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55E79" w14:textId="77777777" w:rsidR="001D5B79" w:rsidRDefault="00EC18D7" w:rsidP="00363497">
      <w:pPr>
        <w:pStyle w:val="Title"/>
        <w:spacing w:line="240" w:lineRule="auto"/>
      </w:pPr>
      <w:r>
        <w:t xml:space="preserve"> </w:t>
      </w:r>
      <w:r w:rsidR="001D5B79">
        <w:t>FACULTY COUNCIL MEETING</w:t>
      </w:r>
    </w:p>
    <w:p w14:paraId="4F455E7A" w14:textId="7C82C6A2" w:rsidR="001D5B79" w:rsidRDefault="001D5B79" w:rsidP="001D5B79">
      <w:pPr>
        <w:jc w:val="center"/>
        <w:rPr>
          <w:b/>
        </w:rPr>
      </w:pPr>
      <w:r>
        <w:rPr>
          <w:b/>
        </w:rPr>
        <w:t>3:00 p.m.</w:t>
      </w:r>
      <w:r w:rsidR="00F201E9">
        <w:rPr>
          <w:b/>
        </w:rPr>
        <w:t xml:space="preserve">, Tuesday, </w:t>
      </w:r>
      <w:r w:rsidR="00852DA9">
        <w:rPr>
          <w:b/>
        </w:rPr>
        <w:t>November 8</w:t>
      </w:r>
      <w:r w:rsidR="001E39A8">
        <w:rPr>
          <w:b/>
        </w:rPr>
        <w:t>, 2016</w:t>
      </w:r>
    </w:p>
    <w:p w14:paraId="4F455E7B" w14:textId="77777777" w:rsidR="001D5B79" w:rsidRPr="00FD6A1A" w:rsidRDefault="00C90133" w:rsidP="001242CA">
      <w:pPr>
        <w:pStyle w:val="Heading1"/>
      </w:pPr>
      <w:r>
        <w:t>Council Room, 412 Student Union</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581074ED"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852DA9">
        <w:rPr>
          <w:rFonts w:cs="Times New Roman"/>
        </w:rPr>
        <w:t>October 11</w:t>
      </w:r>
      <w:r w:rsidR="003F4996">
        <w:rPr>
          <w:rFonts w:cs="Times New Roman"/>
        </w:rPr>
        <w:t>, 2016</w:t>
      </w:r>
      <w:r w:rsidRPr="006D7AB7">
        <w:rPr>
          <w:rFonts w:cs="Times New Roman"/>
        </w:rPr>
        <w:t xml:space="preserve"> Minutes</w:t>
      </w:r>
    </w:p>
    <w:p w14:paraId="4F455E81" w14:textId="77777777" w:rsidR="007320AE" w:rsidRDefault="001D5B79" w:rsidP="00103801">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14:paraId="4F455E82" w14:textId="77777777" w:rsidR="00674A61" w:rsidRDefault="00103801" w:rsidP="00674A61">
      <w:pPr>
        <w:tabs>
          <w:tab w:val="left" w:pos="360"/>
          <w:tab w:val="left" w:pos="960"/>
        </w:tabs>
        <w:ind w:left="960" w:hanging="960"/>
        <w:rPr>
          <w:color w:val="000000"/>
        </w:rPr>
      </w:pPr>
      <w:r>
        <w:rPr>
          <w:color w:val="000000"/>
        </w:rPr>
        <w:tab/>
      </w:r>
      <w:r w:rsidR="00C359E5">
        <w:rPr>
          <w:color w:val="000000"/>
        </w:rPr>
        <w:t xml:space="preserve"> 4.</w:t>
      </w:r>
      <w:r w:rsidR="00C359E5">
        <w:rPr>
          <w:color w:val="000000"/>
        </w:rPr>
        <w:tab/>
      </w:r>
      <w:r w:rsidR="00674A61">
        <w:rPr>
          <w:color w:val="000000"/>
        </w:rPr>
        <w:t>Special Report:</w:t>
      </w:r>
    </w:p>
    <w:p w14:paraId="13C3E6BB" w14:textId="39CF8FA2" w:rsidR="00460477" w:rsidRDefault="00674A61" w:rsidP="00DC3C70">
      <w:pPr>
        <w:tabs>
          <w:tab w:val="left" w:pos="360"/>
          <w:tab w:val="left" w:pos="960"/>
        </w:tabs>
        <w:ind w:left="960" w:hanging="960"/>
        <w:rPr>
          <w:color w:val="000000"/>
        </w:rPr>
      </w:pPr>
      <w:r>
        <w:rPr>
          <w:color w:val="000000"/>
        </w:rPr>
        <w:tab/>
      </w:r>
      <w:r>
        <w:rPr>
          <w:color w:val="000000"/>
        </w:rPr>
        <w:tab/>
      </w:r>
      <w:r>
        <w:rPr>
          <w:color w:val="000000"/>
        </w:rPr>
        <w:tab/>
        <w:t xml:space="preserve">A. </w:t>
      </w:r>
      <w:r w:rsidR="00DC3C70">
        <w:rPr>
          <w:color w:val="000000"/>
        </w:rPr>
        <w:t>CowboyThon – Mason Martin/Kaylyn LeFan</w:t>
      </w:r>
    </w:p>
    <w:p w14:paraId="4F455E85" w14:textId="77777777" w:rsidR="001E39A8" w:rsidRDefault="0053392B" w:rsidP="00DC3C70">
      <w:pPr>
        <w:tabs>
          <w:tab w:val="left" w:pos="360"/>
          <w:tab w:val="left" w:pos="960"/>
        </w:tabs>
        <w:spacing w:line="120" w:lineRule="auto"/>
        <w:ind w:left="965" w:hanging="965"/>
        <w:rPr>
          <w:color w:val="000000"/>
        </w:rPr>
      </w:pPr>
      <w:r>
        <w:rPr>
          <w:color w:val="000000"/>
        </w:rPr>
        <w:t xml:space="preserve"> </w:t>
      </w:r>
    </w:p>
    <w:p w14:paraId="4F455E86" w14:textId="32B479E9" w:rsidR="001B3623" w:rsidRDefault="0022761E" w:rsidP="00674A61">
      <w:pPr>
        <w:tabs>
          <w:tab w:val="left" w:pos="360"/>
          <w:tab w:val="left" w:pos="960"/>
        </w:tabs>
        <w:ind w:left="960" w:hanging="960"/>
        <w:rPr>
          <w:color w:val="000000"/>
        </w:rPr>
      </w:pPr>
      <w:r>
        <w:rPr>
          <w:color w:val="000000"/>
        </w:rPr>
        <w:tab/>
        <w:t xml:space="preserve"> 5.</w:t>
      </w:r>
      <w:r>
        <w:rPr>
          <w:color w:val="000000"/>
        </w:rPr>
        <w:tab/>
      </w:r>
      <w:r w:rsidR="00674A61">
        <w:t xml:space="preserve">The President – </w:t>
      </w:r>
      <w:r w:rsidR="003864DF">
        <w:t>Remarks and Comments</w:t>
      </w:r>
      <w:r w:rsidR="00C2537C">
        <w:t xml:space="preserve"> </w:t>
      </w:r>
      <w:r w:rsidR="007608F2">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77777777" w:rsidR="00674A61" w:rsidRDefault="00C359E5" w:rsidP="00674A61">
      <w:pPr>
        <w:tabs>
          <w:tab w:val="left" w:pos="360"/>
          <w:tab w:val="left" w:pos="960"/>
        </w:tabs>
        <w:ind w:left="960" w:hanging="960"/>
      </w:pPr>
      <w:r>
        <w:rPr>
          <w:color w:val="000000"/>
        </w:rPr>
        <w:tab/>
      </w:r>
      <w:r w:rsidR="0022761E">
        <w:rPr>
          <w:color w:val="000000"/>
        </w:rPr>
        <w:t xml:space="preserve"> 6</w:t>
      </w:r>
      <w:r w:rsidR="001D5B79" w:rsidRPr="00B161C8">
        <w:rPr>
          <w:color w:val="000000"/>
        </w:rPr>
        <w:t>.</w:t>
      </w:r>
      <w:r w:rsidR="001D5B79" w:rsidRPr="00B161C8">
        <w:rPr>
          <w:color w:val="000000"/>
        </w:rPr>
        <w:tab/>
      </w:r>
      <w:r w:rsidR="00674A61">
        <w:t>Report of Status of Faculty Council Recommendations:</w:t>
      </w:r>
    </w:p>
    <w:p w14:paraId="4F455E89" w14:textId="77777777" w:rsidR="00652388" w:rsidRDefault="00674A61" w:rsidP="00652388">
      <w:pPr>
        <w:tabs>
          <w:tab w:val="left" w:pos="360"/>
          <w:tab w:val="left" w:pos="960"/>
        </w:tabs>
        <w:ind w:left="960" w:hanging="960"/>
        <w:rPr>
          <w:color w:val="000000"/>
        </w:rPr>
      </w:pPr>
      <w:r>
        <w:tab/>
      </w:r>
      <w:r>
        <w:tab/>
        <w:t>President Hargis, Provost Sandefur, and/or Vice Presidents</w:t>
      </w:r>
    </w:p>
    <w:p w14:paraId="4F455E8A" w14:textId="77777777" w:rsidR="00674A61" w:rsidRDefault="00674A61" w:rsidP="00652388">
      <w:pPr>
        <w:tabs>
          <w:tab w:val="left" w:pos="360"/>
          <w:tab w:val="left" w:pos="960"/>
        </w:tabs>
        <w:ind w:left="960" w:hanging="960"/>
        <w:rPr>
          <w:color w:val="000000"/>
        </w:rPr>
      </w:pPr>
    </w:p>
    <w:p w14:paraId="4F455E8B" w14:textId="77777777" w:rsidR="00674A61" w:rsidRPr="00F60BBB" w:rsidRDefault="00027419" w:rsidP="00CD229C">
      <w:pPr>
        <w:tabs>
          <w:tab w:val="left" w:pos="360"/>
          <w:tab w:val="left" w:pos="960"/>
        </w:tabs>
        <w:ind w:left="960" w:hanging="960"/>
      </w:pPr>
      <w:r>
        <w:tab/>
        <w:t xml:space="preserve"> </w:t>
      </w:r>
      <w:r w:rsidR="0022761E">
        <w:t>7</w:t>
      </w:r>
      <w:r w:rsidR="001D5B79">
        <w:t>.</w:t>
      </w:r>
      <w:r w:rsidR="001D5B79">
        <w:tab/>
      </w:r>
      <w:r w:rsidR="00674A61">
        <w:t>Reports of Liaison Representatives –</w:t>
      </w:r>
    </w:p>
    <w:p w14:paraId="4F455E8C" w14:textId="64C37600" w:rsidR="00A37203" w:rsidRDefault="00A37203" w:rsidP="00F31D8B">
      <w:pPr>
        <w:tabs>
          <w:tab w:val="left" w:pos="360"/>
          <w:tab w:val="left" w:pos="960"/>
        </w:tabs>
        <w:ind w:left="960" w:hanging="960"/>
        <w:rPr>
          <w:color w:val="000000"/>
        </w:rPr>
      </w:pPr>
    </w:p>
    <w:p w14:paraId="3992B85D" w14:textId="65E064B0" w:rsidR="00142A9C" w:rsidRDefault="00142A9C" w:rsidP="00142A9C">
      <w:pPr>
        <w:pStyle w:val="ListParagraph"/>
        <w:numPr>
          <w:ilvl w:val="0"/>
          <w:numId w:val="3"/>
        </w:numPr>
        <w:tabs>
          <w:tab w:val="left" w:pos="360"/>
          <w:tab w:val="left" w:pos="960"/>
        </w:tabs>
        <w:rPr>
          <w:color w:val="000000"/>
        </w:rPr>
      </w:pPr>
      <w:r>
        <w:rPr>
          <w:color w:val="000000"/>
        </w:rPr>
        <w:t xml:space="preserve">Staff Advisory Council – </w:t>
      </w:r>
      <w:r w:rsidR="007F21D9">
        <w:rPr>
          <w:color w:val="000000"/>
        </w:rPr>
        <w:t>Karissa Lowe</w:t>
      </w:r>
    </w:p>
    <w:p w14:paraId="11B95B50" w14:textId="0EF0C11D" w:rsidR="00142A9C" w:rsidRDefault="00142A9C" w:rsidP="00142A9C">
      <w:pPr>
        <w:pStyle w:val="ListParagraph"/>
        <w:tabs>
          <w:tab w:val="left" w:pos="360"/>
          <w:tab w:val="left" w:pos="960"/>
        </w:tabs>
        <w:ind w:left="1320"/>
        <w:rPr>
          <w:color w:val="000000"/>
        </w:rPr>
      </w:pPr>
    </w:p>
    <w:p w14:paraId="1C133E14" w14:textId="77777777" w:rsidR="00B927D2" w:rsidRPr="00B927D2" w:rsidRDefault="00B927D2" w:rsidP="00B927D2">
      <w:pPr>
        <w:ind w:left="1440"/>
        <w:rPr>
          <w:szCs w:val="28"/>
        </w:rPr>
      </w:pPr>
      <w:r w:rsidRPr="00B927D2">
        <w:rPr>
          <w:szCs w:val="28"/>
        </w:rPr>
        <w:t xml:space="preserve">The Homecoming Basket drawing was a success.  Staff Council raised $535 for the Staff Scholarship Fund.  The winner of the basket was an International Student from Egypt named Ahmed El Belasy.  Pictures were taken with President Hargis and posted on the SAC Facebook page.  Ahmed and his wife and two children enjoyed their first football game.  He was most excited by having his picture taken with the President and taking the autographed football back to Egypt to show off to his family and friends. The announcement will be in the next SAC monthly newsletter.  </w:t>
      </w:r>
    </w:p>
    <w:p w14:paraId="29413585" w14:textId="77777777" w:rsidR="00B927D2" w:rsidRPr="00B927D2" w:rsidRDefault="00B927D2" w:rsidP="00B927D2">
      <w:pPr>
        <w:rPr>
          <w:szCs w:val="28"/>
        </w:rPr>
      </w:pPr>
    </w:p>
    <w:p w14:paraId="45AF0842" w14:textId="77777777" w:rsidR="00B927D2" w:rsidRPr="00B927D2" w:rsidRDefault="00B927D2" w:rsidP="00B927D2">
      <w:pPr>
        <w:ind w:left="1440"/>
        <w:rPr>
          <w:szCs w:val="28"/>
        </w:rPr>
      </w:pPr>
      <w:r w:rsidRPr="00B927D2">
        <w:rPr>
          <w:szCs w:val="28"/>
        </w:rPr>
        <w:t>The SAC/American Red Cross Blood drive was held as scheduled on Friday, November 4</w:t>
      </w:r>
      <w:r w:rsidRPr="00B927D2">
        <w:rPr>
          <w:szCs w:val="28"/>
          <w:vertAlign w:val="superscript"/>
        </w:rPr>
        <w:t>th</w:t>
      </w:r>
      <w:r w:rsidRPr="00B927D2">
        <w:rPr>
          <w:szCs w:val="28"/>
        </w:rPr>
        <w:t xml:space="preserve">.   </w:t>
      </w:r>
    </w:p>
    <w:p w14:paraId="66DC96C1" w14:textId="77777777" w:rsidR="00B927D2" w:rsidRPr="00B927D2" w:rsidRDefault="00B927D2" w:rsidP="00B927D2">
      <w:pPr>
        <w:rPr>
          <w:szCs w:val="28"/>
        </w:rPr>
      </w:pPr>
    </w:p>
    <w:p w14:paraId="37904E98" w14:textId="77777777" w:rsidR="00B927D2" w:rsidRPr="00B927D2" w:rsidRDefault="00B927D2" w:rsidP="00B927D2">
      <w:pPr>
        <w:ind w:left="1440"/>
        <w:rPr>
          <w:szCs w:val="28"/>
        </w:rPr>
      </w:pPr>
      <w:r w:rsidRPr="00B927D2">
        <w:rPr>
          <w:szCs w:val="28"/>
        </w:rPr>
        <w:t>Just a reminder that the pickup date for the Harvest II Food Drive will be November 11</w:t>
      </w:r>
      <w:r w:rsidRPr="00B927D2">
        <w:rPr>
          <w:szCs w:val="28"/>
          <w:vertAlign w:val="superscript"/>
        </w:rPr>
        <w:t>th</w:t>
      </w:r>
      <w:r w:rsidRPr="00B927D2">
        <w:rPr>
          <w:szCs w:val="28"/>
        </w:rPr>
        <w:t xml:space="preserve"> at the Student Union Plaza area.  Boxes are placed around campus until then.  Please contact Sarah Axtell, Events Committee Chair for more information.</w:t>
      </w:r>
    </w:p>
    <w:p w14:paraId="3623E6F3" w14:textId="77777777" w:rsidR="00B927D2" w:rsidRPr="00B927D2" w:rsidRDefault="00B927D2" w:rsidP="00B927D2">
      <w:pPr>
        <w:rPr>
          <w:szCs w:val="28"/>
        </w:rPr>
      </w:pPr>
    </w:p>
    <w:p w14:paraId="1A5FC7EE" w14:textId="77777777" w:rsidR="00B927D2" w:rsidRPr="00B927D2" w:rsidRDefault="00B927D2" w:rsidP="00B927D2">
      <w:pPr>
        <w:ind w:left="720" w:firstLine="720"/>
        <w:rPr>
          <w:szCs w:val="28"/>
        </w:rPr>
      </w:pPr>
      <w:r w:rsidRPr="00B927D2">
        <w:rPr>
          <w:szCs w:val="28"/>
        </w:rPr>
        <w:t>All Committees are busy with various projects and upcoming event:</w:t>
      </w:r>
    </w:p>
    <w:p w14:paraId="6785AC28" w14:textId="77777777" w:rsidR="00B927D2" w:rsidRPr="00B927D2" w:rsidRDefault="00B927D2" w:rsidP="00B927D2">
      <w:pPr>
        <w:pStyle w:val="ListParagraph"/>
        <w:numPr>
          <w:ilvl w:val="0"/>
          <w:numId w:val="4"/>
        </w:numPr>
        <w:rPr>
          <w:szCs w:val="28"/>
        </w:rPr>
      </w:pPr>
      <w:r w:rsidRPr="00B927D2">
        <w:rPr>
          <w:szCs w:val="28"/>
        </w:rPr>
        <w:t>Events Committee is working on Staff Celebration Day planning.</w:t>
      </w:r>
    </w:p>
    <w:p w14:paraId="0E2A6B4D" w14:textId="77777777" w:rsidR="00B927D2" w:rsidRPr="00B927D2" w:rsidRDefault="00B927D2" w:rsidP="00B927D2">
      <w:pPr>
        <w:pStyle w:val="ListParagraph"/>
        <w:numPr>
          <w:ilvl w:val="0"/>
          <w:numId w:val="4"/>
        </w:numPr>
        <w:rPr>
          <w:szCs w:val="28"/>
        </w:rPr>
      </w:pPr>
      <w:r w:rsidRPr="00B927D2">
        <w:rPr>
          <w:szCs w:val="28"/>
        </w:rPr>
        <w:t>Rules and Procedures Committees working to get ratification change    election out to the Staff.</w:t>
      </w:r>
    </w:p>
    <w:p w14:paraId="0C632A9D" w14:textId="77777777" w:rsidR="00B927D2" w:rsidRPr="00B927D2" w:rsidRDefault="00B927D2" w:rsidP="00B927D2">
      <w:pPr>
        <w:pStyle w:val="ListParagraph"/>
        <w:numPr>
          <w:ilvl w:val="0"/>
          <w:numId w:val="4"/>
        </w:numPr>
        <w:rPr>
          <w:szCs w:val="28"/>
        </w:rPr>
      </w:pPr>
      <w:r w:rsidRPr="00B927D2">
        <w:rPr>
          <w:szCs w:val="28"/>
        </w:rPr>
        <w:t>Policy, Benefit and Budget Committee is researching other ways to recognize Outstanding Staff other than annually with the Distinguished Service Awards.</w:t>
      </w:r>
    </w:p>
    <w:p w14:paraId="53668101" w14:textId="77777777" w:rsidR="00B927D2" w:rsidRPr="00B927D2" w:rsidRDefault="00B927D2" w:rsidP="00B927D2">
      <w:pPr>
        <w:pStyle w:val="ListParagraph"/>
        <w:numPr>
          <w:ilvl w:val="0"/>
          <w:numId w:val="4"/>
        </w:numPr>
        <w:rPr>
          <w:szCs w:val="28"/>
        </w:rPr>
      </w:pPr>
      <w:r w:rsidRPr="00B927D2">
        <w:rPr>
          <w:szCs w:val="28"/>
        </w:rPr>
        <w:t>Awards and Recognition Committee working on the Staff Distinguished Service Awards selection for 2016.</w:t>
      </w:r>
    </w:p>
    <w:p w14:paraId="1E6FF781" w14:textId="77777777" w:rsidR="00B927D2" w:rsidRPr="00B927D2" w:rsidRDefault="00B927D2" w:rsidP="00B927D2">
      <w:pPr>
        <w:pStyle w:val="ListParagraph"/>
        <w:numPr>
          <w:ilvl w:val="0"/>
          <w:numId w:val="4"/>
        </w:numPr>
        <w:rPr>
          <w:szCs w:val="28"/>
        </w:rPr>
      </w:pPr>
      <w:r w:rsidRPr="00B927D2">
        <w:rPr>
          <w:szCs w:val="28"/>
        </w:rPr>
        <w:t xml:space="preserve">Communications Committee continues to produce a monthly Staff Advisory Council Newsletter and Facebook page.  </w:t>
      </w:r>
    </w:p>
    <w:p w14:paraId="4876D82B" w14:textId="77777777" w:rsidR="00B927D2" w:rsidRPr="00B927D2" w:rsidRDefault="00B927D2" w:rsidP="00B927D2">
      <w:pPr>
        <w:pStyle w:val="ListParagraph"/>
        <w:rPr>
          <w:szCs w:val="28"/>
        </w:rPr>
      </w:pPr>
    </w:p>
    <w:p w14:paraId="124FCE54" w14:textId="77777777" w:rsidR="00B927D2" w:rsidRPr="00B927D2" w:rsidRDefault="00B927D2" w:rsidP="00B927D2">
      <w:pPr>
        <w:ind w:left="720" w:firstLine="720"/>
        <w:rPr>
          <w:szCs w:val="28"/>
        </w:rPr>
      </w:pPr>
      <w:r w:rsidRPr="00B927D2">
        <w:rPr>
          <w:szCs w:val="28"/>
        </w:rPr>
        <w:t xml:space="preserve">Submitted by Sue Goad, SAC Chair.  </w:t>
      </w:r>
    </w:p>
    <w:p w14:paraId="1AAB24CA" w14:textId="77777777" w:rsidR="00B927D2" w:rsidRPr="00B927D2" w:rsidRDefault="00B927D2" w:rsidP="00B927D2">
      <w:pPr>
        <w:ind w:left="720" w:firstLine="720"/>
        <w:rPr>
          <w:szCs w:val="28"/>
        </w:rPr>
      </w:pPr>
      <w:r w:rsidRPr="00B927D2">
        <w:rPr>
          <w:szCs w:val="28"/>
        </w:rPr>
        <w:t>Report given by SAC Representative, Karissa Lowe.</w:t>
      </w:r>
    </w:p>
    <w:p w14:paraId="70573983" w14:textId="789418E7" w:rsidR="00142A9C" w:rsidRDefault="00142A9C" w:rsidP="00B927D2">
      <w:pPr>
        <w:tabs>
          <w:tab w:val="left" w:pos="360"/>
          <w:tab w:val="left" w:pos="960"/>
        </w:tabs>
        <w:rPr>
          <w:color w:val="000000"/>
        </w:rPr>
      </w:pPr>
    </w:p>
    <w:p w14:paraId="648C4EB3" w14:textId="77777777" w:rsidR="00361475" w:rsidRPr="00B927D2" w:rsidRDefault="00361475" w:rsidP="00B927D2">
      <w:pPr>
        <w:tabs>
          <w:tab w:val="left" w:pos="360"/>
          <w:tab w:val="left" w:pos="960"/>
        </w:tabs>
        <w:rPr>
          <w:color w:val="000000"/>
        </w:rPr>
      </w:pPr>
    </w:p>
    <w:p w14:paraId="618E4BF8" w14:textId="0CA0D934" w:rsidR="00142A9C" w:rsidRDefault="00142A9C" w:rsidP="00142A9C">
      <w:pPr>
        <w:pStyle w:val="ListParagraph"/>
        <w:numPr>
          <w:ilvl w:val="0"/>
          <w:numId w:val="3"/>
        </w:numPr>
        <w:tabs>
          <w:tab w:val="left" w:pos="360"/>
          <w:tab w:val="left" w:pos="960"/>
        </w:tabs>
        <w:rPr>
          <w:color w:val="000000"/>
        </w:rPr>
      </w:pPr>
      <w:r>
        <w:rPr>
          <w:color w:val="000000"/>
        </w:rPr>
        <w:lastRenderedPageBreak/>
        <w:t>Wellness – Mary Talley</w:t>
      </w:r>
    </w:p>
    <w:p w14:paraId="037632D4" w14:textId="422B27C0" w:rsidR="00142A9C" w:rsidRPr="00142A9C" w:rsidRDefault="00142A9C" w:rsidP="00142A9C">
      <w:pPr>
        <w:pStyle w:val="ListParagraph"/>
        <w:tabs>
          <w:tab w:val="left" w:pos="360"/>
          <w:tab w:val="left" w:pos="960"/>
        </w:tabs>
        <w:ind w:left="1320"/>
        <w:rPr>
          <w:color w:val="000000"/>
        </w:rPr>
      </w:pPr>
      <w:r w:rsidRPr="00142A9C">
        <w:rPr>
          <w:color w:val="000000"/>
        </w:rPr>
        <w:object w:dxaOrig="9180" w:dyaOrig="11881" w14:anchorId="5FD9D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8" o:title=""/>
          </v:shape>
          <o:OLEObject Type="Embed" ProgID="Acrobat.Document.11" ShapeID="_x0000_i1025" DrawAspect="Content" ObjectID="_1539753858" r:id="rId9"/>
        </w:object>
      </w:r>
    </w:p>
    <w:p w14:paraId="6F1364AA" w14:textId="2C918051" w:rsidR="00142A9C" w:rsidRDefault="00142A9C" w:rsidP="00142A9C">
      <w:pPr>
        <w:tabs>
          <w:tab w:val="left" w:pos="360"/>
          <w:tab w:val="left" w:pos="960"/>
        </w:tabs>
        <w:rPr>
          <w:color w:val="000000"/>
        </w:rPr>
      </w:pPr>
    </w:p>
    <w:p w14:paraId="64F48162" w14:textId="4B671B3F" w:rsidR="00142A9C" w:rsidRPr="00142A9C" w:rsidRDefault="00142A9C" w:rsidP="00142A9C">
      <w:pPr>
        <w:pStyle w:val="ListParagraph"/>
        <w:numPr>
          <w:ilvl w:val="0"/>
          <w:numId w:val="3"/>
        </w:numPr>
        <w:tabs>
          <w:tab w:val="left" w:pos="360"/>
          <w:tab w:val="left" w:pos="960"/>
        </w:tabs>
        <w:rPr>
          <w:color w:val="000000"/>
        </w:rPr>
      </w:pPr>
      <w:r w:rsidRPr="00142A9C">
        <w:rPr>
          <w:color w:val="000000"/>
        </w:rPr>
        <w:t>AAUP – Barry Lavine</w:t>
      </w:r>
    </w:p>
    <w:p w14:paraId="233766E3" w14:textId="77777777" w:rsidR="00142A9C" w:rsidRDefault="00142A9C" w:rsidP="00142A9C">
      <w:pPr>
        <w:pStyle w:val="PlainText"/>
        <w:ind w:left="1320"/>
        <w:rPr>
          <w:rFonts w:ascii="Times New Roman" w:hAnsi="Times New Roman" w:cs="Times New Roman"/>
          <w:sz w:val="24"/>
        </w:rPr>
      </w:pPr>
    </w:p>
    <w:p w14:paraId="316F036B" w14:textId="733DC18E" w:rsidR="00142A9C" w:rsidRPr="00142A9C" w:rsidRDefault="00142A9C" w:rsidP="00142A9C">
      <w:pPr>
        <w:pStyle w:val="PlainText"/>
        <w:ind w:left="1320"/>
        <w:rPr>
          <w:rFonts w:ascii="Times New Roman" w:hAnsi="Times New Roman" w:cs="Times New Roman"/>
          <w:sz w:val="24"/>
        </w:rPr>
      </w:pPr>
      <w:r w:rsidRPr="00142A9C">
        <w:rPr>
          <w:rFonts w:ascii="Times New Roman" w:hAnsi="Times New Roman" w:cs="Times New Roman"/>
          <w:sz w:val="24"/>
        </w:rPr>
        <w:t xml:space="preserve">The OSU-AAUP Chapter will have its annual meeting on Thursday, November 10 at 4:00PM in PS-121 to discuss several matters of interest to faculty including faculty governance at OSU, provost forum about clinical faculty, chapter report for the Oklahoma </w:t>
      </w:r>
      <w:r w:rsidRPr="00142A9C">
        <w:rPr>
          <w:rFonts w:ascii="Times New Roman" w:hAnsi="Times New Roman" w:cs="Times New Roman"/>
          <w:sz w:val="24"/>
        </w:rPr>
        <w:lastRenderedPageBreak/>
        <w:t>AAUP State Chapter, potential future plans and upcoming meetings.  All OSU-Stillwater faculty and administrators (Chairs, Deans, Vice Presidents) are invited to attend.</w:t>
      </w:r>
    </w:p>
    <w:p w14:paraId="5FE8D5A3" w14:textId="6ADE1C08" w:rsidR="00E56ABD" w:rsidRDefault="00E56ABD" w:rsidP="00E56ABD">
      <w:pPr>
        <w:tabs>
          <w:tab w:val="left" w:pos="360"/>
          <w:tab w:val="left" w:pos="960"/>
        </w:tabs>
      </w:pPr>
    </w:p>
    <w:p w14:paraId="65E65FDB" w14:textId="4644E0ED" w:rsidR="00E56ABD" w:rsidRDefault="00E56ABD" w:rsidP="00E56ABD">
      <w:pPr>
        <w:pStyle w:val="ListParagraph"/>
        <w:numPr>
          <w:ilvl w:val="0"/>
          <w:numId w:val="3"/>
        </w:numPr>
        <w:tabs>
          <w:tab w:val="left" w:pos="360"/>
          <w:tab w:val="left" w:pos="960"/>
        </w:tabs>
      </w:pPr>
      <w:r>
        <w:t>Women’s Faculty Council – Steph Link</w:t>
      </w:r>
    </w:p>
    <w:p w14:paraId="505679CA" w14:textId="49527319" w:rsidR="00E56ABD" w:rsidRDefault="00E56ABD" w:rsidP="00E56ABD">
      <w:pPr>
        <w:pStyle w:val="ListParagraph"/>
        <w:tabs>
          <w:tab w:val="left" w:pos="360"/>
          <w:tab w:val="left" w:pos="960"/>
        </w:tabs>
        <w:ind w:left="1320"/>
        <w:rPr>
          <w:color w:val="000000"/>
        </w:rPr>
      </w:pPr>
    </w:p>
    <w:p w14:paraId="4032D8A7" w14:textId="77777777" w:rsidR="0023604D" w:rsidRDefault="0023604D" w:rsidP="0023604D">
      <w:pPr>
        <w:ind w:left="1440"/>
        <w:rPr>
          <w:sz w:val="22"/>
          <w:szCs w:val="22"/>
        </w:rPr>
      </w:pPr>
      <w:r>
        <w:t xml:space="preserve">The Women Faculty Council members meeting was on October 24, 2016. Dr.  Jean Van Delinder spoke at this meeting specifically on NSF funding on "ADVANCE" and how WFC can help with the next submission of ADVANCE to NSF in 2018. A primary takeaway from this discussion is the idea that a program is not meant to fix women or to make them fit into the current system, but to fix the institutional behavior that contributes to underrepresentation of women and minorities. This is particularly important in STEM where we want more women as role models for female students and young faculty, also to rectify imbalance at administrative levels. </w:t>
      </w:r>
      <w:r>
        <w:rPr>
          <w:i/>
          <w:iCs/>
        </w:rPr>
        <w:t>Therefore, the WFC is seeking collaborators from across the university and all departments in order to establish relationships and understand how to transform our institution to benefit all employees and all genders</w:t>
      </w:r>
      <w:r>
        <w:t>.</w:t>
      </w:r>
    </w:p>
    <w:p w14:paraId="79AE520F" w14:textId="77777777" w:rsidR="0023604D" w:rsidRDefault="0023604D" w:rsidP="0023604D"/>
    <w:p w14:paraId="2F8F1006" w14:textId="77777777" w:rsidR="0023604D" w:rsidRDefault="0023604D" w:rsidP="0023604D">
      <w:pPr>
        <w:ind w:left="1440"/>
      </w:pPr>
      <w:r>
        <w:t>The Women Faculty Council Officers (Smita Mohanty, Chair; Sarah Milligan, Vice Chair; Tracy Quan, Secretary/treasurer met on November 2, 2016 to make plans for the events to be hosted by WFC in spring of 2017. Part of the discussion was about a women’s research database/faculty research database. There is an institutional repository of all faculty called ShareOK (</w:t>
      </w:r>
      <w:hyperlink r:id="rId10" w:history="1">
        <w:r>
          <w:rPr>
            <w:rStyle w:val="Hyperlink"/>
          </w:rPr>
          <w:t>https://shareok.org</w:t>
        </w:r>
      </w:hyperlink>
      <w:r>
        <w:t xml:space="preserve">) where people can put their own information in the institutional repository in addition to creating profiles with ORCID-IDs. </w:t>
      </w:r>
      <w:r>
        <w:rPr>
          <w:i/>
          <w:iCs/>
        </w:rPr>
        <w:t>We want to encourage faculty to do this. Our hopes for the future are to list information about research and skills so that it could be used to identify people with certain interests and specialties for panels, committees, etc. If you have any thoughts/ideas, please contact us.</w:t>
      </w:r>
    </w:p>
    <w:p w14:paraId="1E667259" w14:textId="77777777" w:rsidR="0023604D" w:rsidRDefault="0023604D" w:rsidP="0023604D"/>
    <w:p w14:paraId="5B3D94B3" w14:textId="77777777" w:rsidR="0023604D" w:rsidRDefault="0023604D" w:rsidP="0023604D">
      <w:pPr>
        <w:ind w:left="1440"/>
      </w:pPr>
      <w:r>
        <w:rPr>
          <w:u w:val="single"/>
        </w:rPr>
        <w:t>Next meeting is November 28</w:t>
      </w:r>
      <w:r>
        <w:rPr>
          <w:u w:val="single"/>
          <w:vertAlign w:val="superscript"/>
        </w:rPr>
        <w:t>th</w:t>
      </w:r>
      <w:r>
        <w:rPr>
          <w:u w:val="single"/>
        </w:rPr>
        <w:t> from 4-5pm in the first floor Event Room</w:t>
      </w:r>
      <w:r>
        <w:rPr>
          <w:i/>
          <w:iCs/>
          <w:u w:val="single"/>
        </w:rPr>
        <w:t>. </w:t>
      </w:r>
      <w:r>
        <w:t>Vice President of Research-Dr. Kenneth Sewell has accepted WFC invitation to talk. His talk will be followed by a 30-minute Q&amp;A during which we hope to brainstorm some actionable items that have short- and long-term impacts on our community here at OSU.</w:t>
      </w:r>
    </w:p>
    <w:p w14:paraId="647E8518" w14:textId="77777777" w:rsidR="0023604D" w:rsidRDefault="0023604D" w:rsidP="0023604D"/>
    <w:p w14:paraId="7B165F2B" w14:textId="3D3036BF" w:rsidR="00E56ABD" w:rsidRDefault="0023604D" w:rsidP="0023604D">
      <w:pPr>
        <w:pStyle w:val="ListParagraph"/>
        <w:tabs>
          <w:tab w:val="left" w:pos="360"/>
          <w:tab w:val="left" w:pos="960"/>
        </w:tabs>
        <w:ind w:left="1320"/>
        <w:rPr>
          <w:i/>
          <w:iCs/>
        </w:rPr>
      </w:pPr>
      <w:r>
        <w:rPr>
          <w:i/>
          <w:iCs/>
        </w:rPr>
        <w:t>For questions/comments, please contact Smita Mohanty at </w:t>
      </w:r>
      <w:hyperlink r:id="rId11" w:history="1">
        <w:r>
          <w:rPr>
            <w:rStyle w:val="Hyperlink"/>
            <w:i/>
            <w:iCs/>
          </w:rPr>
          <w:t>smita.mohanty@okstate.edu</w:t>
        </w:r>
      </w:hyperlink>
      <w:r>
        <w:rPr>
          <w:i/>
          <w:iCs/>
        </w:rPr>
        <w:t>.</w:t>
      </w:r>
    </w:p>
    <w:p w14:paraId="4833DFF4" w14:textId="341CF466" w:rsidR="00765B98" w:rsidRDefault="00765B98" w:rsidP="00765B98">
      <w:pPr>
        <w:tabs>
          <w:tab w:val="left" w:pos="360"/>
          <w:tab w:val="left" w:pos="960"/>
        </w:tabs>
      </w:pPr>
    </w:p>
    <w:p w14:paraId="55D8ACF8" w14:textId="6F2C772D" w:rsidR="00765B98" w:rsidRDefault="00765B98" w:rsidP="00765B98">
      <w:pPr>
        <w:pStyle w:val="ListParagraph"/>
        <w:numPr>
          <w:ilvl w:val="0"/>
          <w:numId w:val="3"/>
        </w:numPr>
        <w:tabs>
          <w:tab w:val="left" w:pos="360"/>
          <w:tab w:val="left" w:pos="960"/>
        </w:tabs>
      </w:pPr>
      <w:r>
        <w:t>Graduate Council – Brenda Smith</w:t>
      </w:r>
    </w:p>
    <w:p w14:paraId="1E7BEC30" w14:textId="77777777" w:rsidR="00765B98" w:rsidRDefault="00765B98" w:rsidP="00765B98">
      <w:pPr>
        <w:pStyle w:val="BodyText"/>
        <w:spacing w:after="0"/>
        <w:ind w:left="1320" w:right="360"/>
        <w:rPr>
          <w:rFonts w:asciiTheme="minorHAnsi" w:hAnsiTheme="minorHAnsi"/>
          <w:sz w:val="22"/>
          <w:szCs w:val="22"/>
        </w:rPr>
      </w:pPr>
    </w:p>
    <w:p w14:paraId="18CEF47A" w14:textId="02C01896" w:rsidR="00765B98" w:rsidRPr="00765B98" w:rsidRDefault="00765B98" w:rsidP="00765B98">
      <w:pPr>
        <w:pStyle w:val="BodyText"/>
        <w:spacing w:after="0"/>
        <w:ind w:left="1320" w:right="360"/>
        <w:rPr>
          <w:bCs/>
        </w:rPr>
      </w:pPr>
      <w:bookmarkStart w:id="0" w:name="_GoBack"/>
      <w:r w:rsidRPr="00765B98">
        <w:t>Council reviewed and approved recommendations from the Academic Program Committee that included:  1) the deletion of options in Aviation and Space (MS in Interdisciplinary Science) and in College Interdisciplinary (EDD in Applied Educational Science); 2) the deletion of a graduate certificate program in Forensic Document Examination; 3) the addition of options in Language, Literacy and Culture (</w:t>
      </w:r>
      <w:r w:rsidRPr="00765B98">
        <w:rPr>
          <w:bCs/>
        </w:rPr>
        <w:t>PhD in Education) and in Gifted and Talented Education (MS in Teaching, Learning, and Leadership).</w:t>
      </w:r>
    </w:p>
    <w:p w14:paraId="56859B00" w14:textId="77777777" w:rsidR="00765B98" w:rsidRPr="00765B98" w:rsidRDefault="00765B98" w:rsidP="00765B98">
      <w:pPr>
        <w:pStyle w:val="NormalWeb"/>
        <w:spacing w:before="0" w:beforeAutospacing="0" w:after="0" w:afterAutospacing="0"/>
        <w:ind w:left="1320"/>
      </w:pPr>
    </w:p>
    <w:p w14:paraId="5E982F0E" w14:textId="77777777" w:rsidR="00765B98" w:rsidRPr="00765B98" w:rsidRDefault="00765B98" w:rsidP="00765B98">
      <w:pPr>
        <w:pStyle w:val="NormalWeb"/>
        <w:spacing w:before="0" w:beforeAutospacing="0" w:after="0" w:afterAutospacing="0"/>
        <w:ind w:left="1320"/>
      </w:pPr>
      <w:r w:rsidRPr="00765B98">
        <w:t>Council reviewed and approved the Graduate College admission guideline which states, “For admission without qualification, a GPA of at least 3.0 (on a 4.0 scale) or the equivalent is expected in undergraduate coursework or a 3.0 in any graduate work already completed. Graduate programs may petition the Graduate College on behalf of an applicant for an exception.”</w:t>
      </w:r>
    </w:p>
    <w:p w14:paraId="0F52270C" w14:textId="77777777" w:rsidR="00765B98" w:rsidRPr="00765B98" w:rsidRDefault="00765B98" w:rsidP="00765B98">
      <w:pPr>
        <w:pStyle w:val="NormalWeb"/>
        <w:spacing w:before="0" w:beforeAutospacing="0" w:after="0" w:afterAutospacing="0"/>
        <w:ind w:left="1320"/>
      </w:pPr>
    </w:p>
    <w:p w14:paraId="5DB0AD9B" w14:textId="77777777" w:rsidR="00765B98" w:rsidRPr="00765B98" w:rsidRDefault="00765B98" w:rsidP="00765B98">
      <w:pPr>
        <w:pStyle w:val="NormalWeb"/>
        <w:spacing w:before="0" w:beforeAutospacing="0" w:after="0" w:afterAutospacing="0"/>
        <w:ind w:left="1320"/>
      </w:pPr>
      <w:r w:rsidRPr="00765B98">
        <w:lastRenderedPageBreak/>
        <w:t xml:space="preserve">The Council discussed feedback received on the proposed master’s degree completion plans.  It was determined that further consideration of the implications of such changes is needed prior to moving forward.  </w:t>
      </w:r>
    </w:p>
    <w:p w14:paraId="5E0100A1" w14:textId="77777777" w:rsidR="00765B98" w:rsidRPr="00765B98" w:rsidRDefault="00765B98" w:rsidP="00765B98">
      <w:pPr>
        <w:pStyle w:val="NormalWeb"/>
        <w:spacing w:before="0" w:beforeAutospacing="0" w:after="0" w:afterAutospacing="0"/>
        <w:ind w:left="1320"/>
      </w:pPr>
    </w:p>
    <w:p w14:paraId="6781FADA" w14:textId="77777777" w:rsidR="00765B98" w:rsidRPr="00765B98" w:rsidRDefault="00765B98" w:rsidP="00765B98">
      <w:pPr>
        <w:pStyle w:val="ListParagraph"/>
        <w:ind w:left="1320"/>
        <w:rPr>
          <w:bCs/>
        </w:rPr>
      </w:pPr>
      <w:r w:rsidRPr="00765B98">
        <w:rPr>
          <w:bCs/>
          <w:color w:val="000000" w:themeColor="text1"/>
        </w:rPr>
        <w:t>The new format for the fall Subject Matter Group meeting held on October 19th seemed to work well with a few minor modifications needed for the spring.  Thank you to everyone who participated!</w:t>
      </w:r>
    </w:p>
    <w:bookmarkEnd w:id="0"/>
    <w:p w14:paraId="301D07B2" w14:textId="77777777" w:rsidR="00765B98" w:rsidRPr="00765B98" w:rsidRDefault="00765B98" w:rsidP="00765B98">
      <w:pPr>
        <w:pStyle w:val="ListParagraph"/>
        <w:tabs>
          <w:tab w:val="left" w:pos="360"/>
          <w:tab w:val="left" w:pos="960"/>
        </w:tabs>
        <w:ind w:left="1320"/>
        <w:rPr>
          <w:color w:val="000000"/>
        </w:rPr>
      </w:pPr>
    </w:p>
    <w:p w14:paraId="4F455E8D" w14:textId="77777777" w:rsidR="001D5B79" w:rsidRDefault="00027419" w:rsidP="00652388">
      <w:pPr>
        <w:pStyle w:val="EnvelopeReturn"/>
        <w:tabs>
          <w:tab w:val="left" w:pos="360"/>
          <w:tab w:val="left" w:pos="965"/>
          <w:tab w:val="left" w:pos="1325"/>
        </w:tabs>
        <w:spacing w:before="120"/>
      </w:pPr>
      <w:r>
        <w:tab/>
        <w:t xml:space="preserve"> </w:t>
      </w:r>
      <w:r w:rsidR="0022761E">
        <w:t>8</w:t>
      </w:r>
      <w:r w:rsidR="001D5B79">
        <w:t>.</w:t>
      </w:r>
      <w:r w:rsidR="001D5B79">
        <w:tab/>
        <w:t>Reports of Standing Committees:</w:t>
      </w:r>
    </w:p>
    <w:p w14:paraId="4F455E8E" w14:textId="454A197E" w:rsidR="000327A7" w:rsidRDefault="001D5B79" w:rsidP="00652388">
      <w:pPr>
        <w:tabs>
          <w:tab w:val="left" w:pos="360"/>
          <w:tab w:val="left" w:pos="960"/>
          <w:tab w:val="left" w:pos="1320"/>
        </w:tabs>
        <w:spacing w:before="120"/>
      </w:pPr>
      <w:r>
        <w:tab/>
      </w:r>
      <w:r>
        <w:tab/>
        <w:t>a.</w:t>
      </w:r>
      <w:r>
        <w:tab/>
      </w:r>
      <w:r w:rsidR="00596C46">
        <w:t xml:space="preserve">Academic Standards and Policies:  </w:t>
      </w:r>
      <w:r w:rsidR="00C2537C">
        <w:t>David Oberhelman</w:t>
      </w:r>
      <w:r w:rsidR="00596C46">
        <w:t xml:space="preserve"> – </w:t>
      </w:r>
      <w:r w:rsidR="00DC6FF2">
        <w:t>Update</w:t>
      </w:r>
    </w:p>
    <w:p w14:paraId="4F455E90" w14:textId="57AC2E1A" w:rsidR="00227FCB" w:rsidRPr="00DC6FF2" w:rsidRDefault="005C13CC" w:rsidP="00DC6FF2">
      <w:pPr>
        <w:tabs>
          <w:tab w:val="left" w:pos="360"/>
          <w:tab w:val="left" w:pos="960"/>
          <w:tab w:val="left" w:pos="1320"/>
        </w:tabs>
        <w:spacing w:before="120" w:line="276" w:lineRule="auto"/>
      </w:pPr>
      <w:r>
        <w:tab/>
      </w:r>
      <w:r>
        <w:tab/>
      </w:r>
      <w:r>
        <w:tab/>
      </w:r>
      <w:r w:rsidR="00DC6FF2" w:rsidRPr="00DC6FF2">
        <w:t xml:space="preserve">Recommendation: </w:t>
      </w:r>
      <w:r w:rsidR="00DC6FF2">
        <w:t>Exempting Eight-Week Courses from Six-Week Grade Submission*</w:t>
      </w:r>
    </w:p>
    <w:p w14:paraId="4F455E93" w14:textId="0BB381F6" w:rsidR="007E10E8" w:rsidRDefault="001D5B79" w:rsidP="00DC6FF2">
      <w:pPr>
        <w:pStyle w:val="EnvelopeReturn"/>
        <w:tabs>
          <w:tab w:val="left" w:pos="360"/>
          <w:tab w:val="left" w:pos="965"/>
          <w:tab w:val="left" w:pos="1325"/>
        </w:tabs>
        <w:spacing w:before="120"/>
      </w:pPr>
      <w:r>
        <w:tab/>
      </w:r>
      <w:r>
        <w:tab/>
        <w:t>b.</w:t>
      </w:r>
      <w:r>
        <w:tab/>
      </w:r>
      <w:r w:rsidR="00596C46">
        <w:t xml:space="preserve">Athletics:  </w:t>
      </w:r>
      <w:r w:rsidR="00292074">
        <w:t>Tom Royer</w:t>
      </w:r>
      <w:r w:rsidR="00AA4258">
        <w:t xml:space="preserve"> </w:t>
      </w:r>
      <w:r w:rsidR="004175F6">
        <w:t>–</w:t>
      </w:r>
      <w:r w:rsidR="00AA4258">
        <w:t xml:space="preserve"> </w:t>
      </w:r>
      <w:r w:rsidR="00DC6FF2">
        <w:t>No Report</w:t>
      </w:r>
    </w:p>
    <w:p w14:paraId="4F455E96" w14:textId="5776F727" w:rsidR="00D305F2" w:rsidRPr="0022761E" w:rsidRDefault="007E10E8" w:rsidP="00DC6FF2">
      <w:pPr>
        <w:pStyle w:val="EnvelopeReturn"/>
        <w:tabs>
          <w:tab w:val="left" w:pos="360"/>
          <w:tab w:val="left" w:pos="965"/>
          <w:tab w:val="left" w:pos="1325"/>
        </w:tabs>
        <w:spacing w:before="120"/>
        <w:rPr>
          <w:rFonts w:cs="Times New Roman"/>
          <w:szCs w:val="24"/>
        </w:rPr>
      </w:pPr>
      <w:r>
        <w:tab/>
      </w:r>
      <w:r>
        <w:tab/>
      </w:r>
      <w:r w:rsidR="001D5B79">
        <w:t>c.</w:t>
      </w:r>
      <w:r w:rsidR="001D5B79">
        <w:tab/>
      </w:r>
      <w:r w:rsidR="009A3C53">
        <w:t xml:space="preserve">Budget: </w:t>
      </w:r>
      <w:r w:rsidR="00C2537C">
        <w:rPr>
          <w:rFonts w:cs="Times New Roman"/>
          <w:szCs w:val="24"/>
        </w:rPr>
        <w:t>Glenn Brown</w:t>
      </w:r>
      <w:r w:rsidR="009A3C53">
        <w:rPr>
          <w:rFonts w:cs="Times New Roman"/>
          <w:szCs w:val="24"/>
        </w:rPr>
        <w:t xml:space="preserve"> </w:t>
      </w:r>
      <w:r w:rsidR="00DC6FF2">
        <w:rPr>
          <w:rFonts w:cs="Times New Roman"/>
          <w:szCs w:val="24"/>
        </w:rPr>
        <w:t>– No Report</w:t>
      </w:r>
    </w:p>
    <w:p w14:paraId="4F455E99" w14:textId="72AD6602" w:rsidR="002C2882" w:rsidRPr="00652388" w:rsidRDefault="001D5B79" w:rsidP="00DC6FF2">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rsidR="00596C46">
        <w:t xml:space="preserve">Campus Facilities, Safety, and Security:  </w:t>
      </w:r>
      <w:r w:rsidR="00C2537C">
        <w:t>Erik Ekman</w:t>
      </w:r>
      <w:r w:rsidR="00596C46">
        <w:t xml:space="preserve"> – </w:t>
      </w:r>
      <w:r w:rsidR="00DC6FF2">
        <w:t>Update</w:t>
      </w:r>
    </w:p>
    <w:p w14:paraId="4F455E9C" w14:textId="4A9604FF" w:rsidR="001242CA" w:rsidRPr="0022761E" w:rsidRDefault="001242CA" w:rsidP="00DC6FF2">
      <w:pPr>
        <w:pStyle w:val="EnvelopeReturn"/>
        <w:tabs>
          <w:tab w:val="left" w:pos="360"/>
          <w:tab w:val="left" w:pos="965"/>
          <w:tab w:val="left" w:pos="1325"/>
        </w:tabs>
        <w:spacing w:before="120"/>
      </w:pPr>
      <w:r>
        <w:rPr>
          <w:rFonts w:cs="Times New Roman"/>
          <w:szCs w:val="24"/>
        </w:rPr>
        <w:tab/>
      </w:r>
      <w:r>
        <w:rPr>
          <w:rFonts w:cs="Times New Roman"/>
          <w:szCs w:val="24"/>
        </w:rPr>
        <w:tab/>
        <w:t>e.</w:t>
      </w:r>
      <w:r>
        <w:rPr>
          <w:rFonts w:cs="Times New Roman"/>
          <w:szCs w:val="24"/>
        </w:rPr>
        <w:tab/>
      </w:r>
      <w:r>
        <w:t xml:space="preserve">Diversity:  </w:t>
      </w:r>
      <w:r w:rsidR="00C2537C">
        <w:t>Louise Sidd</w:t>
      </w:r>
      <w:r w:rsidR="0022761E">
        <w:t>o</w:t>
      </w:r>
      <w:r w:rsidR="00C2537C">
        <w:t>ns</w:t>
      </w:r>
      <w:r>
        <w:t xml:space="preserve"> – </w:t>
      </w:r>
      <w:r w:rsidR="00DC6FF2">
        <w:t>No Report</w:t>
      </w:r>
    </w:p>
    <w:p w14:paraId="4F455EA0" w14:textId="7096FCB6" w:rsidR="00F31D8B" w:rsidRDefault="001242CA" w:rsidP="00DC6FF2">
      <w:pPr>
        <w:pStyle w:val="EnvelopeReturn"/>
        <w:tabs>
          <w:tab w:val="left" w:pos="360"/>
          <w:tab w:val="left" w:pos="965"/>
          <w:tab w:val="left" w:pos="1325"/>
        </w:tabs>
        <w:spacing w:before="120"/>
      </w:pPr>
      <w:r>
        <w:rPr>
          <w:rFonts w:cs="Times New Roman"/>
          <w:szCs w:val="24"/>
        </w:rPr>
        <w:tab/>
      </w:r>
      <w:r>
        <w:rPr>
          <w:rFonts w:cs="Times New Roman"/>
          <w:szCs w:val="24"/>
        </w:rPr>
        <w:tab/>
        <w:t>f</w:t>
      </w:r>
      <w:r w:rsidR="001D5B79">
        <w:rPr>
          <w:rFonts w:cs="Times New Roman"/>
          <w:szCs w:val="24"/>
        </w:rPr>
        <w:t>.</w:t>
      </w:r>
      <w:r w:rsidR="001D5B79">
        <w:rPr>
          <w:rFonts w:cs="Times New Roman"/>
          <w:szCs w:val="24"/>
        </w:rPr>
        <w:tab/>
      </w:r>
      <w:r w:rsidR="00596C46">
        <w:t xml:space="preserve">Faculty:  </w:t>
      </w:r>
      <w:r w:rsidR="00C2537C">
        <w:t>Pamela Lloyd</w:t>
      </w:r>
      <w:r w:rsidR="00596C46">
        <w:t xml:space="preserve"> – </w:t>
      </w:r>
      <w:r w:rsidR="00DC6FF2">
        <w:t>No Report</w:t>
      </w:r>
    </w:p>
    <w:p w14:paraId="4F455EA3" w14:textId="0929C763" w:rsidR="00D17609" w:rsidRPr="0022761E" w:rsidRDefault="00C90133" w:rsidP="00DC6FF2">
      <w:pPr>
        <w:pStyle w:val="EnvelopeReturn"/>
        <w:tabs>
          <w:tab w:val="left" w:pos="360"/>
          <w:tab w:val="left" w:pos="965"/>
          <w:tab w:val="left" w:pos="1325"/>
        </w:tabs>
        <w:spacing w:before="120"/>
      </w:pPr>
      <w:r>
        <w:tab/>
      </w:r>
      <w:r>
        <w:tab/>
      </w:r>
      <w:r w:rsidR="001242CA">
        <w:t>g</w:t>
      </w:r>
      <w:r w:rsidR="001D5B79">
        <w:t>.</w:t>
      </w:r>
      <w:r w:rsidR="001D5B79">
        <w:tab/>
      </w:r>
      <w:r w:rsidR="00596C46">
        <w:t xml:space="preserve">Long-Range Planning and Information Technology:  </w:t>
      </w:r>
      <w:r w:rsidR="00C2537C">
        <w:t>Jason Vogel</w:t>
      </w:r>
      <w:r w:rsidR="00D17609">
        <w:t xml:space="preserve"> –</w:t>
      </w:r>
      <w:r w:rsidR="00DC6FF2">
        <w:t xml:space="preserve"> No Report</w:t>
      </w:r>
    </w:p>
    <w:p w14:paraId="4F455EA6" w14:textId="252BC37F" w:rsidR="00474337" w:rsidRPr="0022761E" w:rsidRDefault="001242CA" w:rsidP="00DC6FF2">
      <w:pPr>
        <w:pStyle w:val="EnvelopeReturn"/>
        <w:tabs>
          <w:tab w:val="left" w:pos="360"/>
          <w:tab w:val="left" w:pos="965"/>
          <w:tab w:val="left" w:pos="1325"/>
        </w:tabs>
        <w:spacing w:before="120"/>
      </w:pPr>
      <w:r>
        <w:tab/>
      </w:r>
      <w:r>
        <w:tab/>
        <w:t>h</w:t>
      </w:r>
      <w:r w:rsidR="001D5B79">
        <w:t>.</w:t>
      </w:r>
      <w:r w:rsidR="001D5B79">
        <w:tab/>
      </w:r>
      <w:r w:rsidR="00596C46">
        <w:t>R</w:t>
      </w:r>
      <w:r w:rsidR="00474337">
        <w:t xml:space="preserve">esearch: </w:t>
      </w:r>
      <w:r w:rsidR="0022761E">
        <w:t>Andrew Doust</w:t>
      </w:r>
      <w:r w:rsidR="00474337">
        <w:t xml:space="preserve"> –</w:t>
      </w:r>
      <w:r w:rsidR="009707BD">
        <w:t xml:space="preserve"> </w:t>
      </w:r>
      <w:r w:rsidR="00DC6FF2">
        <w:t>No Report</w:t>
      </w:r>
    </w:p>
    <w:p w14:paraId="4F455EA9" w14:textId="48B1AE22" w:rsidR="001E3623" w:rsidRPr="0022761E" w:rsidRDefault="001242CA" w:rsidP="00DC6FF2">
      <w:pPr>
        <w:tabs>
          <w:tab w:val="left" w:pos="360"/>
          <w:tab w:val="left" w:pos="965"/>
          <w:tab w:val="left" w:pos="1325"/>
        </w:tabs>
        <w:spacing w:before="120"/>
      </w:pPr>
      <w:r>
        <w:tab/>
      </w:r>
      <w:r>
        <w:tab/>
        <w:t>i</w:t>
      </w:r>
      <w:r w:rsidR="001D5B79">
        <w:t>.</w:t>
      </w:r>
      <w:r w:rsidR="001D5B79">
        <w:tab/>
      </w:r>
      <w:r w:rsidR="00681AEF">
        <w:t>Re</w:t>
      </w:r>
      <w:r w:rsidR="001E3623">
        <w:t>tir</w:t>
      </w:r>
      <w:r w:rsidR="00C41C2B">
        <w:t xml:space="preserve">ement &amp; Fringe Benefits: </w:t>
      </w:r>
      <w:r w:rsidR="00C2537C">
        <w:t>Chris Richards</w:t>
      </w:r>
      <w:r w:rsidR="001E3623">
        <w:t xml:space="preserve"> </w:t>
      </w:r>
      <w:r w:rsidR="00DC6FF2">
        <w:t>– No Report</w:t>
      </w:r>
    </w:p>
    <w:p w14:paraId="4F455EAB" w14:textId="30B3271F" w:rsidR="008C0290" w:rsidRPr="0022761E" w:rsidRDefault="001242CA" w:rsidP="00DC6FF2">
      <w:pPr>
        <w:tabs>
          <w:tab w:val="left" w:pos="360"/>
          <w:tab w:val="left" w:pos="960"/>
          <w:tab w:val="left" w:pos="1320"/>
        </w:tabs>
        <w:spacing w:before="120"/>
        <w:ind w:left="960"/>
      </w:pPr>
      <w:r>
        <w:t>j.</w:t>
      </w:r>
      <w:r>
        <w:tab/>
      </w:r>
      <w:r w:rsidR="00681AEF">
        <w:t xml:space="preserve">Rules </w:t>
      </w:r>
      <w:r w:rsidR="008C0290">
        <w:t xml:space="preserve">and Procedures:  </w:t>
      </w:r>
      <w:r w:rsidR="0022761E">
        <w:t>Deb VanOverbeke</w:t>
      </w:r>
      <w:r w:rsidR="00681AEF">
        <w:t xml:space="preserve"> </w:t>
      </w:r>
      <w:r w:rsidR="00363CBD">
        <w:t>–</w:t>
      </w:r>
      <w:r w:rsidR="00681AEF">
        <w:t xml:space="preserve"> </w:t>
      </w:r>
      <w:r w:rsidR="00DC6FF2">
        <w:t>No Report</w:t>
      </w:r>
    </w:p>
    <w:p w14:paraId="4F455EAE" w14:textId="65CDF3CA" w:rsidR="00D81883" w:rsidRPr="0022761E" w:rsidRDefault="00681AEF" w:rsidP="00DC6FF2">
      <w:pPr>
        <w:pStyle w:val="EnvelopeReturn"/>
        <w:tabs>
          <w:tab w:val="left" w:pos="360"/>
          <w:tab w:val="left" w:pos="965"/>
          <w:tab w:val="left" w:pos="1325"/>
        </w:tabs>
        <w:spacing w:before="120"/>
      </w:pPr>
      <w:r>
        <w:rPr>
          <w:rFonts w:cs="Times New Roman"/>
          <w:szCs w:val="24"/>
        </w:rPr>
        <w:tab/>
      </w:r>
      <w:r>
        <w:rPr>
          <w:rFonts w:cs="Times New Roman"/>
          <w:szCs w:val="24"/>
        </w:rPr>
        <w:tab/>
      </w:r>
      <w:r w:rsidR="001242CA">
        <w:rPr>
          <w:rFonts w:cs="Times New Roman"/>
          <w:szCs w:val="24"/>
        </w:rPr>
        <w:t>k</w:t>
      </w:r>
      <w:r w:rsidR="001D5B79">
        <w:rPr>
          <w:rFonts w:cs="Times New Roman"/>
          <w:szCs w:val="24"/>
        </w:rPr>
        <w:t>.</w:t>
      </w:r>
      <w:r w:rsidR="001D5B79">
        <w:rPr>
          <w:rFonts w:cs="Times New Roman"/>
          <w:szCs w:val="24"/>
        </w:rPr>
        <w:tab/>
        <w:t xml:space="preserve">Student Affairs and Learning Resources:  </w:t>
      </w:r>
      <w:r w:rsidR="00C2537C">
        <w:rPr>
          <w:rFonts w:cs="Times New Roman"/>
          <w:szCs w:val="24"/>
        </w:rPr>
        <w:t>Gina Peek</w:t>
      </w:r>
      <w:r w:rsidR="001D5B79">
        <w:rPr>
          <w:rFonts w:cs="Times New Roman"/>
          <w:szCs w:val="24"/>
        </w:rPr>
        <w:t xml:space="preserve"> – </w:t>
      </w:r>
      <w:r w:rsidR="00DC6FF2">
        <w:rPr>
          <w:rFonts w:cs="Times New Roman"/>
          <w:szCs w:val="24"/>
        </w:rPr>
        <w:t>No Report</w:t>
      </w:r>
    </w:p>
    <w:p w14:paraId="4F455EAF" w14:textId="77777777" w:rsidR="001D5B79" w:rsidRDefault="00103801" w:rsidP="001D5B79">
      <w:pPr>
        <w:pStyle w:val="EnvelopeReturn"/>
        <w:tabs>
          <w:tab w:val="left" w:pos="360"/>
          <w:tab w:val="left" w:pos="965"/>
          <w:tab w:val="left" w:pos="1325"/>
        </w:tabs>
        <w:spacing w:before="120"/>
      </w:pPr>
      <w:r>
        <w:tab/>
        <w:t xml:space="preserve"> </w:t>
      </w:r>
      <w:r w:rsidR="00C359E5">
        <w:t>9</w:t>
      </w:r>
      <w:r w:rsidR="001D5B79">
        <w:t>.</w:t>
      </w:r>
      <w:r w:rsidR="001D5B79">
        <w:tab/>
        <w:t>Old Business</w:t>
      </w:r>
    </w:p>
    <w:p w14:paraId="4F455EB0" w14:textId="28E96AE3" w:rsidR="00DC6FF2" w:rsidRDefault="00C359E5" w:rsidP="001D5B79">
      <w:pPr>
        <w:pStyle w:val="EnvelopeReturn"/>
        <w:tabs>
          <w:tab w:val="left" w:pos="360"/>
          <w:tab w:val="left" w:pos="965"/>
          <w:tab w:val="left" w:pos="1325"/>
        </w:tabs>
        <w:spacing w:before="120"/>
      </w:pPr>
      <w:r>
        <w:tab/>
        <w:t>10</w:t>
      </w:r>
      <w:r w:rsidR="001D5B79">
        <w:t>.</w:t>
      </w:r>
      <w:r w:rsidR="001D5B79">
        <w:tab/>
        <w:t>New Business</w:t>
      </w:r>
    </w:p>
    <w:p w14:paraId="5349AA7A" w14:textId="77777777" w:rsidR="00D84B07" w:rsidRDefault="00D84B07" w:rsidP="00D84B07">
      <w:pPr>
        <w:tabs>
          <w:tab w:val="left" w:pos="360"/>
          <w:tab w:val="left" w:pos="907"/>
          <w:tab w:val="left" w:pos="1260"/>
        </w:tabs>
        <w:spacing w:before="120"/>
        <w:ind w:firstLine="360"/>
      </w:pPr>
      <w:r>
        <w:t>11.</w:t>
      </w:r>
      <w:r>
        <w:tab/>
        <w:t>Adjournment</w:t>
      </w:r>
    </w:p>
    <w:p w14:paraId="4C1DDD6A" w14:textId="77777777" w:rsidR="00D84B07" w:rsidRDefault="00D84B07" w:rsidP="00D84B07">
      <w:pPr>
        <w:tabs>
          <w:tab w:val="left" w:pos="360"/>
          <w:tab w:val="left" w:pos="907"/>
          <w:tab w:val="left" w:pos="1260"/>
        </w:tabs>
      </w:pPr>
    </w:p>
    <w:p w14:paraId="30C41635" w14:textId="77777777" w:rsidR="00D84B07" w:rsidRDefault="00D84B07" w:rsidP="00D84B07">
      <w:pPr>
        <w:tabs>
          <w:tab w:val="left" w:pos="360"/>
          <w:tab w:val="left" w:pos="907"/>
          <w:tab w:val="left" w:pos="1260"/>
        </w:tabs>
        <w:jc w:val="center"/>
      </w:pPr>
      <w:r>
        <w:rPr>
          <w:i/>
        </w:rPr>
        <w:t>Refreshments will be served at 2:45 p.m.</w:t>
      </w:r>
    </w:p>
    <w:p w14:paraId="6D94BBE7" w14:textId="77777777" w:rsidR="00D84B07" w:rsidRDefault="00D84B07" w:rsidP="00D84B07">
      <w:pPr>
        <w:tabs>
          <w:tab w:val="left" w:pos="360"/>
          <w:tab w:val="left" w:pos="907"/>
          <w:tab w:val="left" w:pos="1260"/>
        </w:tabs>
      </w:pPr>
    </w:p>
    <w:p w14:paraId="7DF98626" w14:textId="77777777" w:rsidR="00D84B07" w:rsidRPr="00DC6FF2" w:rsidRDefault="00D84B07" w:rsidP="00D84B07">
      <w:pPr>
        <w:ind w:firstLine="720"/>
        <w:rPr>
          <w:i/>
          <w:sz w:val="22"/>
        </w:rPr>
      </w:pPr>
      <w:r w:rsidRPr="00DC6FF2">
        <w:rPr>
          <w:i/>
          <w:sz w:val="22"/>
        </w:rPr>
        <w:t>*Attached</w:t>
      </w:r>
    </w:p>
    <w:p w14:paraId="1DB65691" w14:textId="77777777" w:rsidR="00DC6FF2" w:rsidRDefault="00DC6FF2">
      <w:pPr>
        <w:rPr>
          <w:rFonts w:cs="Arial"/>
          <w:szCs w:val="20"/>
        </w:rPr>
      </w:pPr>
      <w:r>
        <w:br w:type="page"/>
      </w:r>
    </w:p>
    <w:p w14:paraId="31893A18" w14:textId="77777777" w:rsidR="00DC6FF2" w:rsidRDefault="00DC6FF2" w:rsidP="00DC6FF2">
      <w:pPr>
        <w:ind w:left="3600" w:right="-720" w:firstLine="720"/>
        <w:rPr>
          <w:b/>
        </w:rPr>
      </w:pPr>
      <w:r>
        <w:rPr>
          <w:b/>
        </w:rPr>
        <w:lastRenderedPageBreak/>
        <w:t xml:space="preserve">           </w:t>
      </w:r>
    </w:p>
    <w:p w14:paraId="58791793" w14:textId="77777777" w:rsidR="00DC6FF2" w:rsidRDefault="00DC6FF2" w:rsidP="00DC6FF2">
      <w:pPr>
        <w:ind w:left="3600" w:right="-720" w:firstLine="720"/>
        <w:rPr>
          <w:b/>
        </w:rPr>
      </w:pPr>
    </w:p>
    <w:p w14:paraId="713015C7" w14:textId="666C7F45" w:rsidR="00DC6FF2" w:rsidRPr="000E0B46" w:rsidRDefault="00DC6FF2" w:rsidP="00DC6FF2">
      <w:pPr>
        <w:ind w:left="4320" w:right="-720"/>
        <w:rPr>
          <w:b/>
        </w:rPr>
      </w:pPr>
      <w:r>
        <w:rPr>
          <w:b/>
        </w:rPr>
        <w:t xml:space="preserve">      </w:t>
      </w:r>
      <w:r w:rsidRPr="000E0B46">
        <w:rPr>
          <w:b/>
        </w:rPr>
        <w:t xml:space="preserve">Amended by  </w:t>
      </w:r>
      <w:r>
        <w:rPr>
          <w:b/>
        </w:rPr>
        <w:t xml:space="preserve">  </w:t>
      </w:r>
      <w:r w:rsidRPr="000E0B46">
        <w:rPr>
          <w:b/>
        </w:rPr>
        <w:t xml:space="preserve">      Passed   </w:t>
      </w:r>
      <w:r>
        <w:rPr>
          <w:b/>
        </w:rPr>
        <w:t xml:space="preserve"> </w:t>
      </w:r>
      <w:r w:rsidRPr="000E0B46">
        <w:rPr>
          <w:b/>
        </w:rPr>
        <w:t xml:space="preserve">    Failed</w:t>
      </w:r>
    </w:p>
    <w:p w14:paraId="5CC064BC" w14:textId="77777777" w:rsidR="00DC6FF2" w:rsidRPr="000E0B46" w:rsidRDefault="00DC6FF2" w:rsidP="00DC6FF2">
      <w:pPr>
        <w:ind w:right="-720"/>
        <w:rPr>
          <w:b/>
        </w:rPr>
      </w:pPr>
    </w:p>
    <w:p w14:paraId="5BE55A6F" w14:textId="77777777" w:rsidR="00DC6FF2" w:rsidRPr="000E0B46" w:rsidRDefault="00DC6FF2" w:rsidP="00DC6FF2">
      <w:pPr>
        <w:tabs>
          <w:tab w:val="right" w:pos="4406"/>
          <w:tab w:val="right" w:pos="4680"/>
          <w:tab w:val="right" w:pos="7834"/>
          <w:tab w:val="right" w:pos="8726"/>
        </w:tabs>
        <w:ind w:right="-720"/>
      </w:pPr>
      <w:r>
        <w:rPr>
          <w:b/>
        </w:rPr>
        <w:t>Recommendation</w:t>
      </w:r>
      <w:r w:rsidRPr="000E0B46">
        <w:rPr>
          <w:b/>
        </w:rPr>
        <w:t xml:space="preserve"> No.</w:t>
      </w:r>
      <w:r>
        <w:rPr>
          <w:u w:val="single"/>
        </w:rPr>
        <w:t>  16-11-01-ASP </w:t>
      </w:r>
      <w:r>
        <w:rPr>
          <w:u w:val="single"/>
        </w:rPr>
        <w:tab/>
      </w:r>
      <w:r>
        <w:tab/>
      </w:r>
      <w:r w:rsidRPr="000E0B46">
        <w:tab/>
        <w:t>1.________________   ______    _________</w:t>
      </w:r>
    </w:p>
    <w:p w14:paraId="08CB41E0" w14:textId="77777777" w:rsidR="00DC6FF2" w:rsidRPr="000E0B46" w:rsidRDefault="00DC6FF2" w:rsidP="00DC6FF2">
      <w:pPr>
        <w:tabs>
          <w:tab w:val="right" w:pos="4406"/>
          <w:tab w:val="right" w:pos="4680"/>
          <w:tab w:val="right" w:pos="7834"/>
          <w:tab w:val="right" w:pos="8726"/>
        </w:tabs>
        <w:ind w:right="-720"/>
        <w:rPr>
          <w:b/>
        </w:rPr>
      </w:pPr>
    </w:p>
    <w:p w14:paraId="78AAD0EA" w14:textId="77777777" w:rsidR="00DC6FF2" w:rsidRPr="000E0B46" w:rsidRDefault="00DC6FF2" w:rsidP="00DC6FF2">
      <w:pPr>
        <w:tabs>
          <w:tab w:val="right" w:pos="4406"/>
          <w:tab w:val="right" w:pos="4680"/>
          <w:tab w:val="right" w:pos="7834"/>
          <w:tab w:val="right" w:pos="8726"/>
        </w:tabs>
        <w:ind w:right="-720"/>
      </w:pPr>
      <w:r w:rsidRPr="000E0B46">
        <w:rPr>
          <w:b/>
        </w:rPr>
        <w:t xml:space="preserve">Moved by: </w:t>
      </w:r>
      <w:r>
        <w:rPr>
          <w:u w:val="single"/>
        </w:rPr>
        <w:t> Academic Standards &amp; Policies  </w:t>
      </w:r>
      <w:r>
        <w:rPr>
          <w:u w:val="single"/>
        </w:rPr>
        <w:tab/>
      </w:r>
      <w:r w:rsidRPr="000E0B46">
        <w:tab/>
      </w:r>
      <w:r>
        <w:tab/>
      </w:r>
      <w:r w:rsidRPr="000E0B46">
        <w:t>2.________________   ______    _________</w:t>
      </w:r>
    </w:p>
    <w:p w14:paraId="4C1D9718" w14:textId="77777777" w:rsidR="00DC6FF2" w:rsidRPr="000E0B46" w:rsidRDefault="00DC6FF2" w:rsidP="00DC6FF2">
      <w:pPr>
        <w:tabs>
          <w:tab w:val="right" w:pos="4406"/>
          <w:tab w:val="right" w:pos="4680"/>
          <w:tab w:val="right" w:pos="7834"/>
          <w:tab w:val="right" w:pos="8726"/>
        </w:tabs>
        <w:ind w:right="-720"/>
        <w:rPr>
          <w:b/>
        </w:rPr>
      </w:pPr>
    </w:p>
    <w:p w14:paraId="263A57C0" w14:textId="77777777" w:rsidR="00DC6FF2" w:rsidRPr="000E0B46" w:rsidRDefault="00DC6FF2" w:rsidP="00DC6FF2">
      <w:pPr>
        <w:tabs>
          <w:tab w:val="right" w:pos="4406"/>
          <w:tab w:val="right" w:pos="4680"/>
          <w:tab w:val="right" w:pos="7834"/>
          <w:tab w:val="right" w:pos="8726"/>
        </w:tabs>
        <w:ind w:right="-720"/>
      </w:pPr>
      <w:r w:rsidRPr="000E0B46">
        <w:rPr>
          <w:b/>
        </w:rPr>
        <w:t xml:space="preserve">Seconded by: </w:t>
      </w:r>
      <w:r>
        <w:rPr>
          <w:u w:val="single"/>
        </w:rPr>
        <w:tab/>
      </w:r>
      <w:r w:rsidRPr="000E0B46">
        <w:tab/>
      </w:r>
      <w:r>
        <w:tab/>
      </w:r>
      <w:r w:rsidRPr="000E0B46">
        <w:t>3.________________   ______   _________</w:t>
      </w:r>
    </w:p>
    <w:p w14:paraId="27452709" w14:textId="77777777" w:rsidR="00DC6FF2" w:rsidRPr="000E0B46" w:rsidRDefault="00DC6FF2" w:rsidP="00DC6FF2">
      <w:pPr>
        <w:tabs>
          <w:tab w:val="right" w:pos="4406"/>
          <w:tab w:val="right" w:pos="4680"/>
          <w:tab w:val="right" w:pos="7834"/>
          <w:tab w:val="right" w:pos="8726"/>
        </w:tabs>
        <w:ind w:right="-720"/>
        <w:rPr>
          <w:b/>
        </w:rPr>
      </w:pPr>
    </w:p>
    <w:p w14:paraId="22F74649" w14:textId="77777777" w:rsidR="00DC6FF2" w:rsidRPr="000E0B46" w:rsidRDefault="00DC6FF2" w:rsidP="00DC6FF2">
      <w:pPr>
        <w:tabs>
          <w:tab w:val="right" w:pos="4406"/>
          <w:tab w:val="right" w:pos="4680"/>
          <w:tab w:val="right" w:pos="7834"/>
          <w:tab w:val="right" w:pos="8726"/>
        </w:tabs>
        <w:ind w:right="-720"/>
      </w:pPr>
      <w:r>
        <w:rPr>
          <w:u w:val="single"/>
        </w:rPr>
        <w:t>        </w:t>
      </w:r>
      <w:r>
        <w:rPr>
          <w:b/>
        </w:rPr>
        <w:t xml:space="preserve">Passed </w:t>
      </w:r>
      <w:r>
        <w:rPr>
          <w:u w:val="single"/>
        </w:rPr>
        <w:t>        </w:t>
      </w:r>
      <w:r w:rsidRPr="000E0B46">
        <w:rPr>
          <w:b/>
        </w:rPr>
        <w:t>Tabled</w:t>
      </w:r>
      <w:r>
        <w:rPr>
          <w:b/>
        </w:rPr>
        <w:t xml:space="preserve"> </w:t>
      </w:r>
      <w:r>
        <w:rPr>
          <w:u w:val="single"/>
        </w:rPr>
        <w:t>        </w:t>
      </w:r>
      <w:r w:rsidRPr="000E0B46">
        <w:rPr>
          <w:b/>
        </w:rPr>
        <w:t xml:space="preserve">Failed </w:t>
      </w:r>
      <w:r w:rsidRPr="000E0B46">
        <w:tab/>
      </w:r>
      <w:r>
        <w:tab/>
      </w:r>
      <w:r>
        <w:tab/>
      </w:r>
      <w:r w:rsidRPr="000E0B46">
        <w:t xml:space="preserve">4.________________   ______   _________ </w:t>
      </w:r>
    </w:p>
    <w:p w14:paraId="035012F9" w14:textId="77777777" w:rsidR="00DC6FF2" w:rsidRPr="000E0B46" w:rsidRDefault="00DC6FF2" w:rsidP="00DC6FF2">
      <w:pPr>
        <w:ind w:right="-720"/>
      </w:pPr>
    </w:p>
    <w:p w14:paraId="31F493A1" w14:textId="77777777" w:rsidR="00DC6FF2" w:rsidRPr="000E0B46" w:rsidRDefault="00DC6FF2" w:rsidP="00DC6FF2">
      <w:pPr>
        <w:tabs>
          <w:tab w:val="left" w:pos="8640"/>
        </w:tabs>
        <w:rPr>
          <w:u w:val="single"/>
        </w:rPr>
      </w:pPr>
      <w:r w:rsidRPr="000E0B46">
        <w:rPr>
          <w:b/>
        </w:rPr>
        <w:t>Title:</w:t>
      </w:r>
      <w:r>
        <w:rPr>
          <w:u w:val="single"/>
        </w:rPr>
        <w:t>   Exempting Eight-Week Courses from Six-Week Grade Submission     </w:t>
      </w:r>
      <w:r>
        <w:rPr>
          <w:u w:val="single"/>
        </w:rPr>
        <w:tab/>
      </w:r>
    </w:p>
    <w:p w14:paraId="0ED051AC" w14:textId="77777777" w:rsidR="00DC6FF2" w:rsidRDefault="00DC6FF2" w:rsidP="00DC6FF2">
      <w:pPr>
        <w:ind w:right="-720"/>
      </w:pPr>
    </w:p>
    <w:p w14:paraId="68D9F738" w14:textId="77777777" w:rsidR="00DC6FF2" w:rsidRDefault="00DC6FF2" w:rsidP="00DC6FF2">
      <w:pPr>
        <w:ind w:right="-720"/>
      </w:pPr>
    </w:p>
    <w:p w14:paraId="0CEE00FB" w14:textId="77777777" w:rsidR="00DC6FF2" w:rsidRDefault="00DC6FF2" w:rsidP="00DC6FF2">
      <w:pPr>
        <w:ind w:right="-720"/>
      </w:pPr>
      <w:r w:rsidRPr="00AC0645">
        <w:rPr>
          <w:b/>
        </w:rPr>
        <w:t xml:space="preserve">The </w:t>
      </w:r>
      <w:r>
        <w:rPr>
          <w:b/>
        </w:rPr>
        <w:t xml:space="preserve">Faculty Council Recommends to President Hargis that: </w:t>
      </w:r>
      <w:r w:rsidRPr="00704B92">
        <w:rPr>
          <w:b/>
        </w:rPr>
        <w:t xml:space="preserve"> </w:t>
      </w:r>
    </w:p>
    <w:p w14:paraId="21A8444C" w14:textId="77777777" w:rsidR="00DC6FF2" w:rsidRDefault="00DC6FF2" w:rsidP="00DC6FF2">
      <w:pPr>
        <w:ind w:right="-720"/>
      </w:pPr>
    </w:p>
    <w:p w14:paraId="2C523E90" w14:textId="77777777" w:rsidR="00DC6FF2" w:rsidRDefault="00DC6FF2" w:rsidP="00DC6FF2">
      <w:pPr>
        <w:ind w:right="-720"/>
      </w:pPr>
      <w:r w:rsidRPr="00C9341F">
        <w:t xml:space="preserve">Academic Regulation 6.5 (and other policies), which requires instructors to report midterm (six-week) </w:t>
      </w:r>
    </w:p>
    <w:p w14:paraId="57CB9EA7" w14:textId="77777777" w:rsidR="00DC6FF2" w:rsidRDefault="00DC6FF2" w:rsidP="00DC6FF2">
      <w:pPr>
        <w:ind w:right="-720"/>
      </w:pPr>
      <w:r w:rsidRPr="00C9341F">
        <w:t>progress grades for all students (regardless of classification) enrolled in 1000- and 2000-level classes. Instructors</w:t>
      </w:r>
      <w:r>
        <w:t xml:space="preserve"> for eight-week classes</w:t>
      </w:r>
      <w:r w:rsidRPr="00C9341F">
        <w:t xml:space="preserve"> are currently </w:t>
      </w:r>
      <w:r>
        <w:t xml:space="preserve">asked </w:t>
      </w:r>
      <w:r w:rsidRPr="00C9341F">
        <w:t xml:space="preserve">to submit six-week grades for eight-week 1000- </w:t>
      </w:r>
    </w:p>
    <w:p w14:paraId="3B62BE01" w14:textId="77777777" w:rsidR="00DC6FF2" w:rsidRDefault="00DC6FF2" w:rsidP="00DC6FF2">
      <w:pPr>
        <w:ind w:right="-720"/>
      </w:pPr>
      <w:r w:rsidRPr="00C9341F">
        <w:t xml:space="preserve">and 2000-level classes, but Banner now allows instructors to submit final grades for short courses </w:t>
      </w:r>
    </w:p>
    <w:p w14:paraId="231CA746" w14:textId="77777777" w:rsidR="00DC6FF2" w:rsidRDefault="00DC6FF2" w:rsidP="00DC6FF2">
      <w:pPr>
        <w:ind w:right="-720"/>
      </w:pPr>
      <w:r w:rsidRPr="00C9341F">
        <w:t>beginning week eight.  The Academic Standards and Policies committee therefore proposes</w:t>
      </w:r>
      <w:r>
        <w:t xml:space="preserve"> a change </w:t>
      </w:r>
    </w:p>
    <w:p w14:paraId="3A546D9A" w14:textId="77777777" w:rsidR="00DC6FF2" w:rsidRDefault="00DC6FF2" w:rsidP="00DC6FF2">
      <w:pPr>
        <w:ind w:right="-720"/>
      </w:pPr>
      <w:r>
        <w:t>in procedure</w:t>
      </w:r>
      <w:r w:rsidRPr="00C9341F">
        <w:t xml:space="preserve"> </w:t>
      </w:r>
      <w:r>
        <w:t>to exempt</w:t>
      </w:r>
      <w:r w:rsidRPr="00C9341F">
        <w:t xml:space="preserve"> instructors of eight-week classes </w:t>
      </w:r>
      <w:r>
        <w:t xml:space="preserve">from having to </w:t>
      </w:r>
      <w:r w:rsidRPr="00C9341F">
        <w:t>post six-week grades</w:t>
      </w:r>
      <w:r>
        <w:t xml:space="preserve"> for </w:t>
      </w:r>
    </w:p>
    <w:p w14:paraId="4F50EA68" w14:textId="1D49FBFA" w:rsidR="00DC6FF2" w:rsidRDefault="00DC6FF2" w:rsidP="00DC6FF2">
      <w:pPr>
        <w:ind w:right="-720"/>
      </w:pPr>
      <w:r>
        <w:t>their students</w:t>
      </w:r>
      <w:r w:rsidRPr="00C9341F">
        <w:t xml:space="preserve">.  </w:t>
      </w:r>
    </w:p>
    <w:p w14:paraId="6E3D669A" w14:textId="77777777" w:rsidR="00DC6FF2" w:rsidRDefault="00DC6FF2" w:rsidP="00DC6FF2">
      <w:pPr>
        <w:ind w:right="-720"/>
      </w:pPr>
    </w:p>
    <w:p w14:paraId="44962572" w14:textId="77777777" w:rsidR="00DC6FF2" w:rsidRDefault="00DC6FF2" w:rsidP="00DC6FF2">
      <w:pPr>
        <w:ind w:right="-720"/>
      </w:pPr>
    </w:p>
    <w:p w14:paraId="4F2757DC" w14:textId="77777777" w:rsidR="00DC6FF2" w:rsidRDefault="00DC6FF2" w:rsidP="00DC6FF2">
      <w:pPr>
        <w:ind w:right="-720"/>
      </w:pPr>
    </w:p>
    <w:p w14:paraId="33627DC5" w14:textId="77777777" w:rsidR="00DC6FF2" w:rsidRDefault="00DC6FF2" w:rsidP="00DC6FF2">
      <w:pPr>
        <w:ind w:right="-720"/>
      </w:pPr>
    </w:p>
    <w:p w14:paraId="647FC927" w14:textId="77777777" w:rsidR="00DC6FF2" w:rsidRPr="00ED2539" w:rsidRDefault="00DC6FF2" w:rsidP="00DC6FF2">
      <w:pPr>
        <w:ind w:right="-720"/>
        <w:rPr>
          <w:b/>
        </w:rPr>
      </w:pPr>
      <w:r w:rsidRPr="00ED2539">
        <w:rPr>
          <w:b/>
        </w:rPr>
        <w:t>Rationale:</w:t>
      </w:r>
    </w:p>
    <w:p w14:paraId="1554CE2A" w14:textId="77777777" w:rsidR="00DC6FF2" w:rsidRDefault="00DC6FF2" w:rsidP="00DC6FF2">
      <w:pPr>
        <w:ind w:right="-720"/>
      </w:pPr>
    </w:p>
    <w:p w14:paraId="4039DDEA" w14:textId="77777777" w:rsidR="00DC6FF2" w:rsidRDefault="00DC6FF2" w:rsidP="00DC6FF2">
      <w:pPr>
        <w:ind w:right="-720"/>
      </w:pPr>
      <w:r>
        <w:t xml:space="preserve">This recommendation is a change in procedure for eight-week classes. </w:t>
      </w:r>
      <w:r w:rsidRPr="00C9341F">
        <w:t xml:space="preserve">With changes in the Banner </w:t>
      </w:r>
    </w:p>
    <w:p w14:paraId="22E2C6BF" w14:textId="77777777" w:rsidR="00DC6FF2" w:rsidRDefault="00DC6FF2" w:rsidP="00DC6FF2">
      <w:pPr>
        <w:ind w:right="-720"/>
      </w:pPr>
      <w:r w:rsidRPr="00C9341F">
        <w:t>system, now instructors can enter final grades after week eight</w:t>
      </w:r>
      <w:r>
        <w:t xml:space="preserve">, so this change would help instructors </w:t>
      </w:r>
    </w:p>
    <w:p w14:paraId="7175D16F" w14:textId="0703410A" w:rsidR="00DC6FF2" w:rsidRPr="00C9341F" w:rsidRDefault="00DC6FF2" w:rsidP="00DC6FF2">
      <w:pPr>
        <w:ind w:right="-720"/>
      </w:pPr>
      <w:r>
        <w:t xml:space="preserve">by not asking them to enter six-week grades and then final grades as early as two weeks later. </w:t>
      </w:r>
    </w:p>
    <w:p w14:paraId="4FF087A9" w14:textId="77777777" w:rsidR="00DC6FF2" w:rsidRPr="00AC0645" w:rsidRDefault="00DC6FF2" w:rsidP="00DC6FF2">
      <w:pPr>
        <w:ind w:right="-720"/>
      </w:pPr>
    </w:p>
    <w:p w14:paraId="2A6968E2" w14:textId="418352D7" w:rsidR="00DC6FF2" w:rsidRDefault="00DC6FF2" w:rsidP="001D5B79">
      <w:pPr>
        <w:pStyle w:val="EnvelopeReturn"/>
        <w:tabs>
          <w:tab w:val="left" w:pos="360"/>
          <w:tab w:val="left" w:pos="965"/>
          <w:tab w:val="left" w:pos="1325"/>
        </w:tabs>
        <w:spacing w:before="120"/>
      </w:pPr>
    </w:p>
    <w:p w14:paraId="4F455EB5" w14:textId="7F7554F8" w:rsidR="00311A98" w:rsidRPr="00D84B07" w:rsidRDefault="00311A98" w:rsidP="00D84B07">
      <w:pPr>
        <w:rPr>
          <w:rFonts w:cs="Arial"/>
          <w:szCs w:val="20"/>
        </w:rPr>
      </w:pPr>
    </w:p>
    <w:sectPr w:rsidR="00311A98" w:rsidRPr="00D84B07"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55EB8" w14:textId="77777777" w:rsidR="002C2882" w:rsidRDefault="002C2882">
      <w:r>
        <w:separator/>
      </w:r>
    </w:p>
  </w:endnote>
  <w:endnote w:type="continuationSeparator" w:id="0">
    <w:p w14:paraId="4F455EB9" w14:textId="77777777"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55EB6" w14:textId="77777777" w:rsidR="002C2882" w:rsidRDefault="002C2882">
      <w:r>
        <w:separator/>
      </w:r>
    </w:p>
  </w:footnote>
  <w:footnote w:type="continuationSeparator" w:id="0">
    <w:p w14:paraId="4F455EB7" w14:textId="77777777" w:rsidR="002C2882" w:rsidRDefault="002C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D4FA0"/>
    <w:multiLevelType w:val="hybridMultilevel"/>
    <w:tmpl w:val="F0C65D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CE01964"/>
    <w:multiLevelType w:val="hybridMultilevel"/>
    <w:tmpl w:val="9B22D3A8"/>
    <w:lvl w:ilvl="0" w:tplc="677C76E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FC2"/>
    <w:rsid w:val="00083729"/>
    <w:rsid w:val="00083867"/>
    <w:rsid w:val="00083BC5"/>
    <w:rsid w:val="00083D75"/>
    <w:rsid w:val="00083FF5"/>
    <w:rsid w:val="00084082"/>
    <w:rsid w:val="000840B8"/>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A9C"/>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5CB9"/>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04D"/>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3385"/>
    <w:rsid w:val="0025354C"/>
    <w:rsid w:val="002535C6"/>
    <w:rsid w:val="00253A6F"/>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26"/>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9000C"/>
    <w:rsid w:val="00290231"/>
    <w:rsid w:val="00290842"/>
    <w:rsid w:val="00290926"/>
    <w:rsid w:val="00291185"/>
    <w:rsid w:val="002911D8"/>
    <w:rsid w:val="002914BF"/>
    <w:rsid w:val="002914C9"/>
    <w:rsid w:val="002917BE"/>
    <w:rsid w:val="002919DD"/>
    <w:rsid w:val="00291A43"/>
    <w:rsid w:val="00291D1D"/>
    <w:rsid w:val="00291E17"/>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A21"/>
    <w:rsid w:val="00297B62"/>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475"/>
    <w:rsid w:val="0036196B"/>
    <w:rsid w:val="00361A9C"/>
    <w:rsid w:val="00362553"/>
    <w:rsid w:val="0036278A"/>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B98"/>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D4E"/>
    <w:rsid w:val="0078636A"/>
    <w:rsid w:val="00786856"/>
    <w:rsid w:val="0078689E"/>
    <w:rsid w:val="00786A2F"/>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0E8"/>
    <w:rsid w:val="007E1917"/>
    <w:rsid w:val="007E1C6A"/>
    <w:rsid w:val="007E1EEA"/>
    <w:rsid w:val="007E1FFA"/>
    <w:rsid w:val="007E2070"/>
    <w:rsid w:val="007E2183"/>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1D9"/>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704"/>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E5"/>
    <w:rsid w:val="009430B7"/>
    <w:rsid w:val="009436FA"/>
    <w:rsid w:val="00943B79"/>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60097"/>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46"/>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D2"/>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1BC"/>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B07"/>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C70"/>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6FF2"/>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A12"/>
    <w:rsid w:val="00E22C1D"/>
    <w:rsid w:val="00E22EF1"/>
    <w:rsid w:val="00E22FDB"/>
    <w:rsid w:val="00E236AE"/>
    <w:rsid w:val="00E23769"/>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ABD"/>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4F12"/>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strokecolor="none"/>
    </o:shapedefaults>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PlainText">
    <w:name w:val="Plain Text"/>
    <w:basedOn w:val="Normal"/>
    <w:link w:val="PlainTextChar"/>
    <w:uiPriority w:val="99"/>
    <w:semiHidden/>
    <w:unhideWhenUsed/>
    <w:rsid w:val="00142A9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42A9C"/>
    <w:rPr>
      <w:rFonts w:ascii="Calibri" w:eastAsiaTheme="minorHAnsi" w:hAnsi="Calibri" w:cstheme="minorBidi"/>
      <w:sz w:val="22"/>
      <w:szCs w:val="21"/>
    </w:rPr>
  </w:style>
  <w:style w:type="paragraph" w:styleId="BodyText">
    <w:name w:val="Body Text"/>
    <w:basedOn w:val="Normal"/>
    <w:link w:val="BodyTextChar"/>
    <w:uiPriority w:val="99"/>
    <w:unhideWhenUsed/>
    <w:rsid w:val="00765B98"/>
    <w:pPr>
      <w:spacing w:after="120"/>
    </w:pPr>
  </w:style>
  <w:style w:type="character" w:customStyle="1" w:styleId="BodyTextChar">
    <w:name w:val="Body Text Char"/>
    <w:basedOn w:val="DefaultParagraphFont"/>
    <w:link w:val="BodyText"/>
    <w:uiPriority w:val="99"/>
    <w:rsid w:val="00765B98"/>
    <w:rPr>
      <w:sz w:val="24"/>
      <w:szCs w:val="24"/>
    </w:rPr>
  </w:style>
  <w:style w:type="paragraph" w:styleId="NormalWeb">
    <w:name w:val="Normal (Web)"/>
    <w:basedOn w:val="Normal"/>
    <w:uiPriority w:val="99"/>
    <w:semiHidden/>
    <w:unhideWhenUsed/>
    <w:rsid w:val="00765B98"/>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1743137957">
      <w:bodyDiv w:val="1"/>
      <w:marLeft w:val="0"/>
      <w:marRight w:val="0"/>
      <w:marTop w:val="0"/>
      <w:marBottom w:val="0"/>
      <w:divBdr>
        <w:top w:val="none" w:sz="0" w:space="0" w:color="auto"/>
        <w:left w:val="none" w:sz="0" w:space="0" w:color="auto"/>
        <w:bottom w:val="none" w:sz="0" w:space="0" w:color="auto"/>
        <w:right w:val="none" w:sz="0" w:space="0" w:color="auto"/>
      </w:divBdr>
    </w:div>
    <w:div w:id="180141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ita.mohanty@okstate.edu" TargetMode="External"/><Relationship Id="rId5" Type="http://schemas.openxmlformats.org/officeDocument/2006/relationships/webSettings" Target="webSettings.xml"/><Relationship Id="rId10" Type="http://schemas.openxmlformats.org/officeDocument/2006/relationships/hyperlink" Target="https://shareok.org"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87918-776D-445A-B264-9ECB59BA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13</cp:revision>
  <cp:lastPrinted>2016-11-03T15:15:00Z</cp:lastPrinted>
  <dcterms:created xsi:type="dcterms:W3CDTF">2016-11-03T13:49:00Z</dcterms:created>
  <dcterms:modified xsi:type="dcterms:W3CDTF">2016-11-04T13:38:00Z</dcterms:modified>
</cp:coreProperties>
</file>