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15397557" w:rsidR="001D5B79" w:rsidRDefault="001D5B79" w:rsidP="001D5B79">
      <w:pPr>
        <w:jc w:val="center"/>
        <w:rPr>
          <w:b/>
        </w:rPr>
      </w:pPr>
      <w:r>
        <w:rPr>
          <w:b/>
        </w:rPr>
        <w:t>3:00 p.m.</w:t>
      </w:r>
      <w:r w:rsidR="00F201E9">
        <w:rPr>
          <w:b/>
        </w:rPr>
        <w:t xml:space="preserve">, Tuesday, </w:t>
      </w:r>
      <w:r w:rsidR="00C946CE">
        <w:rPr>
          <w:b/>
        </w:rPr>
        <w:t>December 12</w:t>
      </w:r>
      <w:r w:rsidR="004259CE">
        <w:rPr>
          <w:b/>
        </w:rPr>
        <w:t>, 2017</w:t>
      </w:r>
    </w:p>
    <w:p w14:paraId="4F455E7B" w14:textId="5BE827BE" w:rsidR="001D5B79" w:rsidRPr="00FD6A1A" w:rsidRDefault="00287B5E" w:rsidP="001242CA">
      <w:pPr>
        <w:pStyle w:val="Heading1"/>
      </w:pPr>
      <w:r>
        <w:t>Board of Regents Room, 412</w:t>
      </w:r>
      <w:r w:rsidR="00C90133">
        <w:t xml:space="preserve">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58C2AEF4"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C946CE">
        <w:rPr>
          <w:rFonts w:cs="Times New Roman"/>
        </w:rPr>
        <w:t>November 14</w:t>
      </w:r>
      <w:r w:rsidR="008F2499">
        <w:rPr>
          <w:rFonts w:cs="Times New Roman"/>
        </w:rPr>
        <w:t>, 2017</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2" w14:textId="77777777"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14:paraId="0012DAB6" w14:textId="77777777" w:rsidR="0095346F" w:rsidRDefault="00674A61" w:rsidP="0095346F">
      <w:pPr>
        <w:tabs>
          <w:tab w:val="left" w:pos="360"/>
          <w:tab w:val="left" w:pos="960"/>
        </w:tabs>
        <w:ind w:left="960" w:hanging="960"/>
        <w:rPr>
          <w:color w:val="000000"/>
        </w:rPr>
      </w:pPr>
      <w:r>
        <w:rPr>
          <w:color w:val="000000"/>
        </w:rPr>
        <w:tab/>
      </w:r>
      <w:r>
        <w:rPr>
          <w:color w:val="000000"/>
        </w:rPr>
        <w:tab/>
      </w:r>
      <w:r>
        <w:rPr>
          <w:color w:val="000000"/>
        </w:rPr>
        <w:tab/>
        <w:t xml:space="preserve">A. </w:t>
      </w:r>
      <w:r w:rsidR="0095346F">
        <w:rPr>
          <w:color w:val="000000"/>
        </w:rPr>
        <w:t xml:space="preserve">Jamie Payne – Criminal </w:t>
      </w:r>
      <w:r w:rsidR="00D2205B">
        <w:rPr>
          <w:color w:val="000000"/>
        </w:rPr>
        <w:t>Background Checks</w:t>
      </w:r>
      <w:r w:rsidR="0095346F">
        <w:rPr>
          <w:color w:val="000000"/>
        </w:rPr>
        <w:t xml:space="preserve"> for incoming Faculty and Graduate </w:t>
      </w:r>
    </w:p>
    <w:p w14:paraId="4B658976" w14:textId="781A5E45" w:rsidR="00F7079A" w:rsidRDefault="0095346F" w:rsidP="0095346F">
      <w:pPr>
        <w:tabs>
          <w:tab w:val="left" w:pos="360"/>
          <w:tab w:val="left" w:pos="960"/>
        </w:tabs>
        <w:ind w:left="960" w:hanging="960"/>
        <w:rPr>
          <w:color w:val="000000"/>
        </w:rPr>
      </w:pPr>
      <w:r>
        <w:rPr>
          <w:color w:val="000000"/>
        </w:rPr>
        <w:tab/>
      </w:r>
      <w:r>
        <w:rPr>
          <w:color w:val="000000"/>
        </w:rPr>
        <w:tab/>
      </w:r>
      <w:r>
        <w:rPr>
          <w:color w:val="000000"/>
        </w:rPr>
        <w:tab/>
      </w:r>
      <w:r>
        <w:rPr>
          <w:color w:val="000000"/>
        </w:rPr>
        <w:tab/>
      </w:r>
      <w:r>
        <w:rPr>
          <w:color w:val="000000"/>
        </w:rPr>
        <w:tab/>
        <w:t>Assistants</w:t>
      </w:r>
    </w:p>
    <w:p w14:paraId="4F455E85" w14:textId="77777777" w:rsidR="001E39A8" w:rsidRDefault="0053392B" w:rsidP="00C90133">
      <w:pPr>
        <w:tabs>
          <w:tab w:val="left" w:pos="360"/>
          <w:tab w:val="left" w:pos="960"/>
        </w:tabs>
        <w:ind w:left="960" w:hanging="960"/>
        <w:rPr>
          <w:color w:val="000000"/>
        </w:rPr>
      </w:pPr>
      <w:r>
        <w:rPr>
          <w:color w:val="000000"/>
        </w:rPr>
        <w:t xml:space="preserve"> </w:t>
      </w:r>
    </w:p>
    <w:p w14:paraId="4F455E86" w14:textId="34415CE7"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D2205B">
        <w:rPr>
          <w:color w:val="000000"/>
        </w:rPr>
        <w:t xml:space="preserve">Gary Clark for </w:t>
      </w:r>
      <w:r w:rsidR="007D485F">
        <w:rPr>
          <w:color w:val="000000"/>
        </w:rPr>
        <w:t>President Hargis</w:t>
      </w:r>
      <w:r w:rsidR="00674A61">
        <w:t xml:space="preserve"> – </w:t>
      </w:r>
      <w:r w:rsidR="003864DF">
        <w:t>Remarks and Comments</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0EE28F5A" w:rsidR="00652388" w:rsidRDefault="00674A61" w:rsidP="00652388">
      <w:pPr>
        <w:tabs>
          <w:tab w:val="left" w:pos="360"/>
          <w:tab w:val="left" w:pos="960"/>
        </w:tabs>
        <w:ind w:left="960" w:hanging="960"/>
        <w:rPr>
          <w:color w:val="000000"/>
        </w:rPr>
      </w:pPr>
      <w:r>
        <w:tab/>
      </w:r>
      <w:r>
        <w:tab/>
        <w:t>President Hargis, 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4A95DBE4" w:rsidR="00674A61"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722188BA" w14:textId="265A2FEC" w:rsidR="00D2205B" w:rsidRDefault="00D2205B" w:rsidP="00CD229C">
      <w:pPr>
        <w:tabs>
          <w:tab w:val="left" w:pos="360"/>
          <w:tab w:val="left" w:pos="960"/>
        </w:tabs>
        <w:ind w:left="960" w:hanging="960"/>
      </w:pPr>
    </w:p>
    <w:p w14:paraId="07A5BF46" w14:textId="77777777" w:rsidR="002F0535" w:rsidRDefault="002F0535" w:rsidP="002F0535">
      <w:pPr>
        <w:pStyle w:val="ListParagraph"/>
        <w:numPr>
          <w:ilvl w:val="0"/>
          <w:numId w:val="3"/>
        </w:numPr>
        <w:tabs>
          <w:tab w:val="left" w:pos="360"/>
          <w:tab w:val="left" w:pos="960"/>
        </w:tabs>
      </w:pPr>
      <w:r>
        <w:t>Graduate Council – Brenda Smith</w:t>
      </w:r>
    </w:p>
    <w:p w14:paraId="6BE1DCB3" w14:textId="77777777" w:rsidR="002F0535" w:rsidRDefault="002F0535" w:rsidP="002F0535">
      <w:pPr>
        <w:tabs>
          <w:tab w:val="left" w:pos="360"/>
          <w:tab w:val="left" w:pos="960"/>
        </w:tabs>
      </w:pPr>
    </w:p>
    <w:p w14:paraId="5EDD5C98" w14:textId="7FC1C697" w:rsidR="002F0535" w:rsidRDefault="002F0535" w:rsidP="002F0535">
      <w:pPr>
        <w:widowControl w:val="0"/>
        <w:rPr>
          <w:bCs/>
        </w:rPr>
      </w:pPr>
      <w:r>
        <w:tab/>
      </w:r>
      <w:r>
        <w:tab/>
      </w:r>
      <w:r w:rsidRPr="002F0535">
        <w:rPr>
          <w:bCs/>
        </w:rPr>
        <w:t>The Council met on Friday, December 1</w:t>
      </w:r>
      <w:r w:rsidRPr="002F0535">
        <w:rPr>
          <w:bCs/>
          <w:vertAlign w:val="superscript"/>
        </w:rPr>
        <w:t>st</w:t>
      </w:r>
      <w:r w:rsidRPr="002F0535">
        <w:rPr>
          <w:bCs/>
        </w:rPr>
        <w:t xml:space="preserve">. </w:t>
      </w:r>
    </w:p>
    <w:p w14:paraId="47EC95E0" w14:textId="77777777" w:rsidR="002F0535" w:rsidRPr="002F0535" w:rsidRDefault="002F0535" w:rsidP="002F0535">
      <w:pPr>
        <w:widowControl w:val="0"/>
        <w:rPr>
          <w:bCs/>
        </w:rPr>
      </w:pPr>
    </w:p>
    <w:p w14:paraId="6D3615AC" w14:textId="7E210493" w:rsidR="002F0535" w:rsidRPr="002F0535" w:rsidRDefault="002F0535" w:rsidP="002F0535">
      <w:pPr>
        <w:spacing w:after="120"/>
        <w:ind w:left="1440"/>
        <w:rPr>
          <w:color w:val="2A2A2A"/>
          <w:shd w:val="clear" w:color="auto" w:fill="FFFFFF"/>
        </w:rPr>
      </w:pPr>
      <w:r w:rsidRPr="002F0535">
        <w:rPr>
          <w:bCs/>
          <w:i/>
        </w:rPr>
        <w:t xml:space="preserve">Federal Tax Proposal – Taxation of Graduate Tuition Waivers.  </w:t>
      </w:r>
      <w:r w:rsidRPr="002F0535">
        <w:rPr>
          <w:bCs/>
        </w:rPr>
        <w:t>Dean Tucker raised awareness about the proposed federal tax on graduate tuition waivers and informed Council that many groups, including the Council on Graduate Schools, are involved in lobbying against this measure</w:t>
      </w:r>
      <w:r w:rsidRPr="002F0535">
        <w:rPr>
          <w:color w:val="2A2A2A"/>
          <w:shd w:val="clear" w:color="auto" w:fill="FFFFFF"/>
        </w:rPr>
        <w:t xml:space="preserve">. </w:t>
      </w:r>
      <w:r w:rsidRPr="002F0535">
        <w:rPr>
          <w:bCs/>
        </w:rPr>
        <w:t xml:space="preserve"> </w:t>
      </w:r>
    </w:p>
    <w:p w14:paraId="2E6D5672" w14:textId="77777777" w:rsidR="002F0535" w:rsidRDefault="002F0535" w:rsidP="002F0535">
      <w:pPr>
        <w:ind w:left="1440"/>
        <w:rPr>
          <w:color w:val="2A2A2A"/>
          <w:shd w:val="clear" w:color="auto" w:fill="FFFFFF"/>
        </w:rPr>
      </w:pPr>
      <w:r w:rsidRPr="002F0535">
        <w:rPr>
          <w:i/>
          <w:color w:val="2A2A2A"/>
          <w:shd w:val="clear" w:color="auto" w:fill="FFFFFF"/>
        </w:rPr>
        <w:t>Accelerated Bachelor-to-Master’s Degree Programs</w:t>
      </w:r>
      <w:r w:rsidRPr="002F0535">
        <w:rPr>
          <w:bCs/>
          <w:i/>
        </w:rPr>
        <w:t xml:space="preserve">. </w:t>
      </w:r>
      <w:r w:rsidRPr="002F0535">
        <w:rPr>
          <w:bCs/>
        </w:rPr>
        <w:t xml:space="preserve"> Council discussed and voted to approve the policy allowing up to 30% </w:t>
      </w:r>
      <w:r w:rsidRPr="002F0535">
        <w:rPr>
          <w:color w:val="2A2A2A"/>
          <w:shd w:val="clear" w:color="auto" w:fill="FFFFFF"/>
        </w:rPr>
        <w:t>of the total coursework required for the stand-alone undergraduate and master’s degrees.</w:t>
      </w:r>
    </w:p>
    <w:p w14:paraId="4EEA5B3F" w14:textId="5A3E9880" w:rsidR="002F0535" w:rsidRPr="002F0535" w:rsidRDefault="002F0535" w:rsidP="002F0535">
      <w:pPr>
        <w:ind w:left="1440"/>
        <w:rPr>
          <w:bCs/>
        </w:rPr>
      </w:pPr>
      <w:r w:rsidRPr="002F0535">
        <w:rPr>
          <w:color w:val="2A2A2A"/>
          <w:shd w:val="clear" w:color="auto" w:fill="FFFFFF"/>
        </w:rPr>
        <w:t xml:space="preserve"> </w:t>
      </w:r>
    </w:p>
    <w:p w14:paraId="0FBB7228" w14:textId="53B982F3" w:rsidR="002F0535" w:rsidRDefault="002F0535" w:rsidP="002F0535">
      <w:pPr>
        <w:widowControl w:val="0"/>
        <w:ind w:left="1440"/>
        <w:rPr>
          <w:bCs/>
        </w:rPr>
      </w:pPr>
      <w:r w:rsidRPr="002F0535">
        <w:rPr>
          <w:bCs/>
          <w:i/>
        </w:rPr>
        <w:t xml:space="preserve">Best Practices for GRA/GTA Criminal Background Checks. </w:t>
      </w:r>
      <w:r w:rsidRPr="002F0535">
        <w:rPr>
          <w:bCs/>
        </w:rPr>
        <w:t xml:space="preserve"> The Council discussed and voted to endorse the best practices document.</w:t>
      </w:r>
    </w:p>
    <w:p w14:paraId="0EE179EC" w14:textId="77777777" w:rsidR="002F0535" w:rsidRPr="002F0535" w:rsidRDefault="002F0535" w:rsidP="002F0535">
      <w:pPr>
        <w:widowControl w:val="0"/>
        <w:ind w:left="1440"/>
        <w:rPr>
          <w:bCs/>
        </w:rPr>
      </w:pPr>
    </w:p>
    <w:p w14:paraId="04591C4A" w14:textId="77777777" w:rsidR="002F0535" w:rsidRDefault="002F0535" w:rsidP="002F0535">
      <w:pPr>
        <w:ind w:left="1440"/>
      </w:pPr>
      <w:r w:rsidRPr="002F0535">
        <w:rPr>
          <w:i/>
        </w:rPr>
        <w:t>Academic Program Committee actions</w:t>
      </w:r>
      <w:r w:rsidRPr="002F0535">
        <w:t xml:space="preserve">. The following items were discussed and approved:  </w:t>
      </w:r>
    </w:p>
    <w:p w14:paraId="029D2A46" w14:textId="699EF3E2" w:rsidR="002F0535" w:rsidRDefault="002F0535" w:rsidP="002F0535">
      <w:pPr>
        <w:pStyle w:val="ListParagraph"/>
        <w:numPr>
          <w:ilvl w:val="0"/>
          <w:numId w:val="8"/>
        </w:numPr>
      </w:pPr>
      <w:r w:rsidRPr="002F0535">
        <w:t>New stand-alone Graduate Certificate in Biomedical Science</w:t>
      </w:r>
    </w:p>
    <w:p w14:paraId="6413068D" w14:textId="77777777" w:rsidR="002F0535" w:rsidRDefault="002F0535" w:rsidP="002F0535">
      <w:pPr>
        <w:pStyle w:val="ListParagraph"/>
        <w:numPr>
          <w:ilvl w:val="0"/>
          <w:numId w:val="8"/>
        </w:numPr>
      </w:pPr>
      <w:r w:rsidRPr="002F0535">
        <w:t>Doctorate of Philosophy in Business Administration (Marketing)</w:t>
      </w:r>
    </w:p>
    <w:p w14:paraId="7DA37675" w14:textId="77777777" w:rsidR="002F0535" w:rsidRDefault="002F0535" w:rsidP="002F0535">
      <w:pPr>
        <w:pStyle w:val="ListParagraph"/>
        <w:numPr>
          <w:ilvl w:val="0"/>
          <w:numId w:val="8"/>
        </w:numPr>
      </w:pPr>
      <w:r w:rsidRPr="002F0535">
        <w:t>Certificate in Healthcare Administration</w:t>
      </w:r>
    </w:p>
    <w:p w14:paraId="7689E393" w14:textId="77777777" w:rsidR="002F0535" w:rsidRDefault="002F0535" w:rsidP="002F0535">
      <w:pPr>
        <w:pStyle w:val="ListParagraph"/>
        <w:numPr>
          <w:ilvl w:val="0"/>
          <w:numId w:val="8"/>
        </w:numPr>
      </w:pPr>
      <w:r w:rsidRPr="002F0535">
        <w:t>Master’s in Hospitality and Tourism Management</w:t>
      </w:r>
    </w:p>
    <w:p w14:paraId="16335DFB" w14:textId="77777777" w:rsidR="002F0535" w:rsidRDefault="002F0535" w:rsidP="002F0535">
      <w:pPr>
        <w:pStyle w:val="ListParagraph"/>
        <w:numPr>
          <w:ilvl w:val="0"/>
          <w:numId w:val="8"/>
        </w:numPr>
      </w:pPr>
      <w:r w:rsidRPr="002F0535">
        <w:t>Human Sciences – Ph.D.</w:t>
      </w:r>
    </w:p>
    <w:p w14:paraId="16377B6B" w14:textId="77777777" w:rsidR="002F0535" w:rsidRDefault="002F0535" w:rsidP="002F0535">
      <w:pPr>
        <w:pStyle w:val="ListParagraph"/>
        <w:numPr>
          <w:ilvl w:val="0"/>
          <w:numId w:val="8"/>
        </w:numPr>
      </w:pPr>
      <w:r w:rsidRPr="002F0535">
        <w:t>Master’s in Mathematics</w:t>
      </w:r>
    </w:p>
    <w:p w14:paraId="093BBD10" w14:textId="77777777" w:rsidR="002F0535" w:rsidRDefault="002F0535" w:rsidP="002F0535">
      <w:pPr>
        <w:pStyle w:val="ListParagraph"/>
        <w:numPr>
          <w:ilvl w:val="0"/>
          <w:numId w:val="8"/>
        </w:numPr>
      </w:pPr>
      <w:r w:rsidRPr="002F0535">
        <w:t>Doctorate in Nutritional Sciences</w:t>
      </w:r>
    </w:p>
    <w:p w14:paraId="34488AE3" w14:textId="77777777" w:rsidR="002F0535" w:rsidRDefault="002F0535" w:rsidP="002F0535">
      <w:pPr>
        <w:pStyle w:val="ListParagraph"/>
        <w:numPr>
          <w:ilvl w:val="0"/>
          <w:numId w:val="8"/>
        </w:numPr>
      </w:pPr>
      <w:r w:rsidRPr="002F0535">
        <w:t>Doctorate in Physics</w:t>
      </w:r>
    </w:p>
    <w:p w14:paraId="3451169A" w14:textId="1A25F7FB" w:rsidR="009E0811" w:rsidRDefault="002F0535" w:rsidP="009E0811">
      <w:pPr>
        <w:pStyle w:val="ListParagraph"/>
        <w:numPr>
          <w:ilvl w:val="0"/>
          <w:numId w:val="8"/>
        </w:numPr>
      </w:pPr>
      <w:r w:rsidRPr="002F0535">
        <w:t>Stand-alone Graduate Certificate in Medical Sciences</w:t>
      </w:r>
    </w:p>
    <w:p w14:paraId="2E89DD8D" w14:textId="77777777" w:rsidR="009E0811" w:rsidRDefault="009E0811" w:rsidP="002F0535">
      <w:pPr>
        <w:tabs>
          <w:tab w:val="left" w:pos="360"/>
          <w:tab w:val="left" w:pos="960"/>
        </w:tabs>
      </w:pPr>
    </w:p>
    <w:p w14:paraId="2C04EAAB" w14:textId="77777777" w:rsidR="00825CC8" w:rsidRDefault="00825CC8" w:rsidP="00825CC8">
      <w:pPr>
        <w:pStyle w:val="ListParagraph"/>
        <w:numPr>
          <w:ilvl w:val="0"/>
          <w:numId w:val="3"/>
        </w:numPr>
        <w:tabs>
          <w:tab w:val="left" w:pos="360"/>
          <w:tab w:val="left" w:pos="960"/>
        </w:tabs>
      </w:pPr>
      <w:r>
        <w:t>Women’s Faculty Council – Shida Henneberry</w:t>
      </w:r>
    </w:p>
    <w:p w14:paraId="7030528B" w14:textId="08DB8F6B" w:rsidR="00825CC8" w:rsidRDefault="00825CC8" w:rsidP="00825CC8">
      <w:pPr>
        <w:pStyle w:val="ListParagraph"/>
        <w:tabs>
          <w:tab w:val="left" w:pos="360"/>
          <w:tab w:val="left" w:pos="960"/>
        </w:tabs>
        <w:ind w:left="1320"/>
      </w:pPr>
    </w:p>
    <w:p w14:paraId="4562DCF8" w14:textId="77777777" w:rsidR="00825CC8" w:rsidRPr="00FA5282" w:rsidRDefault="00825CC8" w:rsidP="00825CC8">
      <w:pPr>
        <w:ind w:left="1440"/>
        <w:rPr>
          <w:rFonts w:eastAsia="Calibri" w:cstheme="minorHAnsi"/>
        </w:rPr>
      </w:pPr>
      <w:r w:rsidRPr="00FA5282">
        <w:rPr>
          <w:rFonts w:eastAsia="Calibri" w:cstheme="minorHAnsi"/>
        </w:rPr>
        <w:lastRenderedPageBreak/>
        <w:t xml:space="preserve">The WFC held their general meeting on </w:t>
      </w:r>
      <w:r>
        <w:rPr>
          <w:rFonts w:eastAsia="Calibri" w:cstheme="minorHAnsi"/>
        </w:rPr>
        <w:t>November 16</w:t>
      </w:r>
      <w:r w:rsidRPr="00FA5282">
        <w:rPr>
          <w:rFonts w:eastAsia="Calibri" w:cstheme="minorHAnsi"/>
          <w:vertAlign w:val="superscript"/>
        </w:rPr>
        <w:t>th</w:t>
      </w:r>
      <w:r w:rsidRPr="00FA5282">
        <w:rPr>
          <w:rFonts w:eastAsia="Calibri" w:cstheme="minorHAnsi"/>
        </w:rPr>
        <w:t xml:space="preserve">. The WFC has taken important roles in bringing speakers in, hosting a book club, and sponsoring research awards. </w:t>
      </w:r>
      <w:r>
        <w:rPr>
          <w:rFonts w:eastAsia="Calibri" w:cstheme="minorHAnsi"/>
        </w:rPr>
        <w:t xml:space="preserve">The WFC bylaws committee’s first  meeting has taken place, with the leadership of </w:t>
      </w:r>
      <w:r w:rsidRPr="00A06AE0">
        <w:rPr>
          <w:rFonts w:eastAsia="Calibri" w:cstheme="minorHAnsi"/>
        </w:rPr>
        <w:t>Kim Loeffert (</w:t>
      </w:r>
      <w:hyperlink r:id="rId8" w:history="1">
        <w:r w:rsidRPr="00A06AE0">
          <w:rPr>
            <w:rFonts w:eastAsia="Calibri" w:cstheme="minorHAnsi"/>
            <w:color w:val="0000FF"/>
            <w:u w:val="single"/>
          </w:rPr>
          <w:t>kim.loeffert@okstate.edu)</w:t>
        </w:r>
      </w:hyperlink>
      <w:r w:rsidRPr="00A06AE0">
        <w:rPr>
          <w:rFonts w:eastAsia="Calibri" w:cstheme="minorHAnsi"/>
        </w:rPr>
        <w:t>.</w:t>
      </w:r>
      <w:r w:rsidRPr="00FA5282">
        <w:rPr>
          <w:rFonts w:eastAsia="Calibri" w:cstheme="minorHAnsi"/>
        </w:rPr>
        <w:t xml:space="preserve"> </w:t>
      </w:r>
    </w:p>
    <w:p w14:paraId="7CC3F5A0" w14:textId="77777777" w:rsidR="00825CC8" w:rsidRPr="00FA5282" w:rsidRDefault="00825CC8" w:rsidP="00825CC8">
      <w:pPr>
        <w:rPr>
          <w:rFonts w:eastAsia="Calibri" w:cstheme="minorHAnsi"/>
        </w:rPr>
      </w:pPr>
    </w:p>
    <w:p w14:paraId="04B2EBAC" w14:textId="77777777" w:rsidR="00825CC8" w:rsidRPr="00FA5282" w:rsidRDefault="00825CC8" w:rsidP="00825CC8">
      <w:pPr>
        <w:ind w:left="1440"/>
        <w:rPr>
          <w:rFonts w:eastAsia="Calibri" w:cstheme="minorHAnsi"/>
        </w:rPr>
      </w:pPr>
      <w:r w:rsidRPr="00FA5282">
        <w:rPr>
          <w:rFonts w:eastAsia="Calibri" w:cstheme="minorHAnsi"/>
        </w:rPr>
        <w:t xml:space="preserve">After the general meeting, Dr. </w:t>
      </w:r>
      <w:r>
        <w:rPr>
          <w:rFonts w:eastAsia="Calibri" w:cstheme="minorHAnsi"/>
        </w:rPr>
        <w:t>Cynda Clary</w:t>
      </w:r>
      <w:r w:rsidRPr="00FA5282">
        <w:rPr>
          <w:rFonts w:eastAsia="Calibri" w:cstheme="minorHAnsi"/>
        </w:rPr>
        <w:t xml:space="preserve">, Associate </w:t>
      </w:r>
      <w:r>
        <w:rPr>
          <w:rFonts w:eastAsia="Calibri" w:cstheme="minorHAnsi"/>
        </w:rPr>
        <w:t>Dean</w:t>
      </w:r>
      <w:r w:rsidRPr="00FA5282">
        <w:rPr>
          <w:rFonts w:eastAsia="Calibri" w:cstheme="minorHAnsi"/>
        </w:rPr>
        <w:t xml:space="preserve">, </w:t>
      </w:r>
      <w:r>
        <w:rPr>
          <w:rFonts w:eastAsia="Calibri" w:cstheme="minorHAnsi"/>
        </w:rPr>
        <w:t>College of Agricultural Sciences and Natural Resources</w:t>
      </w:r>
      <w:r w:rsidRPr="00FA5282">
        <w:rPr>
          <w:rFonts w:eastAsia="Calibri" w:cstheme="minorHAnsi"/>
        </w:rPr>
        <w:t xml:space="preserve">, discussed issues related to women </w:t>
      </w:r>
      <w:r>
        <w:rPr>
          <w:rFonts w:eastAsia="Calibri" w:cstheme="minorHAnsi"/>
        </w:rPr>
        <w:t>tackling professional recognition</w:t>
      </w:r>
      <w:r w:rsidRPr="00FA5282">
        <w:rPr>
          <w:rFonts w:eastAsia="Calibri" w:cstheme="minorHAnsi"/>
        </w:rPr>
        <w:t xml:space="preserve">. </w:t>
      </w:r>
    </w:p>
    <w:p w14:paraId="5F07D25D" w14:textId="77777777" w:rsidR="00825CC8" w:rsidRPr="00FA5282" w:rsidRDefault="00825CC8" w:rsidP="00825CC8">
      <w:pPr>
        <w:rPr>
          <w:rFonts w:eastAsia="Calibri" w:cstheme="minorHAnsi"/>
          <w:color w:val="000000"/>
        </w:rPr>
      </w:pPr>
    </w:p>
    <w:p w14:paraId="4A1E326B" w14:textId="77777777" w:rsidR="00825CC8" w:rsidRDefault="00825CC8" w:rsidP="00825CC8">
      <w:pPr>
        <w:ind w:left="1440"/>
        <w:rPr>
          <w:rFonts w:eastAsia="Calibri" w:cstheme="minorHAnsi"/>
          <w:color w:val="000000"/>
        </w:rPr>
      </w:pPr>
      <w:r w:rsidRPr="00173A56">
        <w:rPr>
          <w:rFonts w:eastAsia="Calibri" w:cstheme="minorHAnsi"/>
          <w:color w:val="000000"/>
        </w:rPr>
        <w:t>Research Awards: We are currently seeking reviewers for the WFC undergraduate and graduate research awards. Please contact Dr. Marianna Patrauchan (</w:t>
      </w:r>
      <w:hyperlink r:id="rId9" w:history="1">
        <w:r w:rsidRPr="00173A56">
          <w:rPr>
            <w:rStyle w:val="Hyperlink"/>
            <w:rFonts w:eastAsia="Calibri" w:cstheme="minorHAnsi"/>
          </w:rPr>
          <w:t>m.patrauchan@okstate.edu)</w:t>
        </w:r>
      </w:hyperlink>
      <w:r w:rsidRPr="00173A56">
        <w:rPr>
          <w:rStyle w:val="Hyperlink"/>
          <w:rFonts w:eastAsia="Calibri" w:cstheme="minorHAnsi"/>
        </w:rPr>
        <w:t xml:space="preserve"> </w:t>
      </w:r>
      <w:r w:rsidRPr="00173A56">
        <w:rPr>
          <w:rFonts w:eastAsia="Calibri" w:cstheme="minorHAnsi"/>
          <w:color w:val="000000"/>
        </w:rPr>
        <w:t>if you are interested.</w:t>
      </w:r>
    </w:p>
    <w:p w14:paraId="03811DA6" w14:textId="77777777" w:rsidR="00825CC8" w:rsidRDefault="00825CC8" w:rsidP="00825CC8">
      <w:pPr>
        <w:rPr>
          <w:rFonts w:eastAsia="Calibri" w:cstheme="minorHAnsi"/>
          <w:color w:val="000000"/>
        </w:rPr>
      </w:pPr>
    </w:p>
    <w:p w14:paraId="0B5B1691" w14:textId="77777777" w:rsidR="00825CC8" w:rsidRDefault="00825CC8" w:rsidP="00825CC8">
      <w:pPr>
        <w:ind w:left="1440"/>
        <w:rPr>
          <w:rFonts w:eastAsia="Calibri" w:cstheme="minorHAnsi"/>
          <w:color w:val="000000"/>
        </w:rPr>
      </w:pPr>
      <w:r>
        <w:rPr>
          <w:rFonts w:eastAsia="Calibri" w:cstheme="minorHAnsi"/>
          <w:color w:val="000000"/>
        </w:rPr>
        <w:t xml:space="preserve">WFC has sent out communication about the Research Award deadlines as well as the WFC undergraduate scholarship deadline. The deadline for 2018 WFC Student Research Awards are Thursday, March 1 and Ryder/Smith Scholarships February 15 (tentatively). Sponsorship list with pledges has been updated. </w:t>
      </w:r>
    </w:p>
    <w:p w14:paraId="407D6110" w14:textId="77777777" w:rsidR="00825CC8" w:rsidRDefault="00825CC8" w:rsidP="00825CC8">
      <w:pPr>
        <w:rPr>
          <w:rFonts w:eastAsia="Calibri" w:cstheme="minorHAnsi"/>
          <w:color w:val="000000"/>
        </w:rPr>
      </w:pPr>
    </w:p>
    <w:p w14:paraId="250178FB" w14:textId="77777777" w:rsidR="00825CC8" w:rsidRPr="00FA5282" w:rsidRDefault="00825CC8" w:rsidP="00825CC8">
      <w:pPr>
        <w:ind w:left="1440"/>
        <w:rPr>
          <w:rFonts w:eastAsia="Calibri" w:cstheme="minorHAnsi"/>
          <w:color w:val="000000"/>
        </w:rPr>
      </w:pPr>
      <w:r>
        <w:rPr>
          <w:rFonts w:eastAsia="Calibri" w:cstheme="minorHAnsi"/>
          <w:color w:val="000000"/>
        </w:rPr>
        <w:t xml:space="preserve">Updates on the WFC website, especially for applications for these awards, are underway. Record number of pledges have been received. </w:t>
      </w:r>
    </w:p>
    <w:p w14:paraId="448B0AAD" w14:textId="77777777" w:rsidR="00825CC8" w:rsidRPr="00FA5282" w:rsidRDefault="00825CC8" w:rsidP="00825CC8">
      <w:pPr>
        <w:rPr>
          <w:rFonts w:eastAsia="Calibri" w:cstheme="minorHAnsi"/>
          <w:color w:val="000000"/>
        </w:rPr>
      </w:pPr>
    </w:p>
    <w:p w14:paraId="2525725B" w14:textId="77777777" w:rsidR="00825CC8" w:rsidRPr="00FA5282" w:rsidRDefault="00825CC8" w:rsidP="00825CC8">
      <w:pPr>
        <w:ind w:left="1440"/>
        <w:rPr>
          <w:rFonts w:eastAsia="Calibri" w:cstheme="minorHAnsi"/>
          <w:color w:val="000000"/>
        </w:rPr>
      </w:pPr>
      <w:r w:rsidRPr="00FA5282">
        <w:rPr>
          <w:rFonts w:eastAsia="Calibri" w:cstheme="minorHAnsi"/>
          <w:color w:val="000000"/>
        </w:rPr>
        <w:t>The WFC is sponsoring a session for Research Week:</w:t>
      </w:r>
    </w:p>
    <w:p w14:paraId="28A0C8EE" w14:textId="77777777" w:rsidR="00825CC8" w:rsidRPr="00FA5282" w:rsidRDefault="00825CC8" w:rsidP="00825CC8">
      <w:pPr>
        <w:ind w:left="720" w:firstLine="720"/>
        <w:rPr>
          <w:rFonts w:eastAsia="Calibri" w:cstheme="minorHAnsi"/>
        </w:rPr>
      </w:pPr>
      <w:r w:rsidRPr="00FA5282">
        <w:rPr>
          <w:rFonts w:eastAsia="Calibri" w:cstheme="minorHAnsi"/>
          <w:b/>
          <w:bCs/>
        </w:rPr>
        <w:t>Mitigating Implicit Bias in Faculty Hiring and Evaluation Processes</w:t>
      </w:r>
    </w:p>
    <w:p w14:paraId="3B490AF5" w14:textId="77777777" w:rsidR="00825CC8" w:rsidRPr="00FA5282" w:rsidRDefault="00825CC8" w:rsidP="00825CC8">
      <w:pPr>
        <w:ind w:left="720" w:firstLine="720"/>
        <w:rPr>
          <w:rFonts w:eastAsia="Calibri" w:cstheme="minorHAnsi"/>
        </w:rPr>
      </w:pPr>
      <w:r w:rsidRPr="00FA5282">
        <w:rPr>
          <w:rFonts w:eastAsia="Calibri" w:cstheme="minorHAnsi"/>
          <w:b/>
          <w:bCs/>
        </w:rPr>
        <w:t>Tuesday, February 20</w:t>
      </w:r>
      <w:r w:rsidRPr="00FA5282">
        <w:rPr>
          <w:rFonts w:eastAsia="Calibri" w:cstheme="minorHAnsi"/>
          <w:b/>
          <w:bCs/>
          <w:vertAlign w:val="superscript"/>
        </w:rPr>
        <w:t>th</w:t>
      </w:r>
      <w:r w:rsidRPr="00FA5282">
        <w:rPr>
          <w:rFonts w:eastAsia="Calibri" w:cstheme="minorHAnsi"/>
          <w:b/>
          <w:bCs/>
        </w:rPr>
        <w:t>, 12:30-1:30pm, 126 ITLE</w:t>
      </w:r>
    </w:p>
    <w:p w14:paraId="7C363131" w14:textId="77777777" w:rsidR="00825CC8" w:rsidRPr="00FA5282" w:rsidRDefault="00825CC8" w:rsidP="00825CC8">
      <w:pPr>
        <w:rPr>
          <w:rFonts w:eastAsia="Calibri" w:cstheme="minorHAnsi"/>
          <w:color w:val="000000"/>
        </w:rPr>
      </w:pPr>
    </w:p>
    <w:p w14:paraId="460A1CFC" w14:textId="77777777" w:rsidR="00825CC8" w:rsidRPr="00FA5282" w:rsidRDefault="00825CC8" w:rsidP="00825CC8">
      <w:pPr>
        <w:ind w:left="720" w:firstLine="720"/>
        <w:rPr>
          <w:rFonts w:eastAsia="Calibri" w:cstheme="minorHAnsi"/>
          <w:b/>
          <w:color w:val="000000"/>
        </w:rPr>
      </w:pPr>
      <w:r w:rsidRPr="00FA5282">
        <w:rPr>
          <w:rFonts w:eastAsia="Calibri" w:cstheme="minorHAnsi"/>
          <w:color w:val="000000"/>
        </w:rPr>
        <w:t> </w:t>
      </w:r>
      <w:r>
        <w:rPr>
          <w:rFonts w:eastAsia="Calibri" w:cstheme="minorHAnsi"/>
          <w:b/>
          <w:color w:val="000000"/>
          <w:u w:val="single"/>
        </w:rPr>
        <w:t>Spring</w:t>
      </w:r>
      <w:r w:rsidRPr="00FA5282">
        <w:rPr>
          <w:rFonts w:eastAsia="Calibri" w:cstheme="minorHAnsi"/>
          <w:b/>
          <w:color w:val="000000"/>
          <w:u w:val="single"/>
        </w:rPr>
        <w:t xml:space="preserve"> 201</w:t>
      </w:r>
      <w:r>
        <w:rPr>
          <w:rFonts w:eastAsia="Calibri" w:cstheme="minorHAnsi"/>
          <w:b/>
          <w:color w:val="000000"/>
          <w:u w:val="single"/>
        </w:rPr>
        <w:t>8</w:t>
      </w:r>
      <w:r w:rsidRPr="00FA5282">
        <w:rPr>
          <w:rFonts w:eastAsia="Calibri" w:cstheme="minorHAnsi"/>
          <w:b/>
          <w:color w:val="000000"/>
          <w:u w:val="single"/>
        </w:rPr>
        <w:t xml:space="preserve"> Women’s Faculty Council Events and Reminders:</w:t>
      </w:r>
    </w:p>
    <w:p w14:paraId="0D06D6E0" w14:textId="77777777" w:rsidR="00825CC8" w:rsidRPr="00FA5282" w:rsidRDefault="00825CC8" w:rsidP="00825CC8">
      <w:pPr>
        <w:rPr>
          <w:rFonts w:eastAsia="Calibri" w:cstheme="minorHAnsi"/>
          <w:color w:val="000000"/>
        </w:rPr>
      </w:pPr>
      <w:r w:rsidRPr="00FA5282">
        <w:rPr>
          <w:rFonts w:eastAsia="Calibri" w:cstheme="minorHAnsi"/>
          <w:color w:val="000000"/>
        </w:rPr>
        <w:t> </w:t>
      </w:r>
    </w:p>
    <w:p w14:paraId="5A6E155B" w14:textId="77777777" w:rsidR="00825CC8" w:rsidRPr="00FA5282" w:rsidRDefault="00825CC8" w:rsidP="00825CC8">
      <w:pPr>
        <w:ind w:left="1440" w:firstLine="720"/>
        <w:rPr>
          <w:rFonts w:eastAsia="Calibri" w:cstheme="minorHAnsi"/>
          <w:i/>
          <w:color w:val="000000"/>
        </w:rPr>
      </w:pPr>
      <w:r w:rsidRPr="00FA5282">
        <w:rPr>
          <w:rFonts w:eastAsia="Calibri" w:cstheme="minorHAnsi"/>
          <w:b/>
          <w:bCs/>
          <w:i/>
          <w:color w:val="000000"/>
        </w:rPr>
        <w:t>Regular WFC meetings</w:t>
      </w:r>
    </w:p>
    <w:p w14:paraId="4C3636EC" w14:textId="77777777" w:rsidR="00825CC8" w:rsidRPr="00FA5282" w:rsidRDefault="00825CC8" w:rsidP="00825CC8">
      <w:pPr>
        <w:numPr>
          <w:ilvl w:val="0"/>
          <w:numId w:val="4"/>
        </w:numPr>
        <w:rPr>
          <w:rFonts w:cstheme="minorHAnsi"/>
          <w:color w:val="000000"/>
        </w:rPr>
      </w:pPr>
      <w:r w:rsidRPr="00FA5282">
        <w:rPr>
          <w:rFonts w:cstheme="minorHAnsi"/>
          <w:color w:val="000000"/>
        </w:rPr>
        <w:t>3</w:t>
      </w:r>
      <w:r w:rsidRPr="00FA5282">
        <w:rPr>
          <w:rFonts w:cstheme="minorHAnsi"/>
          <w:color w:val="000000"/>
          <w:vertAlign w:val="superscript"/>
        </w:rPr>
        <w:t>rd</w:t>
      </w:r>
      <w:r w:rsidRPr="00FA5282">
        <w:rPr>
          <w:rFonts w:cstheme="minorHAnsi"/>
          <w:color w:val="000000"/>
        </w:rPr>
        <w:t> Thursday of every month, 12:30-12:45, prior to any scheduled programming.</w:t>
      </w:r>
    </w:p>
    <w:p w14:paraId="56E5E708" w14:textId="77777777" w:rsidR="00825CC8" w:rsidRPr="00FA5282" w:rsidRDefault="00825CC8" w:rsidP="00825CC8">
      <w:pPr>
        <w:rPr>
          <w:rFonts w:eastAsia="Calibri" w:cstheme="minorHAnsi"/>
          <w:color w:val="000000"/>
        </w:rPr>
      </w:pPr>
      <w:r w:rsidRPr="00FA5282">
        <w:rPr>
          <w:rFonts w:eastAsia="Calibri" w:cstheme="minorHAnsi"/>
          <w:color w:val="000000"/>
        </w:rPr>
        <w:t> </w:t>
      </w:r>
    </w:p>
    <w:p w14:paraId="4CDCFBF1" w14:textId="77777777" w:rsidR="00825CC8" w:rsidRPr="00FA5282" w:rsidRDefault="00825CC8" w:rsidP="00825CC8">
      <w:pPr>
        <w:ind w:left="1440" w:firstLine="720"/>
        <w:rPr>
          <w:rFonts w:eastAsia="Calibri" w:cstheme="minorHAnsi"/>
          <w:i/>
          <w:color w:val="000000"/>
        </w:rPr>
      </w:pPr>
      <w:r w:rsidRPr="00FA5282">
        <w:rPr>
          <w:rFonts w:eastAsia="Calibri" w:cstheme="minorHAnsi"/>
          <w:b/>
          <w:bCs/>
          <w:i/>
          <w:color w:val="000000"/>
        </w:rPr>
        <w:t>Presumed Incompetent Book Club </w:t>
      </w:r>
      <w:r w:rsidRPr="00FA5282">
        <w:rPr>
          <w:rFonts w:eastAsia="Calibri" w:cstheme="minorHAnsi"/>
          <w:i/>
          <w:color w:val="000000"/>
        </w:rPr>
        <w:t>(co-sponsored by ITLE) </w:t>
      </w:r>
    </w:p>
    <w:p w14:paraId="54BA24D1" w14:textId="77777777" w:rsidR="00825CC8" w:rsidRPr="00FA5282" w:rsidRDefault="00825CC8" w:rsidP="00825CC8">
      <w:pPr>
        <w:pStyle w:val="ListParagraph"/>
        <w:numPr>
          <w:ilvl w:val="0"/>
          <w:numId w:val="5"/>
        </w:numPr>
        <w:rPr>
          <w:rFonts w:cstheme="minorHAnsi"/>
          <w:color w:val="000000"/>
        </w:rPr>
      </w:pPr>
      <w:r w:rsidRPr="00FA5282">
        <w:rPr>
          <w:rFonts w:cstheme="minorHAnsi"/>
          <w:color w:val="000000"/>
        </w:rPr>
        <w:t>Dec 6, 12:30-1:30, 126 ITLE</w:t>
      </w:r>
    </w:p>
    <w:p w14:paraId="04233EB8" w14:textId="77777777" w:rsidR="00825CC8" w:rsidRPr="00FA5282" w:rsidRDefault="00825CC8" w:rsidP="00825CC8">
      <w:pPr>
        <w:pStyle w:val="ListParagraph"/>
        <w:numPr>
          <w:ilvl w:val="0"/>
          <w:numId w:val="5"/>
        </w:numPr>
        <w:rPr>
          <w:rFonts w:cstheme="minorHAnsi"/>
          <w:color w:val="000000"/>
        </w:rPr>
      </w:pPr>
      <w:r w:rsidRPr="00FA5282">
        <w:rPr>
          <w:rFonts w:cstheme="minorHAnsi"/>
          <w:color w:val="000000"/>
        </w:rPr>
        <w:t>Read or just join the discussion about:</w:t>
      </w:r>
    </w:p>
    <w:p w14:paraId="5729D5AF" w14:textId="77777777" w:rsidR="00825CC8" w:rsidRPr="00E06FB9" w:rsidRDefault="00825CC8" w:rsidP="00825CC8">
      <w:pPr>
        <w:pStyle w:val="ListParagraph"/>
        <w:numPr>
          <w:ilvl w:val="1"/>
          <w:numId w:val="5"/>
        </w:numPr>
        <w:spacing w:before="120"/>
        <w:rPr>
          <w:rFonts w:cstheme="minorHAnsi"/>
          <w:color w:val="000000"/>
        </w:rPr>
      </w:pPr>
      <w:r w:rsidRPr="00E06FB9">
        <w:rPr>
          <w:rFonts w:cstheme="minorHAnsi"/>
          <w:color w:val="000000"/>
        </w:rPr>
        <w:t>Chapter 21: The Port Hueneme of My Mind: The Geography of Working Class Consciousness in One Academic Career (p. 300-312)</w:t>
      </w:r>
    </w:p>
    <w:p w14:paraId="7AF7874B" w14:textId="77777777" w:rsidR="00825CC8" w:rsidRPr="00E06FB9" w:rsidRDefault="00825CC8" w:rsidP="00825CC8">
      <w:pPr>
        <w:pStyle w:val="ListParagraph"/>
        <w:numPr>
          <w:ilvl w:val="1"/>
          <w:numId w:val="5"/>
        </w:numPr>
        <w:spacing w:before="120"/>
        <w:rPr>
          <w:rFonts w:cstheme="minorHAnsi"/>
          <w:sz w:val="21"/>
          <w:szCs w:val="21"/>
        </w:rPr>
      </w:pPr>
      <w:r w:rsidRPr="00E06FB9">
        <w:rPr>
          <w:rFonts w:cstheme="minorHAnsi"/>
          <w:color w:val="000000"/>
        </w:rPr>
        <w:t xml:space="preserve">Chapter 30: Lessons from the Experiences of Women of Color Working in Academia (p. 446-500) </w:t>
      </w:r>
    </w:p>
    <w:p w14:paraId="050E3798" w14:textId="77777777" w:rsidR="00825CC8" w:rsidRPr="00FA5282" w:rsidRDefault="00825CC8" w:rsidP="00825CC8">
      <w:pPr>
        <w:spacing w:before="120"/>
        <w:ind w:left="720" w:firstLine="720"/>
        <w:rPr>
          <w:rFonts w:cstheme="minorHAnsi"/>
          <w:b/>
          <w:u w:val="single"/>
        </w:rPr>
      </w:pPr>
      <w:r w:rsidRPr="00FA5282">
        <w:rPr>
          <w:rFonts w:cstheme="minorHAnsi"/>
          <w:b/>
          <w:u w:val="single"/>
        </w:rPr>
        <w:t>Spring semester events</w:t>
      </w:r>
      <w:r>
        <w:rPr>
          <w:rFonts w:cstheme="minorHAnsi"/>
          <w:b/>
          <w:u w:val="single"/>
        </w:rPr>
        <w:t>, 12:30-1:30</w:t>
      </w:r>
    </w:p>
    <w:p w14:paraId="0D7772B3" w14:textId="77777777" w:rsidR="00825CC8" w:rsidRPr="00E06FB9" w:rsidRDefault="00825CC8" w:rsidP="00825CC8">
      <w:pPr>
        <w:pStyle w:val="ListParagraph"/>
        <w:numPr>
          <w:ilvl w:val="0"/>
          <w:numId w:val="6"/>
        </w:numPr>
        <w:spacing w:after="160" w:line="259" w:lineRule="auto"/>
        <w:rPr>
          <w:rFonts w:cstheme="minorHAnsi"/>
        </w:rPr>
      </w:pPr>
      <w:r w:rsidRPr="00E06FB9">
        <w:rPr>
          <w:rFonts w:cstheme="minorHAnsi"/>
        </w:rPr>
        <w:t xml:space="preserve">Jan 18, </w:t>
      </w:r>
      <w:r>
        <w:rPr>
          <w:rFonts w:cstheme="minorHAnsi"/>
        </w:rPr>
        <w:t xml:space="preserve">SU Room 460, </w:t>
      </w:r>
      <w:r w:rsidRPr="00E06FB9">
        <w:rPr>
          <w:rFonts w:cstheme="minorHAnsi"/>
        </w:rPr>
        <w:t xml:space="preserve">ADVANCE initiatives and COACHE group, Dr. Jean Van Delinder </w:t>
      </w:r>
    </w:p>
    <w:p w14:paraId="3A780482" w14:textId="77777777" w:rsidR="00825CC8" w:rsidRDefault="00825CC8" w:rsidP="00825CC8">
      <w:pPr>
        <w:pStyle w:val="ListParagraph"/>
        <w:numPr>
          <w:ilvl w:val="0"/>
          <w:numId w:val="6"/>
        </w:numPr>
        <w:spacing w:after="160" w:line="259" w:lineRule="auto"/>
        <w:rPr>
          <w:rFonts w:cstheme="minorHAnsi"/>
        </w:rPr>
      </w:pPr>
      <w:r>
        <w:rPr>
          <w:rFonts w:cstheme="minorHAnsi"/>
        </w:rPr>
        <w:t>Feb 20, 126 ITLE, Research Week, Mitigating Implicit Bias in Faculty Hiring and Evaluation Process, Dr. Bret Danilowicz</w:t>
      </w:r>
    </w:p>
    <w:p w14:paraId="2951D402" w14:textId="77777777" w:rsidR="00825CC8" w:rsidRDefault="00825CC8" w:rsidP="00825CC8">
      <w:pPr>
        <w:pStyle w:val="ListParagraph"/>
        <w:numPr>
          <w:ilvl w:val="0"/>
          <w:numId w:val="6"/>
        </w:numPr>
        <w:spacing w:after="160" w:line="259" w:lineRule="auto"/>
        <w:rPr>
          <w:rFonts w:cstheme="minorHAnsi"/>
        </w:rPr>
      </w:pPr>
      <w:r>
        <w:rPr>
          <w:rFonts w:cstheme="minorHAnsi"/>
        </w:rPr>
        <w:t xml:space="preserve">March 15, SU Room 460, </w:t>
      </w:r>
      <w:r w:rsidRPr="00527045">
        <w:rPr>
          <w:rFonts w:cstheme="minorHAnsi"/>
        </w:rPr>
        <w:t>A neutral party: Getting to know your ombudsperson</w:t>
      </w:r>
      <w:r>
        <w:rPr>
          <w:rFonts w:cstheme="minorHAnsi"/>
        </w:rPr>
        <w:t>, Ombuds Officer Kenneth Bartels</w:t>
      </w:r>
    </w:p>
    <w:p w14:paraId="3F7B40AD" w14:textId="77777777" w:rsidR="009E0811" w:rsidRDefault="00825CC8" w:rsidP="009E0811">
      <w:pPr>
        <w:pStyle w:val="ListParagraph"/>
        <w:numPr>
          <w:ilvl w:val="0"/>
          <w:numId w:val="6"/>
        </w:numPr>
        <w:spacing w:after="160" w:line="259" w:lineRule="auto"/>
        <w:rPr>
          <w:rFonts w:cstheme="minorHAnsi"/>
        </w:rPr>
      </w:pPr>
      <w:r w:rsidRPr="00FA5282">
        <w:rPr>
          <w:rFonts w:cstheme="minorHAnsi"/>
        </w:rPr>
        <w:t xml:space="preserve"> (April)</w:t>
      </w:r>
      <w:r>
        <w:rPr>
          <w:rFonts w:cstheme="minorHAnsi"/>
        </w:rPr>
        <w:t>, Date/Time/Location TBD,</w:t>
      </w:r>
      <w:r w:rsidRPr="00527045">
        <w:rPr>
          <w:rFonts w:cstheme="minorHAnsi"/>
        </w:rPr>
        <w:t xml:space="preserve"> </w:t>
      </w:r>
      <w:r w:rsidRPr="00FA5282">
        <w:rPr>
          <w:rFonts w:cstheme="minorHAnsi"/>
        </w:rPr>
        <w:t>WFC Research Awards</w:t>
      </w:r>
    </w:p>
    <w:p w14:paraId="62CFE565" w14:textId="40B37423" w:rsidR="00D2205B" w:rsidRPr="009E0811" w:rsidRDefault="00D2205B" w:rsidP="009E0811">
      <w:pPr>
        <w:pStyle w:val="ListParagraph"/>
        <w:numPr>
          <w:ilvl w:val="0"/>
          <w:numId w:val="6"/>
        </w:numPr>
        <w:spacing w:after="160" w:line="259" w:lineRule="auto"/>
        <w:rPr>
          <w:rFonts w:cstheme="minorHAnsi"/>
        </w:rPr>
      </w:pPr>
      <w:r>
        <w:t xml:space="preserve"> </w:t>
      </w:r>
    </w:p>
    <w:p w14:paraId="499876D6" w14:textId="77777777" w:rsidR="00825CC8" w:rsidRDefault="00825CC8" w:rsidP="00825CC8">
      <w:pPr>
        <w:pStyle w:val="ListParagraph"/>
        <w:numPr>
          <w:ilvl w:val="0"/>
          <w:numId w:val="3"/>
        </w:numPr>
        <w:tabs>
          <w:tab w:val="left" w:pos="360"/>
          <w:tab w:val="left" w:pos="960"/>
        </w:tabs>
      </w:pPr>
      <w:r>
        <w:t>Emeriti Association – Barbara Miller</w:t>
      </w:r>
    </w:p>
    <w:p w14:paraId="7913BFB0" w14:textId="77777777" w:rsidR="00825CC8" w:rsidRDefault="00825CC8" w:rsidP="00825CC8">
      <w:pPr>
        <w:tabs>
          <w:tab w:val="left" w:pos="360"/>
          <w:tab w:val="left" w:pos="960"/>
        </w:tabs>
      </w:pPr>
      <w:r>
        <w:tab/>
      </w:r>
    </w:p>
    <w:p w14:paraId="05ADBBE0" w14:textId="77777777" w:rsidR="00825CC8" w:rsidRPr="00D2205B" w:rsidRDefault="00825CC8" w:rsidP="00825CC8">
      <w:pPr>
        <w:pStyle w:val="NormalWeb"/>
        <w:rPr>
          <w:rFonts w:ascii="Times New Roman" w:hAnsi="Times New Roman" w:cs="Times New Roman"/>
          <w:color w:val="000000"/>
          <w:sz w:val="24"/>
          <w:szCs w:val="24"/>
        </w:rPr>
      </w:pPr>
      <w:r>
        <w:tab/>
      </w:r>
      <w:r>
        <w:tab/>
      </w:r>
      <w:r w:rsidRPr="00D2205B">
        <w:rPr>
          <w:rFonts w:ascii="Times New Roman" w:hAnsi="Times New Roman" w:cs="Times New Roman"/>
          <w:color w:val="000000"/>
          <w:sz w:val="24"/>
          <w:szCs w:val="24"/>
        </w:rPr>
        <w:t>Officers for 2018 were installed at the December meeting.</w:t>
      </w:r>
    </w:p>
    <w:p w14:paraId="750D3A71" w14:textId="77777777" w:rsidR="00825CC8" w:rsidRPr="00D2205B" w:rsidRDefault="00825CC8" w:rsidP="00825CC8">
      <w:pPr>
        <w:pStyle w:val="NormalWeb"/>
        <w:ind w:left="1440" w:firstLine="720"/>
        <w:rPr>
          <w:rFonts w:ascii="Times New Roman" w:hAnsi="Times New Roman" w:cs="Times New Roman"/>
          <w:color w:val="000000"/>
          <w:sz w:val="24"/>
          <w:szCs w:val="24"/>
        </w:rPr>
      </w:pPr>
      <w:r w:rsidRPr="00D2205B">
        <w:rPr>
          <w:rFonts w:ascii="Times New Roman" w:hAnsi="Times New Roman" w:cs="Times New Roman"/>
          <w:color w:val="000000"/>
          <w:sz w:val="24"/>
          <w:szCs w:val="24"/>
        </w:rPr>
        <w:lastRenderedPageBreak/>
        <w:t>President Sharon Nivens</w:t>
      </w:r>
    </w:p>
    <w:p w14:paraId="1787F87D" w14:textId="77777777" w:rsidR="00825CC8" w:rsidRPr="00D2205B" w:rsidRDefault="00825CC8" w:rsidP="00825CC8">
      <w:pPr>
        <w:pStyle w:val="NormalWeb"/>
        <w:ind w:left="2160"/>
        <w:rPr>
          <w:rFonts w:ascii="Times New Roman" w:hAnsi="Times New Roman" w:cs="Times New Roman"/>
          <w:color w:val="000000"/>
          <w:sz w:val="24"/>
          <w:szCs w:val="24"/>
        </w:rPr>
      </w:pPr>
      <w:r w:rsidRPr="00D2205B">
        <w:rPr>
          <w:rFonts w:ascii="Times New Roman" w:hAnsi="Times New Roman" w:cs="Times New Roman"/>
          <w:color w:val="000000"/>
          <w:sz w:val="24"/>
          <w:szCs w:val="24"/>
        </w:rPr>
        <w:t>Vice President-Activities Dennis Berthof</w:t>
      </w:r>
    </w:p>
    <w:p w14:paraId="56549B91" w14:textId="77777777" w:rsidR="00825CC8" w:rsidRPr="00D2205B" w:rsidRDefault="00825CC8" w:rsidP="00825CC8">
      <w:pPr>
        <w:pStyle w:val="NormalWeb"/>
        <w:ind w:left="1440" w:firstLine="720"/>
        <w:rPr>
          <w:rFonts w:ascii="Times New Roman" w:hAnsi="Times New Roman" w:cs="Times New Roman"/>
          <w:color w:val="000000"/>
          <w:sz w:val="24"/>
          <w:szCs w:val="24"/>
        </w:rPr>
      </w:pPr>
      <w:r w:rsidRPr="00D2205B">
        <w:rPr>
          <w:rFonts w:ascii="Times New Roman" w:hAnsi="Times New Roman" w:cs="Times New Roman"/>
          <w:color w:val="000000"/>
          <w:sz w:val="24"/>
          <w:szCs w:val="24"/>
        </w:rPr>
        <w:t>President Elect Charles Leider</w:t>
      </w:r>
    </w:p>
    <w:p w14:paraId="06E0E072" w14:textId="77777777" w:rsidR="00825CC8" w:rsidRPr="00D2205B" w:rsidRDefault="00825CC8" w:rsidP="00825CC8">
      <w:pPr>
        <w:pStyle w:val="NormalWeb"/>
        <w:ind w:left="1440" w:firstLine="720"/>
        <w:rPr>
          <w:rFonts w:ascii="Times New Roman" w:hAnsi="Times New Roman" w:cs="Times New Roman"/>
          <w:color w:val="000000"/>
          <w:sz w:val="24"/>
          <w:szCs w:val="24"/>
        </w:rPr>
      </w:pPr>
      <w:r w:rsidRPr="00D2205B">
        <w:rPr>
          <w:rFonts w:ascii="Times New Roman" w:hAnsi="Times New Roman" w:cs="Times New Roman"/>
          <w:color w:val="000000"/>
          <w:sz w:val="24"/>
          <w:szCs w:val="24"/>
        </w:rPr>
        <w:t>Past President Anne Matoy</w:t>
      </w:r>
    </w:p>
    <w:p w14:paraId="7C0F35ED" w14:textId="77777777" w:rsidR="00825CC8" w:rsidRPr="00D2205B" w:rsidRDefault="00825CC8" w:rsidP="00825CC8">
      <w:pPr>
        <w:pStyle w:val="NormalWeb"/>
        <w:ind w:left="1440" w:firstLine="720"/>
        <w:rPr>
          <w:rFonts w:ascii="Times New Roman" w:hAnsi="Times New Roman" w:cs="Times New Roman"/>
          <w:color w:val="000000"/>
          <w:sz w:val="24"/>
          <w:szCs w:val="24"/>
        </w:rPr>
      </w:pPr>
      <w:r w:rsidRPr="00D2205B">
        <w:rPr>
          <w:rFonts w:ascii="Times New Roman" w:hAnsi="Times New Roman" w:cs="Times New Roman"/>
          <w:color w:val="000000"/>
          <w:sz w:val="24"/>
          <w:szCs w:val="24"/>
        </w:rPr>
        <w:t>Secretary Tana Rutan</w:t>
      </w:r>
    </w:p>
    <w:p w14:paraId="6E94ADFF" w14:textId="77777777" w:rsidR="00825CC8" w:rsidRPr="00D2205B" w:rsidRDefault="00825CC8" w:rsidP="00825CC8">
      <w:pPr>
        <w:pStyle w:val="NormalWeb"/>
        <w:ind w:left="1440" w:firstLine="720"/>
        <w:rPr>
          <w:rFonts w:ascii="Times New Roman" w:hAnsi="Times New Roman" w:cs="Times New Roman"/>
          <w:color w:val="000000"/>
          <w:sz w:val="24"/>
          <w:szCs w:val="24"/>
        </w:rPr>
      </w:pPr>
      <w:r w:rsidRPr="00D2205B">
        <w:rPr>
          <w:rFonts w:ascii="Times New Roman" w:hAnsi="Times New Roman" w:cs="Times New Roman"/>
          <w:color w:val="000000"/>
          <w:sz w:val="24"/>
          <w:szCs w:val="24"/>
        </w:rPr>
        <w:t>Treasurer Ron Elliott</w:t>
      </w:r>
    </w:p>
    <w:p w14:paraId="58E3F4DD" w14:textId="4BBC7199" w:rsidR="00825CC8" w:rsidRPr="00D2205B" w:rsidRDefault="0095346F" w:rsidP="00825CC8">
      <w:pPr>
        <w:pStyle w:val="NormalWeb"/>
        <w:ind w:left="1440" w:firstLine="720"/>
        <w:rPr>
          <w:rFonts w:ascii="Times New Roman" w:hAnsi="Times New Roman" w:cs="Times New Roman"/>
          <w:color w:val="000000"/>
          <w:sz w:val="24"/>
          <w:szCs w:val="24"/>
        </w:rPr>
      </w:pPr>
      <w:r>
        <w:rPr>
          <w:rFonts w:ascii="Times New Roman" w:hAnsi="Times New Roman" w:cs="Times New Roman"/>
          <w:color w:val="000000"/>
          <w:sz w:val="24"/>
          <w:szCs w:val="24"/>
        </w:rPr>
        <w:t>Counci</w:t>
      </w:r>
      <w:r w:rsidR="00825CC8" w:rsidRPr="00D2205B">
        <w:rPr>
          <w:rFonts w:ascii="Times New Roman" w:hAnsi="Times New Roman" w:cs="Times New Roman"/>
          <w:color w:val="000000"/>
          <w:sz w:val="24"/>
          <w:szCs w:val="24"/>
        </w:rPr>
        <w:t>lors</w:t>
      </w:r>
      <w:r>
        <w:rPr>
          <w:rFonts w:ascii="Times New Roman" w:hAnsi="Times New Roman" w:cs="Times New Roman"/>
          <w:color w:val="000000"/>
          <w:sz w:val="24"/>
          <w:szCs w:val="24"/>
        </w:rPr>
        <w:t>;</w:t>
      </w:r>
    </w:p>
    <w:p w14:paraId="3C35AB69" w14:textId="1EF40CCC" w:rsidR="00825CC8" w:rsidRDefault="00825CC8" w:rsidP="00825CC8">
      <w:pPr>
        <w:pStyle w:val="NormalWeb"/>
        <w:ind w:left="2880"/>
        <w:rPr>
          <w:rFonts w:ascii="Times New Roman" w:hAnsi="Times New Roman" w:cs="Times New Roman"/>
          <w:color w:val="000000"/>
          <w:sz w:val="24"/>
          <w:szCs w:val="24"/>
        </w:rPr>
      </w:pPr>
      <w:r w:rsidRPr="00D2205B">
        <w:rPr>
          <w:rFonts w:ascii="Times New Roman" w:hAnsi="Times New Roman" w:cs="Times New Roman"/>
          <w:color w:val="000000"/>
          <w:sz w:val="24"/>
          <w:szCs w:val="24"/>
        </w:rPr>
        <w:t>Kay Keys</w:t>
      </w:r>
      <w:r>
        <w:rPr>
          <w:rFonts w:ascii="Times New Roman" w:hAnsi="Times New Roman" w:cs="Times New Roman"/>
          <w:color w:val="000000"/>
          <w:sz w:val="24"/>
          <w:szCs w:val="24"/>
        </w:rPr>
        <w:t xml:space="preserve">, </w:t>
      </w:r>
      <w:r w:rsidRPr="00D2205B">
        <w:rPr>
          <w:rFonts w:ascii="Times New Roman" w:hAnsi="Times New Roman" w:cs="Times New Roman"/>
          <w:color w:val="000000"/>
          <w:sz w:val="24"/>
          <w:szCs w:val="24"/>
        </w:rPr>
        <w:t>Kent Olson</w:t>
      </w:r>
      <w:r>
        <w:rPr>
          <w:rFonts w:ascii="Times New Roman" w:hAnsi="Times New Roman" w:cs="Times New Roman"/>
          <w:color w:val="000000"/>
          <w:sz w:val="24"/>
          <w:szCs w:val="24"/>
        </w:rPr>
        <w:t xml:space="preserve">, </w:t>
      </w:r>
      <w:r w:rsidRPr="00D2205B">
        <w:rPr>
          <w:rFonts w:ascii="Times New Roman" w:hAnsi="Times New Roman" w:cs="Times New Roman"/>
          <w:color w:val="000000"/>
          <w:sz w:val="24"/>
          <w:szCs w:val="24"/>
        </w:rPr>
        <w:t>Clem Ward</w:t>
      </w:r>
      <w:r>
        <w:rPr>
          <w:rFonts w:ascii="Times New Roman" w:hAnsi="Times New Roman" w:cs="Times New Roman"/>
          <w:color w:val="000000"/>
          <w:sz w:val="24"/>
          <w:szCs w:val="24"/>
        </w:rPr>
        <w:t xml:space="preserve">, </w:t>
      </w:r>
      <w:r w:rsidRPr="00D2205B">
        <w:rPr>
          <w:rFonts w:ascii="Times New Roman" w:hAnsi="Times New Roman" w:cs="Times New Roman"/>
          <w:color w:val="000000"/>
          <w:sz w:val="24"/>
          <w:szCs w:val="24"/>
        </w:rPr>
        <w:t>Jack Dillwith</w:t>
      </w:r>
      <w:r>
        <w:rPr>
          <w:rFonts w:ascii="Times New Roman" w:hAnsi="Times New Roman" w:cs="Times New Roman"/>
          <w:color w:val="000000"/>
          <w:sz w:val="24"/>
          <w:szCs w:val="24"/>
        </w:rPr>
        <w:t xml:space="preserve">, </w:t>
      </w:r>
      <w:r w:rsidRPr="00D2205B">
        <w:rPr>
          <w:rFonts w:ascii="Times New Roman" w:hAnsi="Times New Roman" w:cs="Times New Roman"/>
          <w:color w:val="000000"/>
          <w:sz w:val="24"/>
          <w:szCs w:val="24"/>
        </w:rPr>
        <w:t>Dolores Willett</w:t>
      </w:r>
      <w:r>
        <w:rPr>
          <w:rFonts w:ascii="Times New Roman" w:hAnsi="Times New Roman" w:cs="Times New Roman"/>
          <w:color w:val="000000"/>
          <w:sz w:val="24"/>
          <w:szCs w:val="24"/>
        </w:rPr>
        <w:t xml:space="preserve">, </w:t>
      </w:r>
      <w:r w:rsidRPr="00D2205B">
        <w:rPr>
          <w:rFonts w:ascii="Times New Roman" w:hAnsi="Times New Roman" w:cs="Times New Roman"/>
          <w:color w:val="000000"/>
          <w:sz w:val="24"/>
          <w:szCs w:val="24"/>
        </w:rPr>
        <w:t>Althea Wright</w:t>
      </w:r>
      <w:r>
        <w:rPr>
          <w:rFonts w:ascii="Times New Roman" w:hAnsi="Times New Roman" w:cs="Times New Roman"/>
          <w:color w:val="000000"/>
          <w:sz w:val="24"/>
          <w:szCs w:val="24"/>
        </w:rPr>
        <w:t xml:space="preserve">, </w:t>
      </w:r>
      <w:r w:rsidRPr="00D2205B">
        <w:rPr>
          <w:rFonts w:ascii="Times New Roman" w:hAnsi="Times New Roman" w:cs="Times New Roman"/>
          <w:color w:val="000000"/>
          <w:sz w:val="24"/>
          <w:szCs w:val="24"/>
        </w:rPr>
        <w:t>Doug Aichele</w:t>
      </w:r>
      <w:r>
        <w:rPr>
          <w:rFonts w:ascii="Times New Roman" w:hAnsi="Times New Roman" w:cs="Times New Roman"/>
          <w:color w:val="000000"/>
          <w:sz w:val="24"/>
          <w:szCs w:val="24"/>
        </w:rPr>
        <w:t xml:space="preserve">, </w:t>
      </w:r>
      <w:r w:rsidRPr="00D2205B">
        <w:rPr>
          <w:rFonts w:ascii="Times New Roman" w:hAnsi="Times New Roman" w:cs="Times New Roman"/>
          <w:color w:val="000000"/>
          <w:sz w:val="24"/>
          <w:szCs w:val="24"/>
        </w:rPr>
        <w:t>Bob Wettemann</w:t>
      </w:r>
      <w:r>
        <w:rPr>
          <w:rFonts w:ascii="Times New Roman" w:hAnsi="Times New Roman" w:cs="Times New Roman"/>
          <w:color w:val="000000"/>
          <w:sz w:val="24"/>
          <w:szCs w:val="24"/>
        </w:rPr>
        <w:t>,</w:t>
      </w:r>
      <w:r w:rsidRPr="00D2205B">
        <w:rPr>
          <w:rFonts w:ascii="Times New Roman" w:hAnsi="Times New Roman" w:cs="Times New Roman"/>
          <w:color w:val="000000"/>
          <w:sz w:val="24"/>
          <w:szCs w:val="24"/>
        </w:rPr>
        <w:t xml:space="preserve"> Mike Lorenz</w:t>
      </w:r>
    </w:p>
    <w:p w14:paraId="139BA75C" w14:textId="77777777" w:rsidR="00E5442C" w:rsidRPr="00D2205B" w:rsidRDefault="00E5442C" w:rsidP="00825CC8">
      <w:pPr>
        <w:pStyle w:val="NormalWeb"/>
        <w:ind w:left="2880"/>
        <w:rPr>
          <w:rFonts w:ascii="Times New Roman" w:hAnsi="Times New Roman" w:cs="Times New Roman"/>
          <w:color w:val="000000"/>
          <w:sz w:val="24"/>
          <w:szCs w:val="24"/>
        </w:rPr>
      </w:pPr>
    </w:p>
    <w:p w14:paraId="61C5F5C6" w14:textId="690D0A13" w:rsidR="00D2205B" w:rsidRDefault="00D2205B" w:rsidP="00D2205B">
      <w:pPr>
        <w:pStyle w:val="ListParagraph"/>
        <w:numPr>
          <w:ilvl w:val="0"/>
          <w:numId w:val="3"/>
        </w:numPr>
        <w:tabs>
          <w:tab w:val="left" w:pos="360"/>
          <w:tab w:val="left" w:pos="960"/>
        </w:tabs>
      </w:pPr>
      <w:r>
        <w:t xml:space="preserve"> </w:t>
      </w:r>
      <w:r w:rsidR="00E5442C">
        <w:t>Wellness Center – Kim Beard</w:t>
      </w:r>
    </w:p>
    <w:p w14:paraId="4F455E8C" w14:textId="74AE6F01" w:rsidR="00A37203" w:rsidRPr="0095346F" w:rsidRDefault="009E0811" w:rsidP="0095346F">
      <w:pPr>
        <w:pStyle w:val="ListParagraph"/>
        <w:tabs>
          <w:tab w:val="left" w:pos="360"/>
          <w:tab w:val="left" w:pos="960"/>
        </w:tabs>
        <w:ind w:left="1320"/>
      </w:pPr>
      <w:r w:rsidRPr="00E5442C">
        <w:object w:dxaOrig="9180" w:dyaOrig="11880" w14:anchorId="6B718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549pt" o:ole="">
            <v:imagedata r:id="rId10" o:title=""/>
          </v:shape>
          <o:OLEObject Type="Embed" ProgID="Acrobat.Document.DC" ShapeID="_x0000_i1025" DrawAspect="Content" ObjectID="_1574236971" r:id="rId11"/>
        </w:object>
      </w:r>
    </w:p>
    <w:p w14:paraId="4E5EAE5A" w14:textId="77777777" w:rsidR="009E0811" w:rsidRPr="00674A61" w:rsidRDefault="009E0811" w:rsidP="00F31D8B">
      <w:pPr>
        <w:tabs>
          <w:tab w:val="left" w:pos="360"/>
          <w:tab w:val="left" w:pos="960"/>
        </w:tabs>
        <w:ind w:left="960" w:hanging="960"/>
        <w:rPr>
          <w:color w:val="000000"/>
        </w:rPr>
      </w:pPr>
    </w:p>
    <w:p w14:paraId="4F455E8D" w14:textId="77777777" w:rsidR="001D5B79" w:rsidRDefault="00027419" w:rsidP="00652388">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14:paraId="4F455E90" w14:textId="51B6EC0E" w:rsidR="00227FCB" w:rsidRPr="0022761E" w:rsidRDefault="001D5B79" w:rsidP="00D2205B">
      <w:pPr>
        <w:tabs>
          <w:tab w:val="left" w:pos="360"/>
          <w:tab w:val="left" w:pos="960"/>
          <w:tab w:val="left" w:pos="1320"/>
        </w:tabs>
        <w:spacing w:before="120"/>
      </w:pPr>
      <w:r>
        <w:tab/>
      </w:r>
      <w:r>
        <w:tab/>
        <w:t>a.</w:t>
      </w:r>
      <w:r>
        <w:tab/>
      </w:r>
      <w:r w:rsidR="00596C46">
        <w:t xml:space="preserve">Academic Standards and Policies:  </w:t>
      </w:r>
      <w:r w:rsidR="00B5470B">
        <w:t>Scott Johnson</w:t>
      </w:r>
      <w:r w:rsidR="00596C46">
        <w:t xml:space="preserve"> – </w:t>
      </w:r>
      <w:r w:rsidR="00CE3AEF">
        <w:t>No Report</w:t>
      </w:r>
    </w:p>
    <w:p w14:paraId="4F455E93" w14:textId="486431BA" w:rsidR="007E10E8" w:rsidRDefault="001D5B79" w:rsidP="00D2205B">
      <w:pPr>
        <w:pStyle w:val="EnvelopeReturn"/>
        <w:tabs>
          <w:tab w:val="left" w:pos="360"/>
          <w:tab w:val="left" w:pos="965"/>
          <w:tab w:val="left" w:pos="1325"/>
        </w:tabs>
        <w:spacing w:before="120"/>
      </w:pPr>
      <w:r>
        <w:tab/>
      </w:r>
      <w:r>
        <w:tab/>
        <w:t>b.</w:t>
      </w:r>
      <w:r>
        <w:tab/>
      </w:r>
      <w:r w:rsidR="00596C46">
        <w:t xml:space="preserve">Athletics:  </w:t>
      </w:r>
      <w:r w:rsidR="00B5470B">
        <w:t>Terry Collins</w:t>
      </w:r>
      <w:r w:rsidR="00AA4258">
        <w:t xml:space="preserve"> </w:t>
      </w:r>
      <w:r w:rsidR="004175F6">
        <w:t>–</w:t>
      </w:r>
      <w:r w:rsidR="00AA4258">
        <w:t xml:space="preserve"> </w:t>
      </w:r>
      <w:r w:rsidR="00D2205B">
        <w:t>No Report</w:t>
      </w:r>
    </w:p>
    <w:p w14:paraId="4F455E96" w14:textId="6215453A" w:rsidR="00D305F2" w:rsidRPr="0022761E" w:rsidRDefault="007E10E8" w:rsidP="00D2205B">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B5470B">
        <w:rPr>
          <w:rFonts w:cs="Times New Roman"/>
          <w:szCs w:val="24"/>
        </w:rPr>
        <w:t>David Oberhelman</w:t>
      </w:r>
      <w:r w:rsidR="009A3C53">
        <w:rPr>
          <w:rFonts w:cs="Times New Roman"/>
          <w:szCs w:val="24"/>
        </w:rPr>
        <w:t xml:space="preserve"> </w:t>
      </w:r>
      <w:r w:rsidR="008F2499">
        <w:rPr>
          <w:rFonts w:cs="Times New Roman"/>
          <w:szCs w:val="24"/>
        </w:rPr>
        <w:t xml:space="preserve">– </w:t>
      </w:r>
      <w:r w:rsidR="00CE3AEF">
        <w:rPr>
          <w:rFonts w:cs="Times New Roman"/>
          <w:szCs w:val="24"/>
        </w:rPr>
        <w:t>No Report</w:t>
      </w:r>
    </w:p>
    <w:p w14:paraId="4F455E97" w14:textId="7F42DAEF" w:rsidR="001D5B79" w:rsidRDefault="001D5B79" w:rsidP="001D5B79">
      <w:pPr>
        <w:pStyle w:val="EnvelopeReturn"/>
        <w:tabs>
          <w:tab w:val="left" w:pos="360"/>
          <w:tab w:val="left" w:pos="965"/>
          <w:tab w:val="left" w:pos="1325"/>
        </w:tabs>
        <w:spacing w:before="120"/>
      </w:pPr>
      <w:r>
        <w:rPr>
          <w:rFonts w:cs="Times New Roman"/>
          <w:szCs w:val="24"/>
        </w:rPr>
        <w:tab/>
      </w:r>
      <w:r>
        <w:rPr>
          <w:rFonts w:cs="Times New Roman"/>
          <w:szCs w:val="24"/>
        </w:rPr>
        <w:tab/>
        <w:t>d.</w:t>
      </w:r>
      <w:r>
        <w:rPr>
          <w:rFonts w:cs="Times New Roman"/>
          <w:szCs w:val="24"/>
        </w:rPr>
        <w:tab/>
      </w:r>
      <w:r w:rsidR="00596C46">
        <w:t xml:space="preserve">Campus Facilities, Safety, and Security:  </w:t>
      </w:r>
      <w:r w:rsidR="00C2537C">
        <w:t>Erik Ekman</w:t>
      </w:r>
      <w:r w:rsidR="00596C46">
        <w:t xml:space="preserve"> – </w:t>
      </w:r>
      <w:r w:rsidR="00CE3AEF">
        <w:t>Update</w:t>
      </w:r>
    </w:p>
    <w:p w14:paraId="4F455E9C" w14:textId="1275830F" w:rsidR="001242CA" w:rsidRPr="0022761E" w:rsidRDefault="00CE3AEF" w:rsidP="00D2205B">
      <w:pPr>
        <w:pStyle w:val="EnvelopeReturn"/>
        <w:tabs>
          <w:tab w:val="left" w:pos="360"/>
          <w:tab w:val="left" w:pos="965"/>
          <w:tab w:val="left" w:pos="1325"/>
        </w:tabs>
        <w:spacing w:before="120" w:line="276" w:lineRule="auto"/>
      </w:pPr>
      <w:r>
        <w:rPr>
          <w:rFonts w:cs="Times New Roman"/>
          <w:szCs w:val="24"/>
        </w:rPr>
        <w:tab/>
      </w:r>
      <w:r w:rsidR="001242CA">
        <w:rPr>
          <w:rFonts w:cs="Times New Roman"/>
          <w:szCs w:val="24"/>
        </w:rPr>
        <w:tab/>
        <w:t>e.</w:t>
      </w:r>
      <w:r w:rsidR="001242CA">
        <w:rPr>
          <w:rFonts w:cs="Times New Roman"/>
          <w:szCs w:val="24"/>
        </w:rPr>
        <w:tab/>
      </w:r>
      <w:r w:rsidR="001242CA">
        <w:t xml:space="preserve">Diversity:  </w:t>
      </w:r>
      <w:r w:rsidR="00B5470B">
        <w:t>Justin Moss</w:t>
      </w:r>
      <w:r w:rsidR="001242CA">
        <w:t xml:space="preserve"> – </w:t>
      </w:r>
      <w:r w:rsidR="00D2205B">
        <w:t>No Report</w:t>
      </w:r>
    </w:p>
    <w:p w14:paraId="4F455E9F" w14:textId="0D4811E9" w:rsidR="00C90133" w:rsidRPr="00D2205B" w:rsidRDefault="001242CA" w:rsidP="00D2205B">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B5470B">
        <w:t>Chris Richards –</w:t>
      </w:r>
      <w:r w:rsidR="00C946CE">
        <w:t xml:space="preserve"> </w:t>
      </w:r>
      <w:r w:rsidR="00D2205B">
        <w:t>Update</w:t>
      </w:r>
    </w:p>
    <w:p w14:paraId="4F455EA3" w14:textId="2491FE6D" w:rsidR="00D17609" w:rsidRPr="0022761E" w:rsidRDefault="001242CA" w:rsidP="00D2205B">
      <w:pPr>
        <w:pStyle w:val="EnvelopeReturn"/>
        <w:tabs>
          <w:tab w:val="left" w:pos="360"/>
          <w:tab w:val="left" w:pos="965"/>
          <w:tab w:val="left" w:pos="1325"/>
        </w:tabs>
        <w:spacing w:before="120"/>
        <w:ind w:left="360" w:firstLine="605"/>
      </w:pPr>
      <w:r>
        <w:t>g</w:t>
      </w:r>
      <w:r w:rsidR="001D5B79">
        <w:t>.</w:t>
      </w:r>
      <w:r w:rsidR="001D5B79">
        <w:tab/>
      </w:r>
      <w:r w:rsidR="00596C46">
        <w:t xml:space="preserve">Long-Range Planning and Information Technology:  </w:t>
      </w:r>
      <w:r w:rsidR="00B5470B">
        <w:t>Nathan Walker</w:t>
      </w:r>
      <w:r w:rsidR="00D17609">
        <w:t xml:space="preserve"> –</w:t>
      </w:r>
      <w:r w:rsidR="00B5470B">
        <w:t xml:space="preserve"> </w:t>
      </w:r>
      <w:r w:rsidR="00D2205B">
        <w:t>No Report</w:t>
      </w:r>
    </w:p>
    <w:p w14:paraId="4F455EA6" w14:textId="22AC83E2" w:rsidR="00474337" w:rsidRPr="0022761E" w:rsidRDefault="001242CA" w:rsidP="00D2205B">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785BD0">
        <w:t>No Report</w:t>
      </w:r>
    </w:p>
    <w:p w14:paraId="4F455EA9" w14:textId="63887B2D" w:rsidR="001E3623" w:rsidRPr="0022761E" w:rsidRDefault="001242CA" w:rsidP="00D2205B">
      <w:pPr>
        <w:tabs>
          <w:tab w:val="left" w:pos="360"/>
          <w:tab w:val="left" w:pos="965"/>
          <w:tab w:val="left" w:pos="1325"/>
        </w:tabs>
        <w:spacing w:before="120"/>
      </w:pPr>
      <w:r>
        <w:tab/>
      </w:r>
      <w:r>
        <w:tab/>
        <w:t>i</w:t>
      </w:r>
      <w:r w:rsidR="001D5B79">
        <w:t>.</w:t>
      </w:r>
      <w:r w:rsidR="001D5B79">
        <w:tab/>
      </w:r>
      <w:r w:rsidR="00681AEF">
        <w:t>Re</w:t>
      </w:r>
      <w:r w:rsidR="001E3623">
        <w:t>tir</w:t>
      </w:r>
      <w:r w:rsidR="00B5470B">
        <w:t>ement &amp; Fringe Benefits: Bobbikay Lewis</w:t>
      </w:r>
      <w:r w:rsidR="001E3623">
        <w:t xml:space="preserve"> </w:t>
      </w:r>
      <w:r w:rsidR="00B5470B">
        <w:t xml:space="preserve">– </w:t>
      </w:r>
      <w:r w:rsidR="00D2205B">
        <w:t>No Report</w:t>
      </w:r>
    </w:p>
    <w:p w14:paraId="4F455EAB" w14:textId="61BFF58C" w:rsidR="008C0290" w:rsidRPr="0022761E" w:rsidRDefault="001242CA" w:rsidP="00E5442C">
      <w:pPr>
        <w:tabs>
          <w:tab w:val="left" w:pos="360"/>
          <w:tab w:val="left" w:pos="960"/>
          <w:tab w:val="left" w:pos="1320"/>
        </w:tabs>
        <w:spacing w:before="120"/>
        <w:ind w:left="960"/>
      </w:pPr>
      <w:r>
        <w:t>j.</w:t>
      </w:r>
      <w:r>
        <w:tab/>
      </w:r>
      <w:r w:rsidR="00681AEF">
        <w:t xml:space="preserve">Rules </w:t>
      </w:r>
      <w:r w:rsidR="008C0290">
        <w:t xml:space="preserve">and Procedures:  </w:t>
      </w:r>
      <w:r w:rsidR="00B5470B">
        <w:t>Pamela Lloyd</w:t>
      </w:r>
      <w:r w:rsidR="00681AEF">
        <w:t xml:space="preserve"> </w:t>
      </w:r>
      <w:r w:rsidR="00363CBD">
        <w:t>–</w:t>
      </w:r>
      <w:r w:rsidR="00CF1BD9">
        <w:t xml:space="preserve"> </w:t>
      </w:r>
      <w:r w:rsidR="00D2205B">
        <w:t>No Report</w:t>
      </w:r>
    </w:p>
    <w:p w14:paraId="4F455EAE" w14:textId="5C2C1EAA" w:rsidR="00D81883" w:rsidRDefault="00681AEF" w:rsidP="00D2205B">
      <w:pPr>
        <w:pStyle w:val="EnvelopeReturn"/>
        <w:tabs>
          <w:tab w:val="left" w:pos="360"/>
          <w:tab w:val="left" w:pos="965"/>
          <w:tab w:val="left" w:pos="1325"/>
        </w:tabs>
        <w:spacing w:before="120"/>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C2537C">
        <w:rPr>
          <w:rFonts w:cs="Times New Roman"/>
          <w:szCs w:val="24"/>
        </w:rPr>
        <w:t>Gina Peek</w:t>
      </w:r>
      <w:r w:rsidR="00B5470B">
        <w:rPr>
          <w:rFonts w:cs="Times New Roman"/>
          <w:szCs w:val="24"/>
        </w:rPr>
        <w:t xml:space="preserve"> –</w:t>
      </w:r>
      <w:r w:rsidR="00D2205B">
        <w:rPr>
          <w:rFonts w:cs="Times New Roman"/>
          <w:szCs w:val="24"/>
        </w:rPr>
        <w:t xml:space="preserve"> No Report</w:t>
      </w:r>
    </w:p>
    <w:p w14:paraId="23A14729" w14:textId="77777777" w:rsidR="00D2205B" w:rsidRPr="0022761E" w:rsidRDefault="00D2205B" w:rsidP="00D2205B">
      <w:pPr>
        <w:pStyle w:val="EnvelopeReturn"/>
        <w:tabs>
          <w:tab w:val="left" w:pos="360"/>
          <w:tab w:val="left" w:pos="965"/>
          <w:tab w:val="left" w:pos="1325"/>
        </w:tabs>
        <w:spacing w:before="120"/>
      </w:pPr>
    </w:p>
    <w:p w14:paraId="4F455EAF" w14:textId="496440B7"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r w:rsidR="0095346F">
        <w:t xml:space="preserve"> – Criminal </w:t>
      </w:r>
      <w:bookmarkStart w:id="0" w:name="_GoBack"/>
      <w:bookmarkEnd w:id="0"/>
      <w:r w:rsidR="00D2205B">
        <w:t>Background Check recommendation</w:t>
      </w:r>
    </w:p>
    <w:p w14:paraId="549796F3" w14:textId="77777777" w:rsidR="009E0811" w:rsidRPr="009E0811" w:rsidRDefault="00C359E5" w:rsidP="009E0811">
      <w:pPr>
        <w:pStyle w:val="EnvelopeReturn"/>
        <w:tabs>
          <w:tab w:val="left" w:pos="360"/>
          <w:tab w:val="left" w:pos="965"/>
          <w:tab w:val="left" w:pos="1325"/>
        </w:tabs>
        <w:spacing w:before="120"/>
        <w:ind w:left="960" w:hanging="960"/>
        <w:rPr>
          <w:b/>
          <w:color w:val="FF0000"/>
        </w:rPr>
      </w:pPr>
      <w:r>
        <w:tab/>
        <w:t>10</w:t>
      </w:r>
      <w:r w:rsidR="001D5B79">
        <w:t>.</w:t>
      </w:r>
      <w:r w:rsidR="001D5B79">
        <w:tab/>
        <w:t>New Business</w:t>
      </w:r>
      <w:r w:rsidR="009E0811">
        <w:t xml:space="preserve"> – </w:t>
      </w:r>
      <w:r w:rsidR="009E0811" w:rsidRPr="009E0811">
        <w:rPr>
          <w:b/>
          <w:color w:val="FF0000"/>
        </w:rPr>
        <w:t>Reminder – January meeting has been moved from the 9</w:t>
      </w:r>
      <w:r w:rsidR="009E0811" w:rsidRPr="009E0811">
        <w:rPr>
          <w:b/>
          <w:color w:val="FF0000"/>
          <w:vertAlign w:val="superscript"/>
        </w:rPr>
        <w:t>th</w:t>
      </w:r>
      <w:r w:rsidR="009E0811" w:rsidRPr="009E0811">
        <w:rPr>
          <w:b/>
          <w:color w:val="FF0000"/>
        </w:rPr>
        <w:t xml:space="preserve"> to the 16</w:t>
      </w:r>
      <w:r w:rsidR="009E0811" w:rsidRPr="009E0811">
        <w:rPr>
          <w:b/>
          <w:color w:val="FF0000"/>
          <w:vertAlign w:val="superscript"/>
        </w:rPr>
        <w:t>th</w:t>
      </w:r>
      <w:r w:rsidR="009E0811" w:rsidRPr="009E0811">
        <w:rPr>
          <w:b/>
          <w:color w:val="FF0000"/>
        </w:rPr>
        <w:t xml:space="preserve">. </w:t>
      </w:r>
    </w:p>
    <w:p w14:paraId="4F455EB0" w14:textId="5A69A21C" w:rsidR="001D5B79" w:rsidRPr="009E0811" w:rsidRDefault="009E0811" w:rsidP="009E0811">
      <w:pPr>
        <w:pStyle w:val="EnvelopeReturn"/>
        <w:tabs>
          <w:tab w:val="left" w:pos="360"/>
          <w:tab w:val="left" w:pos="965"/>
          <w:tab w:val="left" w:pos="1325"/>
        </w:tabs>
        <w:spacing w:before="120"/>
        <w:ind w:left="960" w:hanging="960"/>
        <w:rPr>
          <w:b/>
          <w:color w:val="FF0000"/>
        </w:rPr>
      </w:pPr>
      <w:r w:rsidRPr="009E0811">
        <w:rPr>
          <w:b/>
          <w:color w:val="FF0000"/>
        </w:rPr>
        <w:tab/>
      </w:r>
      <w:r w:rsidRPr="009E0811">
        <w:rPr>
          <w:b/>
          <w:color w:val="FF0000"/>
        </w:rPr>
        <w:tab/>
      </w:r>
      <w:r w:rsidRPr="009E0811">
        <w:rPr>
          <w:b/>
          <w:color w:val="FF0000"/>
        </w:rPr>
        <w:tab/>
      </w:r>
      <w:r w:rsidRPr="009E0811">
        <w:rPr>
          <w:b/>
          <w:color w:val="FF0000"/>
        </w:rPr>
        <w:tab/>
      </w:r>
      <w:r w:rsidRPr="009E0811">
        <w:rPr>
          <w:b/>
          <w:color w:val="FF0000"/>
        </w:rPr>
        <w:tab/>
        <w:t>Please mark your calendars accordingly.</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t>Refreshments will be served at 2:45 p.m.</w:t>
      </w:r>
    </w:p>
    <w:p w14:paraId="4F455EB4" w14:textId="77777777" w:rsidR="001D5B79" w:rsidRDefault="001D5B79" w:rsidP="001D5B79">
      <w:pPr>
        <w:tabs>
          <w:tab w:val="left" w:pos="360"/>
          <w:tab w:val="left" w:pos="907"/>
          <w:tab w:val="left" w:pos="1260"/>
        </w:tabs>
      </w:pPr>
    </w:p>
    <w:p w14:paraId="4F455EB5"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16F06"/>
    <w:multiLevelType w:val="hybridMultilevel"/>
    <w:tmpl w:val="7F3EF6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46A7189"/>
    <w:multiLevelType w:val="hybridMultilevel"/>
    <w:tmpl w:val="4D8433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4EA135FF"/>
    <w:multiLevelType w:val="hybridMultilevel"/>
    <w:tmpl w:val="030E7968"/>
    <w:lvl w:ilvl="0" w:tplc="8572F0A8">
      <w:start w:val="1"/>
      <w:numFmt w:val="bullet"/>
      <w:lvlText w:val=""/>
      <w:lvlJc w:val="left"/>
      <w:pPr>
        <w:ind w:left="17640" w:hanging="360"/>
      </w:pPr>
      <w:rPr>
        <w:rFonts w:ascii="Symbol" w:hAnsi="Symbol" w:hint="default"/>
      </w:rPr>
    </w:lvl>
    <w:lvl w:ilvl="1" w:tplc="04090019">
      <w:start w:val="1"/>
      <w:numFmt w:val="lowerLetter"/>
      <w:lvlText w:val="%2."/>
      <w:lvlJc w:val="left"/>
      <w:pPr>
        <w:ind w:left="18360" w:hanging="360"/>
      </w:pPr>
    </w:lvl>
    <w:lvl w:ilvl="2" w:tplc="0409001B">
      <w:start w:val="1"/>
      <w:numFmt w:val="lowerRoman"/>
      <w:lvlText w:val="%3."/>
      <w:lvlJc w:val="right"/>
      <w:pPr>
        <w:ind w:left="19080" w:hanging="180"/>
      </w:pPr>
    </w:lvl>
    <w:lvl w:ilvl="3" w:tplc="0409000F">
      <w:start w:val="1"/>
      <w:numFmt w:val="decimal"/>
      <w:lvlText w:val="%4."/>
      <w:lvlJc w:val="left"/>
      <w:pPr>
        <w:ind w:left="19800" w:hanging="360"/>
      </w:pPr>
    </w:lvl>
    <w:lvl w:ilvl="4" w:tplc="04090019">
      <w:start w:val="1"/>
      <w:numFmt w:val="lowerLetter"/>
      <w:lvlText w:val="%5."/>
      <w:lvlJc w:val="left"/>
      <w:pPr>
        <w:ind w:left="20520" w:hanging="360"/>
      </w:pPr>
    </w:lvl>
    <w:lvl w:ilvl="5" w:tplc="0409001B">
      <w:start w:val="1"/>
      <w:numFmt w:val="lowerRoman"/>
      <w:lvlText w:val="%6."/>
      <w:lvlJc w:val="right"/>
      <w:pPr>
        <w:ind w:left="21240" w:hanging="180"/>
      </w:pPr>
    </w:lvl>
    <w:lvl w:ilvl="6" w:tplc="0409000F">
      <w:start w:val="1"/>
      <w:numFmt w:val="decimal"/>
      <w:lvlText w:val="%7."/>
      <w:lvlJc w:val="left"/>
      <w:pPr>
        <w:ind w:left="21960" w:hanging="360"/>
      </w:pPr>
    </w:lvl>
    <w:lvl w:ilvl="7" w:tplc="04090019">
      <w:start w:val="1"/>
      <w:numFmt w:val="lowerLetter"/>
      <w:lvlText w:val="%8."/>
      <w:lvlJc w:val="left"/>
      <w:pPr>
        <w:ind w:left="22680" w:hanging="360"/>
      </w:pPr>
    </w:lvl>
    <w:lvl w:ilvl="8" w:tplc="0409001B">
      <w:start w:val="1"/>
      <w:numFmt w:val="lowerRoman"/>
      <w:lvlText w:val="%9."/>
      <w:lvlJc w:val="right"/>
      <w:pPr>
        <w:ind w:left="23400" w:hanging="180"/>
      </w:pPr>
    </w:lvl>
  </w:abstractNum>
  <w:abstractNum w:abstractNumId="5" w15:restartNumberingAfterBreak="0">
    <w:nsid w:val="4EE32157"/>
    <w:multiLevelType w:val="hybridMultilevel"/>
    <w:tmpl w:val="7AB60200"/>
    <w:lvl w:ilvl="0" w:tplc="F2DEC91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5BBA3594"/>
    <w:multiLevelType w:val="hybridMultilevel"/>
    <w:tmpl w:val="60B219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6A452FA7"/>
    <w:multiLevelType w:val="multilevel"/>
    <w:tmpl w:val="8676E4B0"/>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start w:val="1"/>
      <w:numFmt w:val="bullet"/>
      <w:lvlText w:val=""/>
      <w:lvlJc w:val="left"/>
      <w:pPr>
        <w:tabs>
          <w:tab w:val="num" w:pos="3960"/>
        </w:tabs>
        <w:ind w:left="3960" w:hanging="360"/>
      </w:pPr>
      <w:rPr>
        <w:rFonts w:ascii="Symbol" w:hAnsi="Symbol" w:hint="default"/>
        <w:sz w:val="20"/>
      </w:rPr>
    </w:lvl>
    <w:lvl w:ilvl="3">
      <w:start w:val="1"/>
      <w:numFmt w:val="bullet"/>
      <w:lvlText w:val=""/>
      <w:lvlJc w:val="left"/>
      <w:pPr>
        <w:tabs>
          <w:tab w:val="num" w:pos="4680"/>
        </w:tabs>
        <w:ind w:left="4680" w:hanging="360"/>
      </w:pPr>
      <w:rPr>
        <w:rFonts w:ascii="Symbol" w:hAnsi="Symbol" w:hint="default"/>
        <w:sz w:val="20"/>
      </w:rPr>
    </w:lvl>
    <w:lvl w:ilvl="4">
      <w:start w:val="1"/>
      <w:numFmt w:val="bullet"/>
      <w:lvlText w:val=""/>
      <w:lvlJc w:val="left"/>
      <w:pPr>
        <w:tabs>
          <w:tab w:val="num" w:pos="5400"/>
        </w:tabs>
        <w:ind w:left="5400" w:hanging="360"/>
      </w:pPr>
      <w:rPr>
        <w:rFonts w:ascii="Symbol" w:hAnsi="Symbol" w:hint="default"/>
        <w:sz w:val="20"/>
      </w:rPr>
    </w:lvl>
    <w:lvl w:ilvl="5">
      <w:start w:val="1"/>
      <w:numFmt w:val="bullet"/>
      <w:lvlText w:val=""/>
      <w:lvlJc w:val="left"/>
      <w:pPr>
        <w:tabs>
          <w:tab w:val="num" w:pos="6120"/>
        </w:tabs>
        <w:ind w:left="6120" w:hanging="360"/>
      </w:pPr>
      <w:rPr>
        <w:rFonts w:ascii="Symbol" w:hAnsi="Symbol" w:hint="default"/>
        <w:sz w:val="20"/>
      </w:rPr>
    </w:lvl>
    <w:lvl w:ilvl="6">
      <w:start w:val="1"/>
      <w:numFmt w:val="bullet"/>
      <w:lvlText w:val=""/>
      <w:lvlJc w:val="left"/>
      <w:pPr>
        <w:tabs>
          <w:tab w:val="num" w:pos="6840"/>
        </w:tabs>
        <w:ind w:left="6840" w:hanging="360"/>
      </w:pPr>
      <w:rPr>
        <w:rFonts w:ascii="Symbol" w:hAnsi="Symbol" w:hint="default"/>
        <w:sz w:val="20"/>
      </w:rPr>
    </w:lvl>
    <w:lvl w:ilvl="7">
      <w:start w:val="1"/>
      <w:numFmt w:val="bullet"/>
      <w:lvlText w:val=""/>
      <w:lvlJc w:val="left"/>
      <w:pPr>
        <w:tabs>
          <w:tab w:val="num" w:pos="7560"/>
        </w:tabs>
        <w:ind w:left="7560" w:hanging="360"/>
      </w:pPr>
      <w:rPr>
        <w:rFonts w:ascii="Symbol" w:hAnsi="Symbol" w:hint="default"/>
        <w:sz w:val="20"/>
      </w:rPr>
    </w:lvl>
    <w:lvl w:ilvl="8">
      <w:start w:val="1"/>
      <w:numFmt w:val="bullet"/>
      <w:lvlText w:val=""/>
      <w:lvlJc w:val="left"/>
      <w:pPr>
        <w:tabs>
          <w:tab w:val="num" w:pos="8280"/>
        </w:tabs>
        <w:ind w:left="8280" w:hanging="360"/>
      </w:pPr>
      <w:rPr>
        <w:rFonts w:ascii="Symbol" w:hAnsi="Symbol" w:hint="default"/>
        <w:sz w:val="20"/>
      </w:rPr>
    </w:lvl>
  </w:abstractNum>
  <w:num w:numId="1">
    <w:abstractNumId w:val="3"/>
  </w:num>
  <w:num w:numId="2">
    <w:abstractNumId w:val="2"/>
  </w:num>
  <w:num w:numId="3">
    <w:abstractNumId w:val="5"/>
  </w:num>
  <w:num w:numId="4">
    <w:abstractNumId w:val="7"/>
  </w:num>
  <w:num w:numId="5">
    <w:abstractNumId w:val="1"/>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1F6"/>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535"/>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CC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46F"/>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811"/>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05B"/>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42C"/>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9A8"/>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NormalWeb">
    <w:name w:val="Normal (Web)"/>
    <w:basedOn w:val="Normal"/>
    <w:uiPriority w:val="99"/>
    <w:semiHidden/>
    <w:unhideWhenUsed/>
    <w:rsid w:val="00D2205B"/>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53300">
      <w:bodyDiv w:val="1"/>
      <w:marLeft w:val="0"/>
      <w:marRight w:val="0"/>
      <w:marTop w:val="0"/>
      <w:marBottom w:val="0"/>
      <w:divBdr>
        <w:top w:val="none" w:sz="0" w:space="0" w:color="auto"/>
        <w:left w:val="none" w:sz="0" w:space="0" w:color="auto"/>
        <w:bottom w:val="none" w:sz="0" w:space="0" w:color="auto"/>
        <w:right w:val="none" w:sz="0" w:space="0" w:color="auto"/>
      </w:divBdr>
    </w:div>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m.loeffert@okstate.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patrauchan@ok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7E3CB-B1F5-4C96-B77F-9CA0CF83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800</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7</cp:revision>
  <cp:lastPrinted>2017-12-08T17:15:00Z</cp:lastPrinted>
  <dcterms:created xsi:type="dcterms:W3CDTF">2017-12-07T16:32:00Z</dcterms:created>
  <dcterms:modified xsi:type="dcterms:W3CDTF">2017-12-08T17:16:00Z</dcterms:modified>
</cp:coreProperties>
</file>