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4AE604" w14:textId="77777777" w:rsidR="00FF446B" w:rsidRPr="006C2DF7" w:rsidRDefault="00000000">
      <w:pPr>
        <w:spacing w:after="0" w:line="240" w:lineRule="auto"/>
        <w:textAlignment w:val="baseline"/>
        <w:rPr>
          <w:rFonts w:ascii="Times New Roman" w:eastAsia="Times New Roman" w:hAnsi="Times New Roman" w:cs="Times New Roman"/>
          <w:kern w:val="0"/>
          <w:sz w:val="24"/>
          <w:szCs w:val="24"/>
          <w14:ligatures w14:val="none"/>
        </w:rPr>
      </w:pPr>
      <w:r w:rsidRPr="006C2DF7">
        <w:rPr>
          <w:rFonts w:ascii="Times New Roman" w:eastAsia="Times New Roman" w:hAnsi="Times New Roman" w:cs="Times New Roman"/>
          <w:kern w:val="0"/>
          <w:sz w:val="24"/>
          <w:szCs w:val="24"/>
          <w14:ligatures w14:val="none"/>
        </w:rPr>
        <w:t>Perkins called the meeting to order with the following members present: Beckmann, Bennett, Boileau, Mosier for Charter, Crick, Daglaris, Du, Eisenberg, Emerson, Fathepure, Fitzgerald, Pranger for Glenn, Haley, Harp, Hildebrand, Joshi, Misener for Joyce, Lutter, McGlynn, Olsen, Parkison, Pranger, Riley, Shear, Slevitch, Weiser, Xie and Yates. </w:t>
      </w:r>
    </w:p>
    <w:p w14:paraId="1F4AE605" w14:textId="77777777" w:rsidR="00FF446B" w:rsidRPr="006C2DF7" w:rsidRDefault="00000000">
      <w:pPr>
        <w:spacing w:after="0" w:line="240" w:lineRule="auto"/>
        <w:textAlignment w:val="baseline"/>
        <w:rPr>
          <w:rFonts w:ascii="Segoe UI" w:eastAsia="Times New Roman" w:hAnsi="Segoe UI" w:cs="Segoe UI"/>
          <w:kern w:val="0"/>
          <w:sz w:val="18"/>
          <w:szCs w:val="18"/>
          <w14:ligatures w14:val="none"/>
        </w:rPr>
      </w:pPr>
      <w:r w:rsidRPr="006C2DF7">
        <w:rPr>
          <w:rFonts w:ascii="Times New Roman" w:eastAsia="Times New Roman" w:hAnsi="Times New Roman" w:cs="Times New Roman"/>
          <w:kern w:val="0"/>
          <w:sz w:val="24"/>
          <w:szCs w:val="24"/>
          <w14:ligatures w14:val="none"/>
        </w:rPr>
        <w:t>Also present: Colquhoun, C., Faruque, I., Francisco, C., Habiger, J., Hawkins, C., Hess, J., Hiltz, S., Hoff, W., Horton, M., Howell, R., Johnson, C.,  Kuwitzky, C., Lacombe, V., Latham, L., Louthan, C., Marsh, B., Meints, K., Mendez, J., Moody, J., Nickles, G., Ormsbee, C., Patrauchan, M., Peaster, R., Roosa, B., Royer, T., Wilson, K., and Wray, K.</w:t>
      </w:r>
    </w:p>
    <w:p w14:paraId="1F4AE606" w14:textId="77777777" w:rsidR="00FF446B" w:rsidRPr="006C2DF7" w:rsidRDefault="00000000">
      <w:pPr>
        <w:spacing w:after="0" w:line="240" w:lineRule="auto"/>
        <w:textAlignment w:val="baseline"/>
        <w:rPr>
          <w:rFonts w:ascii="Times New Roman" w:eastAsia="Times New Roman" w:hAnsi="Times New Roman" w:cs="Times New Roman"/>
          <w:kern w:val="0"/>
          <w:sz w:val="24"/>
          <w:szCs w:val="24"/>
          <w14:ligatures w14:val="none"/>
        </w:rPr>
      </w:pPr>
      <w:r w:rsidRPr="006C2DF7">
        <w:rPr>
          <w:rFonts w:ascii="Times New Roman" w:eastAsia="Times New Roman" w:hAnsi="Times New Roman" w:cs="Times New Roman"/>
          <w:kern w:val="0"/>
          <w:sz w:val="24"/>
          <w:szCs w:val="24"/>
          <w14:ligatures w14:val="none"/>
        </w:rPr>
        <w:t>Absent: Manning-Ouellette</w:t>
      </w:r>
    </w:p>
    <w:p w14:paraId="1F4AE607" w14:textId="77777777" w:rsidR="00FF446B" w:rsidRDefault="00FF446B">
      <w:pPr>
        <w:spacing w:after="0" w:line="240" w:lineRule="auto"/>
        <w:textAlignment w:val="baseline"/>
        <w:rPr>
          <w:rFonts w:ascii="Segoe UI" w:eastAsia="Times New Roman" w:hAnsi="Segoe UI" w:cs="Segoe UI"/>
          <w:kern w:val="0"/>
          <w:sz w:val="18"/>
          <w:szCs w:val="18"/>
          <w14:ligatures w14:val="none"/>
        </w:rPr>
      </w:pPr>
    </w:p>
    <w:p w14:paraId="1F4AE608" w14:textId="77777777" w:rsidR="00FF446B" w:rsidRDefault="00000000">
      <w:pPr>
        <w:spacing w:after="0" w:line="240" w:lineRule="auto"/>
        <w:ind w:left="360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b/>
          <w:bCs/>
          <w:kern w:val="0"/>
          <w:sz w:val="24"/>
          <w:szCs w:val="24"/>
          <w14:ligatures w14:val="none"/>
        </w:rPr>
        <w:t>HIGHLIGHTS</w:t>
      </w:r>
      <w:r>
        <w:rPr>
          <w:rFonts w:eastAsia="Times New Roman" w:cs="Calibri"/>
          <w:kern w:val="0"/>
          <w:sz w:val="24"/>
          <w:szCs w:val="24"/>
          <w14:ligatures w14:val="none"/>
        </w:rPr>
        <w:tab/>
      </w:r>
      <w:r>
        <w:rPr>
          <w:rFonts w:ascii="Times New Roman" w:eastAsia="Times New Roman" w:hAnsi="Times New Roman" w:cs="Times New Roman"/>
          <w:b/>
          <w:bCs/>
          <w:kern w:val="0"/>
          <w:sz w:val="24"/>
          <w:szCs w:val="24"/>
          <w14:ligatures w14:val="none"/>
        </w:rPr>
        <w:t> </w:t>
      </w:r>
      <w:r>
        <w:rPr>
          <w:rFonts w:ascii="Times New Roman" w:eastAsia="Times New Roman" w:hAnsi="Times New Roman" w:cs="Times New Roman"/>
          <w:kern w:val="0"/>
          <w:sz w:val="24"/>
          <w:szCs w:val="24"/>
          <w14:ligatures w14:val="none"/>
        </w:rPr>
        <w:t> </w:t>
      </w:r>
    </w:p>
    <w:p w14:paraId="1F4AE609" w14:textId="77777777" w:rsidR="00FF446B" w:rsidRDefault="00000000">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rFonts w:ascii="Times New Roman" w:eastAsia="Times New Roman" w:hAnsi="Times New Roman" w:cs="Times New Roman"/>
          <w:kern w:val="0"/>
          <w:sz w:val="24"/>
          <w:szCs w:val="24"/>
          <w14:ligatures w14:val="none"/>
        </w:rPr>
        <w:t> </w:t>
      </w:r>
    </w:p>
    <w:p w14:paraId="1F4AE60A" w14:textId="77777777" w:rsidR="00FF446B" w:rsidRDefault="00000000">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 </w:t>
      </w:r>
    </w:p>
    <w:p w14:paraId="1F4AE60B" w14:textId="77777777" w:rsidR="00FF446B" w:rsidRDefault="00000000">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Special Reports: Susan Bain: Director of Benefits, OSU Human Resources……………………</w:t>
      </w:r>
    </w:p>
    <w:p w14:paraId="1F4AE60C" w14:textId="77777777" w:rsidR="00FF446B" w:rsidRDefault="00000000">
      <w:pPr>
        <w:spacing w:after="0" w:line="240" w:lineRule="auto"/>
        <w:ind w:left="960" w:hanging="960"/>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President’s Report and Comments on matters of interest to the faculty – President Hess………</w:t>
      </w:r>
    </w:p>
    <w:p w14:paraId="1F4AE60D" w14:textId="77777777" w:rsidR="00FF446B" w:rsidRDefault="00000000">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 xml:space="preserve">Provost’s report on Recommendations made by the Faculty Council and Comments on matters of interest to the </w:t>
      </w:r>
      <w:proofErr w:type="gramStart"/>
      <w:r>
        <w:rPr>
          <w:rFonts w:ascii="Times New Roman" w:eastAsia="Times New Roman" w:hAnsi="Times New Roman" w:cs="Times New Roman"/>
          <w:kern w:val="0"/>
          <w:sz w:val="24"/>
          <w:szCs w:val="24"/>
          <w14:ligatures w14:val="none"/>
        </w:rPr>
        <w:t>Faculty</w:t>
      </w:r>
      <w:proofErr w:type="gramEnd"/>
      <w:r>
        <w:rPr>
          <w:rFonts w:ascii="Times New Roman" w:eastAsia="Times New Roman" w:hAnsi="Times New Roman" w:cs="Times New Roman"/>
          <w:kern w:val="0"/>
          <w:sz w:val="24"/>
          <w:szCs w:val="24"/>
          <w14:ligatures w14:val="none"/>
        </w:rPr>
        <w:t xml:space="preserve"> – Provost Mendez……………………………….…</w:t>
      </w:r>
    </w:p>
    <w:p w14:paraId="1F4AE60E" w14:textId="77777777" w:rsidR="00FF446B" w:rsidRDefault="00000000">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color w:val="000000"/>
          <w:kern w:val="0"/>
          <w:sz w:val="24"/>
          <w:szCs w:val="24"/>
          <w14:ligatures w14:val="none"/>
        </w:rPr>
        <w:t>Vice-Presidents’ Reports and Comments on matters of interest to the faculty…………………...</w:t>
      </w:r>
    </w:p>
    <w:p w14:paraId="1F4AE60F" w14:textId="77777777" w:rsidR="00FF446B" w:rsidRDefault="00000000">
      <w:pPr>
        <w:spacing w:after="0" w:line="240" w:lineRule="auto"/>
        <w:ind w:left="960" w:hanging="96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color w:val="000000"/>
          <w:kern w:val="0"/>
          <w:sz w:val="24"/>
          <w:szCs w:val="24"/>
          <w14:ligatures w14:val="none"/>
        </w:rPr>
        <w:t>Faculty Council Chair’s Report…………………………………………………………………… </w:t>
      </w:r>
    </w:p>
    <w:p w14:paraId="1F4AE610" w14:textId="77777777" w:rsidR="00FF446B" w:rsidRDefault="00000000">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Reports of Liaison Representatives  </w:t>
      </w:r>
    </w:p>
    <w:p w14:paraId="1F4AE611" w14:textId="77777777" w:rsidR="00FF446B" w:rsidRDefault="00000000">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Emeriti……………………………………………………………………………………. </w:t>
      </w:r>
    </w:p>
    <w:p w14:paraId="1F4AE612" w14:textId="77777777" w:rsidR="00FF446B" w:rsidRDefault="00000000">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Staff Advisory Council…………………………………………………………………… </w:t>
      </w:r>
    </w:p>
    <w:p w14:paraId="1F4AE613" w14:textId="77777777" w:rsidR="00FF446B" w:rsidRDefault="00000000">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Graduate Council.………………………………………………………………………… </w:t>
      </w:r>
    </w:p>
    <w:p w14:paraId="1F4AE614" w14:textId="77777777" w:rsidR="00FF446B" w:rsidRDefault="00000000">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Student Government Association………………………………………………………… </w:t>
      </w:r>
    </w:p>
    <w:p w14:paraId="1F4AE615" w14:textId="77777777" w:rsidR="00FF446B" w:rsidRDefault="00000000">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Graduate and Professional Student Government Association……………………………. </w:t>
      </w:r>
    </w:p>
    <w:p w14:paraId="1F4AE616" w14:textId="77777777" w:rsidR="00FF446B" w:rsidRDefault="00000000">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 xml:space="preserve">Reports </w:t>
      </w:r>
      <w:proofErr w:type="gramStart"/>
      <w:r>
        <w:rPr>
          <w:rFonts w:ascii="Times New Roman" w:eastAsia="Times New Roman" w:hAnsi="Times New Roman" w:cs="Times New Roman"/>
          <w:kern w:val="0"/>
          <w:sz w:val="24"/>
          <w:szCs w:val="24"/>
          <w14:ligatures w14:val="none"/>
        </w:rPr>
        <w:t>of</w:t>
      </w:r>
      <w:proofErr w:type="gramEnd"/>
      <w:r>
        <w:rPr>
          <w:rFonts w:ascii="Times New Roman" w:eastAsia="Times New Roman" w:hAnsi="Times New Roman" w:cs="Times New Roman"/>
          <w:kern w:val="0"/>
          <w:sz w:val="24"/>
          <w:szCs w:val="24"/>
          <w14:ligatures w14:val="none"/>
        </w:rPr>
        <w:t xml:space="preserve"> Standing and Special Committees  </w:t>
      </w:r>
    </w:p>
    <w:p w14:paraId="1F4AE617" w14:textId="77777777" w:rsidR="00FF446B" w:rsidRDefault="00000000">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Academic Standards and Policies ……………………………………….………………...</w:t>
      </w:r>
    </w:p>
    <w:p w14:paraId="1F4AE618" w14:textId="77777777" w:rsidR="00FF446B" w:rsidRDefault="00000000">
      <w:pPr>
        <w:spacing w:after="0" w:line="240" w:lineRule="auto"/>
        <w:ind w:firstLine="72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Access and Community Impact ……………………………………………………………</w:t>
      </w:r>
    </w:p>
    <w:p w14:paraId="1F4AE619" w14:textId="77777777" w:rsidR="00FF446B" w:rsidRDefault="00000000">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Athletic, Health and Wellness ……</w:t>
      </w:r>
      <w:proofErr w:type="gramStart"/>
      <w:r>
        <w:rPr>
          <w:rFonts w:ascii="Times New Roman" w:eastAsia="Times New Roman" w:hAnsi="Times New Roman" w:cs="Times New Roman"/>
          <w:kern w:val="0"/>
          <w:sz w:val="24"/>
          <w:szCs w:val="24"/>
          <w14:ligatures w14:val="none"/>
        </w:rPr>
        <w:t>…..</w:t>
      </w:r>
      <w:proofErr w:type="gramEnd"/>
      <w:r>
        <w:rPr>
          <w:rFonts w:ascii="Times New Roman" w:eastAsia="Times New Roman" w:hAnsi="Times New Roman" w:cs="Times New Roman"/>
          <w:kern w:val="0"/>
          <w:sz w:val="24"/>
          <w:szCs w:val="24"/>
          <w14:ligatures w14:val="none"/>
        </w:rPr>
        <w:t>………………………………….……………</w:t>
      </w:r>
      <w:proofErr w:type="gramStart"/>
      <w:r>
        <w:rPr>
          <w:rFonts w:ascii="Times New Roman" w:eastAsia="Times New Roman" w:hAnsi="Times New Roman" w:cs="Times New Roman"/>
          <w:kern w:val="0"/>
          <w:sz w:val="24"/>
          <w:szCs w:val="24"/>
          <w14:ligatures w14:val="none"/>
        </w:rPr>
        <w:t>…..</w:t>
      </w:r>
      <w:proofErr w:type="gramEnd"/>
      <w:r>
        <w:rPr>
          <w:rFonts w:ascii="Times New Roman" w:eastAsia="Times New Roman" w:hAnsi="Times New Roman" w:cs="Times New Roman"/>
          <w:kern w:val="0"/>
          <w:sz w:val="24"/>
          <w:szCs w:val="24"/>
          <w14:ligatures w14:val="none"/>
        </w:rPr>
        <w:t> </w:t>
      </w:r>
    </w:p>
    <w:p w14:paraId="1F4AE61A" w14:textId="77777777" w:rsidR="00FF446B" w:rsidRDefault="00000000">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Budget …………………………………………………………………….……………</w:t>
      </w:r>
      <w:proofErr w:type="gramStart"/>
      <w:r>
        <w:rPr>
          <w:rFonts w:ascii="Times New Roman" w:eastAsia="Times New Roman" w:hAnsi="Times New Roman" w:cs="Times New Roman"/>
          <w:kern w:val="0"/>
          <w:sz w:val="24"/>
          <w:szCs w:val="24"/>
          <w14:ligatures w14:val="none"/>
        </w:rPr>
        <w:t>.....</w:t>
      </w:r>
      <w:proofErr w:type="gramEnd"/>
      <w:r>
        <w:rPr>
          <w:rFonts w:ascii="Times New Roman" w:eastAsia="Times New Roman" w:hAnsi="Times New Roman" w:cs="Times New Roman"/>
          <w:kern w:val="0"/>
          <w:sz w:val="24"/>
          <w:szCs w:val="24"/>
          <w14:ligatures w14:val="none"/>
        </w:rPr>
        <w:t> </w:t>
      </w:r>
    </w:p>
    <w:p w14:paraId="1F4AE61B" w14:textId="77777777" w:rsidR="00FF446B" w:rsidRDefault="00000000">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Campus Facilities, Safety and Security ………………………………….……………...…</w:t>
      </w:r>
    </w:p>
    <w:p w14:paraId="1F4AE61C" w14:textId="77777777" w:rsidR="00FF446B" w:rsidRDefault="00000000">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Career Track………</w:t>
      </w:r>
      <w:proofErr w:type="gramStart"/>
      <w:r>
        <w:rPr>
          <w:rFonts w:ascii="Times New Roman" w:eastAsia="Times New Roman" w:hAnsi="Times New Roman" w:cs="Times New Roman"/>
          <w:kern w:val="0"/>
          <w:sz w:val="24"/>
          <w:szCs w:val="24"/>
          <w14:ligatures w14:val="none"/>
        </w:rPr>
        <w:t>…..</w:t>
      </w:r>
      <w:proofErr w:type="gramEnd"/>
      <w:r>
        <w:rPr>
          <w:rFonts w:ascii="Times New Roman" w:eastAsia="Times New Roman" w:hAnsi="Times New Roman" w:cs="Times New Roman"/>
          <w:kern w:val="0"/>
          <w:sz w:val="24"/>
          <w:szCs w:val="24"/>
          <w14:ligatures w14:val="none"/>
        </w:rPr>
        <w:t>………………………………………………….……………</w:t>
      </w:r>
      <w:proofErr w:type="gramStart"/>
      <w:r>
        <w:rPr>
          <w:rFonts w:ascii="Times New Roman" w:eastAsia="Times New Roman" w:hAnsi="Times New Roman" w:cs="Times New Roman"/>
          <w:kern w:val="0"/>
          <w:sz w:val="24"/>
          <w:szCs w:val="24"/>
          <w14:ligatures w14:val="none"/>
        </w:rPr>
        <w:t>…..</w:t>
      </w:r>
      <w:proofErr w:type="gramEnd"/>
    </w:p>
    <w:p w14:paraId="1F4AE61D" w14:textId="77777777" w:rsidR="00FF446B" w:rsidRDefault="00000000">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Faculty ………………………………………………………………….…………………</w:t>
      </w:r>
    </w:p>
    <w:p w14:paraId="1F4AE61E" w14:textId="77777777" w:rsidR="00FF446B" w:rsidRDefault="00000000">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Long-Range Planning and Information Technology ………………….……………...……</w:t>
      </w:r>
    </w:p>
    <w:p w14:paraId="1F4AE61F" w14:textId="77777777" w:rsidR="00FF446B" w:rsidRDefault="00000000">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Research ……………………………………………………………….………………...…</w:t>
      </w:r>
    </w:p>
    <w:p w14:paraId="1F4AE620" w14:textId="77777777" w:rsidR="00FF446B" w:rsidRDefault="00000000">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Retirement and Fringe Benefits ……………………………………….……………...……</w:t>
      </w:r>
    </w:p>
    <w:p w14:paraId="1F4AE621" w14:textId="77777777" w:rsidR="00FF446B" w:rsidRDefault="00000000">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Rules and Procedures ………………………………………………….……………...……</w:t>
      </w:r>
    </w:p>
    <w:p w14:paraId="1F4AE622" w14:textId="77777777" w:rsidR="00FF446B" w:rsidRDefault="00000000">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Student Affairs and Learning Resources …………………………….………………….... </w:t>
      </w:r>
    </w:p>
    <w:p w14:paraId="1F4AE623" w14:textId="77777777" w:rsidR="00FF446B" w:rsidRDefault="00000000">
      <w:pPr>
        <w:spacing w:after="0" w:line="240" w:lineRule="auto"/>
        <w:textAlignment w:val="baseline"/>
        <w:rPr>
          <w:rFonts w:ascii="Times New Roman" w:eastAsia="Times New Roman" w:hAnsi="Times New Roman" w:cs="Times New Roman"/>
          <w:kern w:val="0"/>
          <w:sz w:val="24"/>
          <w:szCs w:val="24"/>
          <w14:ligatures w14:val="non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rFonts w:ascii="Times New Roman" w:eastAsia="Times New Roman" w:hAnsi="Times New Roman" w:cs="Times New Roman"/>
          <w:kern w:val="0"/>
          <w:sz w:val="24"/>
          <w:szCs w:val="24"/>
          <w14:ligatures w14:val="none"/>
        </w:rPr>
        <w:t> </w:t>
      </w:r>
    </w:p>
    <w:p w14:paraId="1F4AE624" w14:textId="77777777" w:rsidR="00FF446B" w:rsidRDefault="00FF446B">
      <w:pPr>
        <w:spacing w:after="0" w:line="240" w:lineRule="auto"/>
        <w:textAlignment w:val="baseline"/>
        <w:rPr>
          <w:rFonts w:ascii="Segoe UI" w:eastAsia="Times New Roman" w:hAnsi="Segoe UI" w:cs="Segoe UI"/>
          <w:kern w:val="0"/>
          <w:sz w:val="18"/>
          <w:szCs w:val="18"/>
          <w14:ligatures w14:val="none"/>
        </w:rPr>
      </w:pPr>
    </w:p>
    <w:p w14:paraId="1F4AE625" w14:textId="77777777" w:rsidR="00FF446B" w:rsidRDefault="00000000">
      <w:pPr>
        <w:spacing w:after="0" w:line="240" w:lineRule="auto"/>
        <w:textAlignment w:val="baseline"/>
        <w:rPr>
          <w:rFonts w:ascii="Times New Roman" w:eastAsia="Times New Roman" w:hAnsi="Times New Roman" w:cs="Times New Roman"/>
          <w:b/>
          <w:bCs/>
          <w:color w:val="000000"/>
          <w:kern w:val="0"/>
          <w:sz w:val="24"/>
          <w:szCs w:val="24"/>
          <w14:ligatures w14:val="none"/>
        </w:rPr>
      </w:pPr>
      <w:r>
        <w:rPr>
          <w:rFonts w:ascii="Times New Roman" w:eastAsia="Times New Roman" w:hAnsi="Times New Roman" w:cs="Times New Roman"/>
          <w:kern w:val="0"/>
          <w:sz w:val="24"/>
          <w:szCs w:val="24"/>
          <w14:ligatures w14:val="none"/>
        </w:rPr>
        <w:tab/>
        <w:t xml:space="preserve">Perkins welcomed everyone to the meeting. Perkins established that a quorum was present and brought the meeting to order. Perkins asked those </w:t>
      </w:r>
      <w:proofErr w:type="gramStart"/>
      <w:r>
        <w:rPr>
          <w:rFonts w:ascii="Times New Roman" w:eastAsia="Times New Roman" w:hAnsi="Times New Roman" w:cs="Times New Roman"/>
          <w:kern w:val="0"/>
          <w:sz w:val="24"/>
          <w:szCs w:val="24"/>
          <w14:ligatures w14:val="none"/>
        </w:rPr>
        <w:t>present</w:t>
      </w:r>
      <w:proofErr w:type="gramEnd"/>
      <w:r>
        <w:rPr>
          <w:rFonts w:ascii="Times New Roman" w:eastAsia="Times New Roman" w:hAnsi="Times New Roman" w:cs="Times New Roman"/>
          <w:kern w:val="0"/>
          <w:sz w:val="24"/>
          <w:szCs w:val="24"/>
          <w14:ligatures w14:val="none"/>
        </w:rPr>
        <w:t xml:space="preserve"> to sign the attendance sheet. Perkins asked everyone on Zoom to please put their name in the chat so their attendance can be recorded. Perkins asked anyone who has a question to raise their hand or type their question in the chat. Please direct your questions to Yates who is watching the chat. She will then communicate the questions to the group. Perkins reminded everyone to please set their </w:t>
      </w:r>
      <w:r>
        <w:rPr>
          <w:rFonts w:ascii="Times New Roman" w:eastAsia="Times New Roman" w:hAnsi="Times New Roman" w:cs="Times New Roman"/>
          <w:kern w:val="0"/>
          <w:sz w:val="24"/>
          <w:szCs w:val="24"/>
          <w14:ligatures w14:val="none"/>
        </w:rPr>
        <w:lastRenderedPageBreak/>
        <w:t xml:space="preserve">microphones to mute. Perkins stated the first item of business was the approval of </w:t>
      </w:r>
      <w:proofErr w:type="gramStart"/>
      <w:r>
        <w:rPr>
          <w:rFonts w:ascii="Times New Roman" w:eastAsia="Times New Roman" w:hAnsi="Times New Roman" w:cs="Times New Roman"/>
          <w:kern w:val="0"/>
          <w:sz w:val="24"/>
          <w:szCs w:val="24"/>
          <w14:ligatures w14:val="none"/>
        </w:rPr>
        <w:t>the September</w:t>
      </w:r>
      <w:proofErr w:type="gramEnd"/>
      <w:r>
        <w:rPr>
          <w:rFonts w:ascii="Times New Roman" w:eastAsia="Times New Roman" w:hAnsi="Times New Roman" w:cs="Times New Roman"/>
          <w:kern w:val="0"/>
          <w:sz w:val="24"/>
          <w:szCs w:val="24"/>
          <w14:ligatures w14:val="none"/>
        </w:rPr>
        <w:t xml:space="preserve"> 9, </w:t>
      </w:r>
      <w:proofErr w:type="gramStart"/>
      <w:r>
        <w:rPr>
          <w:rFonts w:ascii="Times New Roman" w:eastAsia="Times New Roman" w:hAnsi="Times New Roman" w:cs="Times New Roman"/>
          <w:kern w:val="0"/>
          <w:sz w:val="24"/>
          <w:szCs w:val="24"/>
          <w14:ligatures w14:val="none"/>
        </w:rPr>
        <w:t>2025</w:t>
      </w:r>
      <w:proofErr w:type="gramEnd"/>
      <w:r>
        <w:rPr>
          <w:rFonts w:ascii="Times New Roman" w:eastAsia="Times New Roman" w:hAnsi="Times New Roman" w:cs="Times New Roman"/>
          <w:kern w:val="0"/>
          <w:sz w:val="24"/>
          <w:szCs w:val="24"/>
          <w14:ligatures w14:val="none"/>
        </w:rPr>
        <w:t xml:space="preserve"> minutes. These were electronically distributed and are available on the Faculty Council website. Perkins asked for corrections or objections to the approval of the minutes. Seeing none, stated the minutes are approved. Perkins stated the second item of business is adoption of the agenda which was also electronically distributed and is also available on the Faculty Council website. Perkins asked if there were any corrections to the agenda. Seeing none, Perkins asked for a motion to adopt the agenda. Haley moved and Hildebrand seconded the motion. Perkins stated that it had been moved and seconded to adopt the agenda. Perkins asked those in favor to say “Aye”, those on zoom to enter their vote in the chat. Those opposed do the same. Motion passed and the agenda was adopted. Perkins stated we have a very important special report today from the Director of Benefits, Susan Bain. She will provide us with an update on our annual enrollment.</w:t>
      </w:r>
    </w:p>
    <w:p w14:paraId="1F4AE626" w14:textId="77777777" w:rsidR="00FF446B" w:rsidRDefault="00FF446B">
      <w:pPr>
        <w:spacing w:after="0" w:line="240" w:lineRule="auto"/>
        <w:textAlignment w:val="baseline"/>
        <w:rPr>
          <w:rFonts w:ascii="Times New Roman" w:eastAsia="Times New Roman" w:hAnsi="Times New Roman" w:cs="Times New Roman"/>
          <w:kern w:val="0"/>
          <w:sz w:val="24"/>
          <w:szCs w:val="24"/>
          <w14:ligatures w14:val="none"/>
        </w:rPr>
      </w:pPr>
    </w:p>
    <w:p w14:paraId="1F4AE627" w14:textId="77777777" w:rsidR="00FF446B" w:rsidRDefault="00000000">
      <w:pPr>
        <w:spacing w:after="0" w:line="240" w:lineRule="auto"/>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Special Report: Susan Bain: Director of Benefits, OSU Human Resources</w:t>
      </w:r>
    </w:p>
    <w:p w14:paraId="1F4AE628" w14:textId="77777777" w:rsidR="00FF446B" w:rsidRDefault="00FF446B">
      <w:pPr>
        <w:spacing w:after="0" w:line="240" w:lineRule="auto"/>
        <w:textAlignment w:val="baseline"/>
        <w:rPr>
          <w:rFonts w:ascii="Times New Roman" w:eastAsia="Times New Roman" w:hAnsi="Times New Roman" w:cs="Times New Roman"/>
          <w:b/>
          <w:bCs/>
          <w:kern w:val="0"/>
          <w:sz w:val="24"/>
          <w:szCs w:val="24"/>
          <w14:ligatures w14:val="none"/>
        </w:rPr>
      </w:pPr>
    </w:p>
    <w:p w14:paraId="1F4AE629" w14:textId="77777777" w:rsidR="00FF446B" w:rsidRDefault="00000000">
      <w:pPr>
        <w:spacing w:after="0" w:line="240" w:lineRule="auto"/>
        <w:ind w:firstLine="720"/>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Bain has been a member of the OSU HR team for about 6 months but is very familiar with higher education. She has 12 years’ experience with a few years in healthcare. Bain reviewed the following pdf with those present:</w:t>
      </w:r>
    </w:p>
    <w:p w14:paraId="1F4AE62A" w14:textId="77777777" w:rsidR="00FF446B" w:rsidRDefault="00FF446B">
      <w:pPr>
        <w:spacing w:after="0" w:line="240" w:lineRule="auto"/>
        <w:textAlignment w:val="baseline"/>
        <w:rPr>
          <w:rFonts w:ascii="Times New Roman" w:eastAsia="Times New Roman" w:hAnsi="Times New Roman" w:cs="Times New Roman"/>
          <w:b/>
          <w:bCs/>
          <w:kern w:val="0"/>
          <w:sz w:val="24"/>
          <w:szCs w:val="24"/>
          <w14:ligatures w14:val="none"/>
        </w:rPr>
      </w:pPr>
    </w:p>
    <w:p w14:paraId="1F4AE62B" w14:textId="77777777" w:rsidR="00FF446B" w:rsidRDefault="00FF446B">
      <w:pPr>
        <w:spacing w:after="0" w:line="240" w:lineRule="auto"/>
        <w:textAlignment w:val="baseline"/>
        <w:rPr>
          <w:rFonts w:ascii="Times New Roman" w:eastAsia="Times New Roman" w:hAnsi="Times New Roman" w:cs="Times New Roman"/>
          <w:kern w:val="0"/>
          <w:sz w:val="24"/>
          <w:szCs w:val="24"/>
          <w14:ligatures w14:val="none"/>
        </w:rPr>
      </w:pPr>
    </w:p>
    <w:p w14:paraId="1F4AE62C" w14:textId="77777777" w:rsidR="00FF446B" w:rsidRDefault="00000000">
      <w:pPr>
        <w:spacing w:after="0" w:line="240" w:lineRule="auto"/>
        <w:textAlignment w:val="baseline"/>
        <w:rPr>
          <w:rFonts w:ascii="Times New Roman" w:eastAsia="Times New Roman" w:hAnsi="Times New Roman" w:cs="Times New Roman"/>
          <w:color w:val="000000"/>
          <w:kern w:val="0"/>
          <w:sz w:val="24"/>
          <w:szCs w:val="24"/>
          <w14:ligatures w14:val="none"/>
        </w:rPr>
      </w:pPr>
      <w:r>
        <w:pict w14:anchorId="1F4AE6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tole_rId2" o:spid="_x0000_s1027" type="#_x0000_t75" style="position:absolute;margin-left:0;margin-top:0;width:50pt;height:50pt;z-index:251657728;visibility:hidden">
            <o:lock v:ext="edit" selection="t"/>
          </v:shape>
        </w:pict>
      </w:r>
      <w:r>
        <w:object w:dxaOrig="1545" w:dyaOrig="990" w14:anchorId="1F4AE6C0">
          <v:shape id="ole_rId2" o:spid="_x0000_i1025" type="#_x0000_t75" style="width:77.25pt;height:49.5pt;visibility:visible;mso-wrap-distance-right:0" o:ole="">
            <v:imagedata r:id="rId8" o:title=""/>
          </v:shape>
          <o:OLEObject Type="Embed" ProgID="Acrobat.Document.DC" ShapeID="ole_rId2" DrawAspect="Icon" ObjectID="_1824357113" r:id="rId9"/>
        </w:object>
      </w:r>
    </w:p>
    <w:p w14:paraId="1F4AE62D" w14:textId="77777777" w:rsidR="00FF446B" w:rsidRDefault="00FF446B">
      <w:pPr>
        <w:spacing w:after="0" w:line="240" w:lineRule="auto"/>
        <w:textAlignment w:val="baseline"/>
        <w:rPr>
          <w:rFonts w:ascii="Times New Roman" w:eastAsia="Times New Roman" w:hAnsi="Times New Roman" w:cs="Times New Roman"/>
          <w:color w:val="000000"/>
          <w:kern w:val="0"/>
          <w:sz w:val="24"/>
          <w:szCs w:val="24"/>
          <w14:ligatures w14:val="none"/>
        </w:rPr>
      </w:pPr>
    </w:p>
    <w:p w14:paraId="1F4AE62E" w14:textId="77777777" w:rsidR="00FF446B" w:rsidRDefault="00000000">
      <w:pPr>
        <w:spacing w:after="0" w:line="240" w:lineRule="auto"/>
        <w:ind w:firstLine="720"/>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 xml:space="preserve">The first thing that we're going to introduce to you is our new benefits administration platform called PlanSource. This will replace our Benefit Focus that you're familiar with. After the RFP, they did an extensive RFP, and to kind of determine that this would be the best platform to advance our technology, to help us streamline a lot of the things that we do manually within HR, such as it'll replace our ACA reporting, COBRA management, billing reconciliation, and for the first time, we're going to be able to include our retirees on our, technology platform. This is </w:t>
      </w:r>
      <w:proofErr w:type="gramStart"/>
      <w:r>
        <w:rPr>
          <w:rFonts w:ascii="Times New Roman" w:eastAsia="Times New Roman" w:hAnsi="Times New Roman" w:cs="Times New Roman"/>
          <w:color w:val="000000"/>
          <w:kern w:val="0"/>
          <w:sz w:val="24"/>
          <w:szCs w:val="24"/>
          <w14:ligatures w14:val="none"/>
        </w:rPr>
        <w:t>really exciting</w:t>
      </w:r>
      <w:proofErr w:type="gramEnd"/>
      <w:r>
        <w:rPr>
          <w:rFonts w:ascii="Times New Roman" w:eastAsia="Times New Roman" w:hAnsi="Times New Roman" w:cs="Times New Roman"/>
          <w:color w:val="000000"/>
          <w:kern w:val="0"/>
          <w:sz w:val="24"/>
          <w:szCs w:val="24"/>
          <w14:ligatures w14:val="none"/>
        </w:rPr>
        <w:t>.</w:t>
      </w:r>
    </w:p>
    <w:p w14:paraId="1F4AE62F" w14:textId="77777777" w:rsidR="00FF446B" w:rsidRDefault="00000000">
      <w:pPr>
        <w:spacing w:after="0" w:line="240" w:lineRule="auto"/>
        <w:ind w:firstLine="720"/>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 xml:space="preserve">A couple of things to keep in mind whenever you log into here. Most of your benefits will roll over from 2025 to 2026, except for a few things. Your FSA, DCA, and HSA elections, if you have those, those will be zeroed out. You will need to log on to the system to make those contribution amounts again. In addition to that, one of the things we have just recently learned after we made this slideshow is this will also include your medical plan elections. Because of implementing the working spouse rule, that's going to change a little bit. We didn't learn that until we started working on the configuration, so there will be more information on that. You will be required to log in and make that election if you have spousal coverage in any of the plans that you previously elected in 2025. If you plan to enroll new dependents on your 2026 plan, I encourage you to have the social security number and birthdates for those dependents, detailed instructions on how to provide the documentation that's required for dependent verification on the system, this will make the process roll a little bit smoother. In addition, the benefits that you elect will go on as elected. What that means, in the past, we've required </w:t>
      </w:r>
      <w:proofErr w:type="gramStart"/>
      <w:r>
        <w:rPr>
          <w:rFonts w:ascii="Times New Roman" w:eastAsia="Times New Roman" w:hAnsi="Times New Roman" w:cs="Times New Roman"/>
          <w:color w:val="000000"/>
          <w:kern w:val="0"/>
          <w:sz w:val="24"/>
          <w:szCs w:val="24"/>
          <w14:ligatures w14:val="none"/>
        </w:rPr>
        <w:t>the documentation</w:t>
      </w:r>
      <w:proofErr w:type="gramEnd"/>
      <w:r>
        <w:rPr>
          <w:rFonts w:ascii="Times New Roman" w:eastAsia="Times New Roman" w:hAnsi="Times New Roman" w:cs="Times New Roman"/>
          <w:color w:val="000000"/>
          <w:kern w:val="0"/>
          <w:sz w:val="24"/>
          <w:szCs w:val="24"/>
          <w14:ligatures w14:val="none"/>
        </w:rPr>
        <w:t xml:space="preserve"> before the benefits went into play. This year, whatever you </w:t>
      </w:r>
      <w:proofErr w:type="gramStart"/>
      <w:r>
        <w:rPr>
          <w:rFonts w:ascii="Times New Roman" w:eastAsia="Times New Roman" w:hAnsi="Times New Roman" w:cs="Times New Roman"/>
          <w:color w:val="000000"/>
          <w:kern w:val="0"/>
          <w:sz w:val="24"/>
          <w:szCs w:val="24"/>
          <w14:ligatures w14:val="none"/>
        </w:rPr>
        <w:t>elect</w:t>
      </w:r>
      <w:proofErr w:type="gramEnd"/>
      <w:r>
        <w:rPr>
          <w:rFonts w:ascii="Times New Roman" w:eastAsia="Times New Roman" w:hAnsi="Times New Roman" w:cs="Times New Roman"/>
          <w:color w:val="000000"/>
          <w:kern w:val="0"/>
          <w:sz w:val="24"/>
          <w:szCs w:val="24"/>
          <w14:ligatures w14:val="none"/>
        </w:rPr>
        <w:t xml:space="preserve">, it will go into play as elected. If you're not able to provide that documentation within the 30-day window, it will retro cancel </w:t>
      </w:r>
      <w:r>
        <w:rPr>
          <w:rFonts w:ascii="Times New Roman" w:eastAsia="Times New Roman" w:hAnsi="Times New Roman" w:cs="Times New Roman"/>
          <w:color w:val="000000"/>
          <w:kern w:val="0"/>
          <w:sz w:val="24"/>
          <w:szCs w:val="24"/>
          <w14:ligatures w14:val="none"/>
        </w:rPr>
        <w:lastRenderedPageBreak/>
        <w:t xml:space="preserve">those benefits, and any claims that might have happened during that time, you'll be responsible for. I'm going to encourage you, if you have some dependents that you're adding, please follow the process and get those documents uploaded. If you need help or some explanations about what kind of documents are required and it's not clear in the instructions, our benefits team is here to help you. </w:t>
      </w:r>
    </w:p>
    <w:p w14:paraId="1F4AE630" w14:textId="77777777" w:rsidR="00FF446B" w:rsidRDefault="00000000">
      <w:pPr>
        <w:spacing w:after="0" w:line="240" w:lineRule="auto"/>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ab/>
        <w:t xml:space="preserve">Bain reviewed how to access the self-service portal. You will automatically be logged into the new platform called PlanSource. Bain stated there is a new “vendor” section on the platform. This allows you at any time, 24-7, to read about all the different vendor options. Down the road, there will be a library where we can include videos and things like this which will be a great add-on to the platform. Bain stated that the annual enrollment period is a two-week </w:t>
      </w:r>
      <w:proofErr w:type="gramStart"/>
      <w:r>
        <w:rPr>
          <w:rFonts w:ascii="Times New Roman" w:eastAsia="Times New Roman" w:hAnsi="Times New Roman" w:cs="Times New Roman"/>
          <w:color w:val="000000"/>
          <w:kern w:val="0"/>
          <w:sz w:val="24"/>
          <w:szCs w:val="24"/>
          <w14:ligatures w14:val="none"/>
        </w:rPr>
        <w:t>window</w:t>
      </w:r>
      <w:proofErr w:type="gramEnd"/>
      <w:r>
        <w:rPr>
          <w:rFonts w:ascii="Times New Roman" w:eastAsia="Times New Roman" w:hAnsi="Times New Roman" w:cs="Times New Roman"/>
          <w:color w:val="000000"/>
          <w:kern w:val="0"/>
          <w:sz w:val="24"/>
          <w:szCs w:val="24"/>
          <w14:ligatures w14:val="none"/>
        </w:rPr>
        <w:t xml:space="preserve"> so as soon as you get the email, be sure to start working on it. The new </w:t>
      </w:r>
      <w:proofErr w:type="spellStart"/>
      <w:r>
        <w:rPr>
          <w:rFonts w:ascii="Times New Roman" w:eastAsia="Times New Roman" w:hAnsi="Times New Roman" w:cs="Times New Roman"/>
          <w:color w:val="000000"/>
          <w:kern w:val="0"/>
          <w:sz w:val="24"/>
          <w:szCs w:val="24"/>
          <w14:ligatures w14:val="none"/>
        </w:rPr>
        <w:t>DecisionIQ</w:t>
      </w:r>
      <w:proofErr w:type="spellEnd"/>
      <w:r>
        <w:rPr>
          <w:rFonts w:ascii="Times New Roman" w:eastAsia="Times New Roman" w:hAnsi="Times New Roman" w:cs="Times New Roman"/>
          <w:color w:val="000000"/>
          <w:kern w:val="0"/>
          <w:sz w:val="24"/>
          <w:szCs w:val="24"/>
          <w14:ligatures w14:val="none"/>
        </w:rPr>
        <w:t xml:space="preserve"> feature is designed to help benefit enrollment by taking your information and comparing it to their redacted database of other people to make a recommendation of what it thinks might be the best plan for you and your situation. If you are not comfortable giving this information, you do not have to use it. It does not impact your enrollment in any capacity. </w:t>
      </w:r>
    </w:p>
    <w:p w14:paraId="1F4AE631" w14:textId="77777777" w:rsidR="00FF446B" w:rsidRDefault="00000000">
      <w:pPr>
        <w:spacing w:after="0" w:line="240" w:lineRule="auto"/>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ab/>
        <w:t>Bain moved to the enrollment page and walked everyone through it. You will then get to the review and checkout page. There is a running total of your cost per pay period in the top right-hand corner of the screen. You can make changes throughout the process. Bain stated the checkout key is necessary to complete your enrollment by November 7</w:t>
      </w:r>
      <w:r>
        <w:rPr>
          <w:rFonts w:ascii="Times New Roman" w:eastAsia="Times New Roman" w:hAnsi="Times New Roman" w:cs="Times New Roman"/>
          <w:color w:val="000000"/>
          <w:kern w:val="0"/>
          <w:sz w:val="24"/>
          <w:szCs w:val="24"/>
          <w:vertAlign w:val="superscript"/>
          <w14:ligatures w14:val="none"/>
        </w:rPr>
        <w:t>th</w:t>
      </w:r>
      <w:r>
        <w:rPr>
          <w:rFonts w:ascii="Times New Roman" w:eastAsia="Times New Roman" w:hAnsi="Times New Roman" w:cs="Times New Roman"/>
          <w:color w:val="000000"/>
          <w:kern w:val="0"/>
          <w:sz w:val="24"/>
          <w:szCs w:val="24"/>
          <w14:ligatures w14:val="none"/>
        </w:rPr>
        <w:t xml:space="preserve">. A confirmation email will be sent to all enrollees. </w:t>
      </w:r>
    </w:p>
    <w:p w14:paraId="1F4AE632" w14:textId="77777777" w:rsidR="00FF446B" w:rsidRDefault="00000000">
      <w:pPr>
        <w:spacing w:after="0" w:line="240" w:lineRule="auto"/>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ab/>
        <w:t xml:space="preserve">Bain reviewed the health plan changes. Bain stated that OSU is a self-insured plan, which means that OSU pays all the medical claims. We get them in, and we </w:t>
      </w:r>
      <w:proofErr w:type="gramStart"/>
      <w:r>
        <w:rPr>
          <w:rFonts w:ascii="Times New Roman" w:eastAsia="Times New Roman" w:hAnsi="Times New Roman" w:cs="Times New Roman"/>
          <w:color w:val="000000"/>
          <w:kern w:val="0"/>
          <w:sz w:val="24"/>
          <w:szCs w:val="24"/>
          <w14:ligatures w14:val="none"/>
        </w:rPr>
        <w:t>pay</w:t>
      </w:r>
      <w:proofErr w:type="gramEnd"/>
      <w:r>
        <w:rPr>
          <w:rFonts w:ascii="Times New Roman" w:eastAsia="Times New Roman" w:hAnsi="Times New Roman" w:cs="Times New Roman"/>
          <w:color w:val="000000"/>
          <w:kern w:val="0"/>
          <w:sz w:val="24"/>
          <w:szCs w:val="24"/>
          <w14:ligatures w14:val="none"/>
        </w:rPr>
        <w:t xml:space="preserve"> them out. OSU does have benefits consultant, Lockton. The consultant helps OSU with a lot of statistical analysis; they review our claims and helped us project out for 2025 - $79.6 million. This was based off all the claims that we’ve made and the trends we are going through. Using this data, they have projected our 2026 costs are going to be $95.5 million, which is a large gap. This is a 20% increase before we started implementing some savings strategies. Leadership reviewed this information and landed on a 10.9% increase over the total premium. Bain reviewed the changes to the medical plans, the new working spouse rule and the new salary-tiered premiums. A zoom question asked if these directions include retirees. Bain stated that retirees will still be handled manually for now. Retirees will be rolled into the new system once the </w:t>
      </w:r>
      <w:proofErr w:type="gramStart"/>
      <w:r>
        <w:rPr>
          <w:rFonts w:ascii="Times New Roman" w:eastAsia="Times New Roman" w:hAnsi="Times New Roman" w:cs="Times New Roman"/>
          <w:color w:val="000000"/>
          <w:kern w:val="0"/>
          <w:sz w:val="24"/>
          <w:szCs w:val="24"/>
          <w14:ligatures w14:val="none"/>
        </w:rPr>
        <w:t>actives</w:t>
      </w:r>
      <w:proofErr w:type="gramEnd"/>
      <w:r>
        <w:rPr>
          <w:rFonts w:ascii="Times New Roman" w:eastAsia="Times New Roman" w:hAnsi="Times New Roman" w:cs="Times New Roman"/>
          <w:color w:val="000000"/>
          <w:kern w:val="0"/>
          <w:sz w:val="24"/>
          <w:szCs w:val="24"/>
          <w14:ligatures w14:val="none"/>
        </w:rPr>
        <w:t xml:space="preserve"> are done. Bain stated that the 10.9% increase reflects the employee only portion of the premium. Bain stressed that OSU will still cover between 60% to 80% of the total cost of the premium depending on which tier you fall into. No changes to the co-pay structure for pharmacy as well as no changes to dental or visual. Bain reviewed the Health Care spending. First, she reviewed the flexible spending options, Healthcare and Dependent Care accounts. Bain then discussed the Health Savings Accounts. Bain reviewed the 4 different retirement plans that you can voluntarily contribute to. Bain discussed benefits that are going to be retained and those that will be retired. </w:t>
      </w:r>
    </w:p>
    <w:p w14:paraId="1F4AE633" w14:textId="77777777" w:rsidR="00FF446B" w:rsidRDefault="00000000">
      <w:pPr>
        <w:spacing w:after="0" w:line="240" w:lineRule="auto"/>
        <w:ind w:firstLine="720"/>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Bain stated the annual enrollment dates are October 27</w:t>
      </w:r>
      <w:r>
        <w:rPr>
          <w:rFonts w:ascii="Times New Roman" w:eastAsia="Times New Roman" w:hAnsi="Times New Roman" w:cs="Times New Roman"/>
          <w:color w:val="000000"/>
          <w:kern w:val="0"/>
          <w:sz w:val="24"/>
          <w:szCs w:val="24"/>
          <w:vertAlign w:val="superscript"/>
          <w14:ligatures w14:val="none"/>
        </w:rPr>
        <w:t>th</w:t>
      </w:r>
      <w:r>
        <w:rPr>
          <w:rFonts w:ascii="Times New Roman" w:eastAsia="Times New Roman" w:hAnsi="Times New Roman" w:cs="Times New Roman"/>
          <w:color w:val="000000"/>
          <w:kern w:val="0"/>
          <w:sz w:val="24"/>
          <w:szCs w:val="24"/>
          <w14:ligatures w14:val="none"/>
        </w:rPr>
        <w:t xml:space="preserve"> through November 7</w:t>
      </w:r>
      <w:r>
        <w:rPr>
          <w:rFonts w:ascii="Times New Roman" w:eastAsia="Times New Roman" w:hAnsi="Times New Roman" w:cs="Times New Roman"/>
          <w:color w:val="000000"/>
          <w:kern w:val="0"/>
          <w:sz w:val="24"/>
          <w:szCs w:val="24"/>
          <w:vertAlign w:val="superscript"/>
          <w14:ligatures w14:val="none"/>
        </w:rPr>
        <w:t>th</w:t>
      </w:r>
      <w:r>
        <w:rPr>
          <w:rFonts w:ascii="Times New Roman" w:eastAsia="Times New Roman" w:hAnsi="Times New Roman" w:cs="Times New Roman"/>
          <w:color w:val="000000"/>
          <w:kern w:val="0"/>
          <w:sz w:val="24"/>
          <w:szCs w:val="24"/>
          <w14:ligatures w14:val="none"/>
        </w:rPr>
        <w:t>. There will be a Benefits Fair October 24</w:t>
      </w:r>
      <w:r>
        <w:rPr>
          <w:rFonts w:ascii="Times New Roman" w:eastAsia="Times New Roman" w:hAnsi="Times New Roman" w:cs="Times New Roman"/>
          <w:color w:val="000000"/>
          <w:kern w:val="0"/>
          <w:sz w:val="24"/>
          <w:szCs w:val="24"/>
          <w:vertAlign w:val="superscript"/>
          <w14:ligatures w14:val="none"/>
        </w:rPr>
        <w:t>th</w:t>
      </w:r>
      <w:r>
        <w:rPr>
          <w:rFonts w:ascii="Times New Roman" w:eastAsia="Times New Roman" w:hAnsi="Times New Roman" w:cs="Times New Roman"/>
          <w:color w:val="000000"/>
          <w:kern w:val="0"/>
          <w:sz w:val="24"/>
          <w:szCs w:val="24"/>
          <w14:ligatures w14:val="none"/>
        </w:rPr>
        <w:t xml:space="preserve"> from 9:30-1:00. All our vendors will be there with swag and giveaways. It’s a great chance for you to come and see what’s available. There will also be some online educational sessions. These will go a bit deeper into the benefits portion. </w:t>
      </w:r>
    </w:p>
    <w:p w14:paraId="1F4AE634" w14:textId="77777777" w:rsidR="00FF446B" w:rsidRDefault="00000000">
      <w:pPr>
        <w:spacing w:after="0" w:line="240" w:lineRule="auto"/>
        <w:ind w:firstLine="720"/>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 xml:space="preserve">Perkins opened the floor for questions. Emerson stated there was an increase in the deductible for the Blue Edge plan but not Blue Options. Do we know why? Louthan stated that we want to be on par with benchmarks at all our levels. Our benefits consultant, Lockton, looks at benchmarks for regional schools within our area </w:t>
      </w:r>
      <w:proofErr w:type="gramStart"/>
      <w:r>
        <w:rPr>
          <w:rFonts w:ascii="Times New Roman" w:eastAsia="Times New Roman" w:hAnsi="Times New Roman" w:cs="Times New Roman"/>
          <w:color w:val="000000"/>
          <w:kern w:val="0"/>
          <w:sz w:val="24"/>
          <w:szCs w:val="24"/>
          <w14:ligatures w14:val="none"/>
        </w:rPr>
        <w:t>and also</w:t>
      </w:r>
      <w:proofErr w:type="gramEnd"/>
      <w:r>
        <w:rPr>
          <w:rFonts w:ascii="Times New Roman" w:eastAsia="Times New Roman" w:hAnsi="Times New Roman" w:cs="Times New Roman"/>
          <w:color w:val="000000"/>
          <w:kern w:val="0"/>
          <w:sz w:val="24"/>
          <w:szCs w:val="24"/>
          <w14:ligatures w14:val="none"/>
        </w:rPr>
        <w:t xml:space="preserve"> employers that are </w:t>
      </w:r>
      <w:proofErr w:type="gramStart"/>
      <w:r>
        <w:rPr>
          <w:rFonts w:ascii="Times New Roman" w:eastAsia="Times New Roman" w:hAnsi="Times New Roman" w:cs="Times New Roman"/>
          <w:color w:val="000000"/>
          <w:kern w:val="0"/>
          <w:sz w:val="24"/>
          <w:szCs w:val="24"/>
          <w14:ligatures w14:val="none"/>
        </w:rPr>
        <w:t>similar to</w:t>
      </w:r>
      <w:proofErr w:type="gramEnd"/>
      <w:r>
        <w:rPr>
          <w:rFonts w:ascii="Times New Roman" w:eastAsia="Times New Roman" w:hAnsi="Times New Roman" w:cs="Times New Roman"/>
          <w:color w:val="000000"/>
          <w:kern w:val="0"/>
          <w:sz w:val="24"/>
          <w:szCs w:val="24"/>
          <w14:ligatures w14:val="none"/>
        </w:rPr>
        <w:t xml:space="preserve"> OSU. </w:t>
      </w:r>
      <w:r>
        <w:rPr>
          <w:rFonts w:ascii="Times New Roman" w:eastAsia="Times New Roman" w:hAnsi="Times New Roman" w:cs="Times New Roman"/>
          <w:color w:val="000000"/>
          <w:kern w:val="0"/>
          <w:sz w:val="24"/>
          <w:szCs w:val="24"/>
          <w14:ligatures w14:val="none"/>
        </w:rPr>
        <w:lastRenderedPageBreak/>
        <w:t xml:space="preserve">Louthan stated that we will have an RFP for benefit consultants going out in November to ensure that we have the best partner. Lockton has indicated that we are where we need to be on Blue Options and we rely on them for these benchmarks. Louthan stated that with Blue Edge, we are tying the specific individual and family premium to what is allowed within the federal guidelines. There are guidelines (more things and parameters) that are specific for the Blue Edge, the higher deductible health plan, because it’s tied to the health savings account. Emerson asked why we use similar institutions to try to reduce our benefits down to what they have but we don’t use them to increase our compensation up to what they get. Emerson finds this rather odd. Back to the premiums and prices, on previous ones it says with credit. Is that the credit for Catapult Health? Louthan stated yes. Emerson asked if it would stay. Bains stated yes. Emerson stated that it was not listed on the slides or material sent out. Bains stated it is listed on the website. Emerson has received a lot of communication from faculty that are upset with the increases and how they were implemented. The faculty feel that the top tier needs to be redesigned and that families are penalized heavily with the increases. If you are in the high-deductible plan and you’re barely in the $150,000 plus range with your full family on the plan you are seeing a 50% increase in the premium cost. If you look at this as a percentage of salary, that means they’re taking a 1% pay cut. Emerson feels the lower tier with no increase and middle tiers are good, but the 50% increase for the $150,000 plus tier causes some pain. If you go up to say the $300,000 level, it will not affect them as much. Emerson stated that at the higher end you’re saying somebody making $150,000 is paying the same amount as someone who’s making $500,000 does not affect their bottom line, which is not morally correct. Emerson believes there needs to be another tier, maybe above $300,000 and it becomes a percentage of your salary up </w:t>
      </w:r>
      <w:proofErr w:type="gramStart"/>
      <w:r>
        <w:rPr>
          <w:rFonts w:ascii="Times New Roman" w:eastAsia="Times New Roman" w:hAnsi="Times New Roman" w:cs="Times New Roman"/>
          <w:color w:val="000000"/>
          <w:kern w:val="0"/>
          <w:sz w:val="24"/>
          <w:szCs w:val="24"/>
          <w14:ligatures w14:val="none"/>
        </w:rPr>
        <w:t>until</w:t>
      </w:r>
      <w:proofErr w:type="gramEnd"/>
      <w:r>
        <w:rPr>
          <w:rFonts w:ascii="Times New Roman" w:eastAsia="Times New Roman" w:hAnsi="Times New Roman" w:cs="Times New Roman"/>
          <w:color w:val="000000"/>
          <w:kern w:val="0"/>
          <w:sz w:val="24"/>
          <w:szCs w:val="24"/>
          <w14:ligatures w14:val="none"/>
        </w:rPr>
        <w:t xml:space="preserve"> what the total premium costs. Bain stated she will note this suggestion.</w:t>
      </w:r>
    </w:p>
    <w:p w14:paraId="1F4AE635" w14:textId="77777777" w:rsidR="00FF446B" w:rsidRDefault="00000000">
      <w:pPr>
        <w:spacing w:after="0" w:line="240" w:lineRule="auto"/>
        <w:ind w:firstLine="720"/>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 xml:space="preserve">Yates has a question from zoom. They are curious of what the HR team learned when comparing OSU’s health plan coverage and costs to similar institutions: OU, University of Arkansas other Big 12. How does OSU compare for 2026? Is there a report </w:t>
      </w:r>
      <w:proofErr w:type="gramStart"/>
      <w:r>
        <w:rPr>
          <w:rFonts w:ascii="Times New Roman" w:eastAsia="Times New Roman" w:hAnsi="Times New Roman" w:cs="Times New Roman"/>
          <w:color w:val="000000"/>
          <w:kern w:val="0"/>
          <w:sz w:val="24"/>
          <w:szCs w:val="24"/>
          <w14:ligatures w14:val="none"/>
        </w:rPr>
        <w:t>faculty</w:t>
      </w:r>
      <w:proofErr w:type="gramEnd"/>
      <w:r>
        <w:rPr>
          <w:rFonts w:ascii="Times New Roman" w:eastAsia="Times New Roman" w:hAnsi="Times New Roman" w:cs="Times New Roman"/>
          <w:color w:val="000000"/>
          <w:kern w:val="0"/>
          <w:sz w:val="24"/>
          <w:szCs w:val="24"/>
          <w14:ligatures w14:val="none"/>
        </w:rPr>
        <w:t xml:space="preserve"> can review? Louthan stated that at this time, there is not a report faculty can review. Louthan has a meeting in a few weeks with Big 12 colleagues, unfortunately that way that we are set up is different so it’s not an apples-to-apples comparison from an HR standpoint. Louthan stated after the meeting and every institution can publish their information (timeframe varies from institution to institution) a report may be available in January. Louthan stated the information that we get from Lockton to the benchmarks spoken about earlier can be pulled out but it will not go into the plan details as much as what this group would like to see. Louthan believes it would be helpful to our group if there were specific comparisons such as by premium or deductible. If you want to go deeper, we will need to know exactly what you would like to compare. Louthan stated that some of the comparisons we talk about in industry, they are not higher education specific. Pharmacy spending is one such area. Haley stated the metric would be very interesting to compare. Louthan stated they can </w:t>
      </w:r>
      <w:proofErr w:type="gramStart"/>
      <w:r>
        <w:rPr>
          <w:rFonts w:ascii="Times New Roman" w:eastAsia="Times New Roman" w:hAnsi="Times New Roman" w:cs="Times New Roman"/>
          <w:color w:val="000000"/>
          <w:kern w:val="0"/>
          <w:sz w:val="24"/>
          <w:szCs w:val="24"/>
          <w14:ligatures w14:val="none"/>
        </w:rPr>
        <w:t>definitely look</w:t>
      </w:r>
      <w:proofErr w:type="gramEnd"/>
      <w:r>
        <w:rPr>
          <w:rFonts w:ascii="Times New Roman" w:eastAsia="Times New Roman" w:hAnsi="Times New Roman" w:cs="Times New Roman"/>
          <w:color w:val="000000"/>
          <w:kern w:val="0"/>
          <w:sz w:val="24"/>
          <w:szCs w:val="24"/>
          <w14:ligatures w14:val="none"/>
        </w:rPr>
        <w:t xml:space="preserve"> at the salary tiers. She asked if they should address this with the Retirement and Fringe Benefits committee.</w:t>
      </w:r>
    </w:p>
    <w:p w14:paraId="1F4AE636" w14:textId="77777777" w:rsidR="00FF446B" w:rsidRDefault="00000000">
      <w:pPr>
        <w:spacing w:after="0" w:line="240" w:lineRule="auto"/>
        <w:ind w:firstLine="720"/>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 xml:space="preserve">President Hess and Chair Perkins stated that the Budget committee has already done a salary comparison. Louthan stated that they can talk about the </w:t>
      </w:r>
      <w:proofErr w:type="gramStart"/>
      <w:r>
        <w:rPr>
          <w:rFonts w:ascii="Times New Roman" w:eastAsia="Times New Roman" w:hAnsi="Times New Roman" w:cs="Times New Roman"/>
          <w:color w:val="000000"/>
          <w:kern w:val="0"/>
          <w:sz w:val="24"/>
          <w:szCs w:val="24"/>
          <w14:ligatures w14:val="none"/>
        </w:rPr>
        <w:t>tiers</w:t>
      </w:r>
      <w:proofErr w:type="gramEnd"/>
      <w:r>
        <w:rPr>
          <w:rFonts w:ascii="Times New Roman" w:eastAsia="Times New Roman" w:hAnsi="Times New Roman" w:cs="Times New Roman"/>
          <w:color w:val="000000"/>
          <w:kern w:val="0"/>
          <w:sz w:val="24"/>
          <w:szCs w:val="24"/>
          <w14:ligatures w14:val="none"/>
        </w:rPr>
        <w:t xml:space="preserve"> in reference to salaries, but looking at salary comparisons would be a different group. HR does not get involved with salary compensations. President Hess reminded the group that this is a self-funded plan, and each self-funded plan is based upon the health characteristics of the people in the plan. When you try to compare us to other institutions or private organizations, remember that our self-funded plan is based upon the health characteristics of our employees only. President Hess stated that Lockton’s </w:t>
      </w:r>
      <w:r>
        <w:rPr>
          <w:rFonts w:ascii="Times New Roman" w:eastAsia="Times New Roman" w:hAnsi="Times New Roman" w:cs="Times New Roman"/>
          <w:color w:val="000000"/>
          <w:kern w:val="0"/>
          <w:sz w:val="24"/>
          <w:szCs w:val="24"/>
          <w14:ligatures w14:val="none"/>
        </w:rPr>
        <w:lastRenderedPageBreak/>
        <w:t>analysis is based on what our health benefit loss ratios are and what the health characteristics are of our employees. President Hess stated that when we do these comparisons, it is helpful to remember that we’re comparing ourselves to people wo may be vastly different in terms of health outcomes. Eisenberg stated the frustration is not just the cost but the timing and how this was done. He feels everyone is doing their best faith efforts behind the scenes but feels that some transparency in the process would be useful for the faculty and staff. We only learned about this last month when President Hess mentioned it and that it was still being worked out at that time.</w:t>
      </w:r>
    </w:p>
    <w:p w14:paraId="1F4AE637" w14:textId="77777777" w:rsidR="00FF446B" w:rsidRDefault="00000000">
      <w:pPr>
        <w:spacing w:after="0" w:line="240" w:lineRule="auto"/>
        <w:ind w:firstLine="720"/>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Eisenberg asked if we could get more lead time stating something is coming down the line so we can communicate these things. Instead of oh</w:t>
      </w:r>
      <w:proofErr w:type="gramStart"/>
      <w:r>
        <w:rPr>
          <w:rFonts w:ascii="Times New Roman" w:eastAsia="Times New Roman" w:hAnsi="Times New Roman" w:cs="Times New Roman"/>
          <w:color w:val="000000"/>
          <w:kern w:val="0"/>
          <w:sz w:val="24"/>
          <w:szCs w:val="24"/>
          <w14:ligatures w14:val="none"/>
        </w:rPr>
        <w:t>, by the way, this</w:t>
      </w:r>
      <w:proofErr w:type="gramEnd"/>
      <w:r>
        <w:rPr>
          <w:rFonts w:ascii="Times New Roman" w:eastAsia="Times New Roman" w:hAnsi="Times New Roman" w:cs="Times New Roman"/>
          <w:color w:val="000000"/>
          <w:kern w:val="0"/>
          <w:sz w:val="24"/>
          <w:szCs w:val="24"/>
          <w14:ligatures w14:val="none"/>
        </w:rPr>
        <w:t xml:space="preserve"> is happening with two weeks’ notice and now you are fielding 10,000 questions from faculty and staff. Louthan stated they are working towards more transparency in the process and we also don’t want to have </w:t>
      </w:r>
      <w:proofErr w:type="gramStart"/>
      <w:r>
        <w:rPr>
          <w:rFonts w:ascii="Times New Roman" w:eastAsia="Times New Roman" w:hAnsi="Times New Roman" w:cs="Times New Roman"/>
          <w:color w:val="000000"/>
          <w:kern w:val="0"/>
          <w:sz w:val="24"/>
          <w:szCs w:val="24"/>
          <w14:ligatures w14:val="none"/>
        </w:rPr>
        <w:t>all of</w:t>
      </w:r>
      <w:proofErr w:type="gramEnd"/>
      <w:r>
        <w:rPr>
          <w:rFonts w:ascii="Times New Roman" w:eastAsia="Times New Roman" w:hAnsi="Times New Roman" w:cs="Times New Roman"/>
          <w:color w:val="000000"/>
          <w:kern w:val="0"/>
          <w:sz w:val="24"/>
          <w:szCs w:val="24"/>
          <w14:ligatures w14:val="none"/>
        </w:rPr>
        <w:t xml:space="preserve"> the stuff regarding your healthcare plan in a two-month </w:t>
      </w:r>
      <w:proofErr w:type="gramStart"/>
      <w:r>
        <w:rPr>
          <w:rFonts w:ascii="Times New Roman" w:eastAsia="Times New Roman" w:hAnsi="Times New Roman" w:cs="Times New Roman"/>
          <w:color w:val="000000"/>
          <w:kern w:val="0"/>
          <w:sz w:val="24"/>
          <w:szCs w:val="24"/>
          <w14:ligatures w14:val="none"/>
        </w:rPr>
        <w:t>time period</w:t>
      </w:r>
      <w:proofErr w:type="gramEnd"/>
      <w:r>
        <w:rPr>
          <w:rFonts w:ascii="Times New Roman" w:eastAsia="Times New Roman" w:hAnsi="Times New Roman" w:cs="Times New Roman"/>
          <w:color w:val="000000"/>
          <w:kern w:val="0"/>
          <w:sz w:val="24"/>
          <w:szCs w:val="24"/>
          <w14:ligatures w14:val="none"/>
        </w:rPr>
        <w:t xml:space="preserve"> when it's proceeding</w:t>
      </w:r>
      <w:r>
        <w:rPr>
          <w:rFonts w:ascii="Times New Roman" w:eastAsia="Times New Roman" w:hAnsi="Times New Roman" w:cs="Times New Roman"/>
          <w:b/>
          <w:bCs/>
          <w:color w:val="000000"/>
          <w:kern w:val="0"/>
          <w:sz w:val="24"/>
          <w:szCs w:val="24"/>
          <w14:ligatures w14:val="none"/>
        </w:rPr>
        <w:t xml:space="preserve"> </w:t>
      </w:r>
      <w:r>
        <w:rPr>
          <w:rFonts w:ascii="Times New Roman" w:eastAsia="Times New Roman" w:hAnsi="Times New Roman" w:cs="Times New Roman"/>
          <w:color w:val="000000"/>
          <w:kern w:val="0"/>
          <w:sz w:val="24"/>
          <w:szCs w:val="24"/>
          <w14:ligatures w14:val="none"/>
        </w:rPr>
        <w:t xml:space="preserve">you </w:t>
      </w:r>
      <w:proofErr w:type="gramStart"/>
      <w:r>
        <w:rPr>
          <w:rFonts w:ascii="Times New Roman" w:eastAsia="Times New Roman" w:hAnsi="Times New Roman" w:cs="Times New Roman"/>
          <w:color w:val="000000"/>
          <w:kern w:val="0"/>
          <w:sz w:val="24"/>
          <w:szCs w:val="24"/>
          <w14:ligatures w14:val="none"/>
        </w:rPr>
        <w:t>making a decision</w:t>
      </w:r>
      <w:proofErr w:type="gramEnd"/>
      <w:r>
        <w:rPr>
          <w:rFonts w:ascii="Times New Roman" w:eastAsia="Times New Roman" w:hAnsi="Times New Roman" w:cs="Times New Roman"/>
          <w:color w:val="000000"/>
          <w:kern w:val="0"/>
          <w:sz w:val="24"/>
          <w:szCs w:val="24"/>
          <w14:ligatures w14:val="none"/>
        </w:rPr>
        <w:t xml:space="preserve"> that's going to impact you for a full year.</w:t>
      </w:r>
      <w:r>
        <w:rPr>
          <w:rFonts w:ascii="Times New Roman" w:eastAsia="Times New Roman" w:hAnsi="Times New Roman" w:cs="Times New Roman"/>
          <w:b/>
          <w:bCs/>
          <w:color w:val="000000"/>
          <w:kern w:val="0"/>
          <w:sz w:val="24"/>
          <w:szCs w:val="24"/>
          <w14:ligatures w14:val="none"/>
        </w:rPr>
        <w:t xml:space="preserve"> </w:t>
      </w:r>
      <w:r>
        <w:rPr>
          <w:rFonts w:ascii="Times New Roman" w:eastAsia="Times New Roman" w:hAnsi="Times New Roman" w:cs="Times New Roman"/>
          <w:color w:val="000000"/>
          <w:kern w:val="0"/>
          <w:sz w:val="24"/>
          <w:szCs w:val="24"/>
          <w14:ligatures w14:val="none"/>
        </w:rPr>
        <w:t xml:space="preserve">Fall is a </w:t>
      </w:r>
      <w:proofErr w:type="gramStart"/>
      <w:r>
        <w:rPr>
          <w:rFonts w:ascii="Times New Roman" w:eastAsia="Times New Roman" w:hAnsi="Times New Roman" w:cs="Times New Roman"/>
          <w:color w:val="000000"/>
          <w:kern w:val="0"/>
          <w:sz w:val="24"/>
          <w:szCs w:val="24"/>
          <w14:ligatures w14:val="none"/>
        </w:rPr>
        <w:t>really busy</w:t>
      </w:r>
      <w:proofErr w:type="gramEnd"/>
      <w:r>
        <w:rPr>
          <w:rFonts w:ascii="Times New Roman" w:eastAsia="Times New Roman" w:hAnsi="Times New Roman" w:cs="Times New Roman"/>
          <w:color w:val="000000"/>
          <w:kern w:val="0"/>
          <w:sz w:val="24"/>
          <w:szCs w:val="24"/>
          <w14:ligatures w14:val="none"/>
        </w:rPr>
        <w:t xml:space="preserve"> time for everybody in this room. You have a lot on your plate, this is just another thing to add, and you don't think about it until you need it.</w:t>
      </w:r>
      <w:r>
        <w:rPr>
          <w:rFonts w:ascii="Times New Roman" w:eastAsia="Times New Roman" w:hAnsi="Times New Roman" w:cs="Times New Roman"/>
          <w:b/>
          <w:bCs/>
          <w:color w:val="000000"/>
          <w:kern w:val="0"/>
          <w:sz w:val="24"/>
          <w:szCs w:val="24"/>
          <w14:ligatures w14:val="none"/>
        </w:rPr>
        <w:t xml:space="preserve"> </w:t>
      </w:r>
      <w:r>
        <w:rPr>
          <w:rFonts w:ascii="Times New Roman" w:eastAsia="Times New Roman" w:hAnsi="Times New Roman" w:cs="Times New Roman"/>
          <w:color w:val="000000"/>
          <w:kern w:val="0"/>
          <w:sz w:val="24"/>
          <w:szCs w:val="24"/>
          <w14:ligatures w14:val="none"/>
        </w:rPr>
        <w:t xml:space="preserve">The communications that we will be doing will be more of a different method. This is part of what it's going to be based upon, because Dr. Hess is right, we're a self-insured program, which means the only money that's setting there to pay those claims, like clockwork every week will be employee premium and institutional premium as well. When we talk about that pot, I want to make sure that we all remember, it's not just OSU in this, it's also the A&amp;Ms. </w:t>
      </w:r>
      <w:proofErr w:type="gramStart"/>
      <w:r>
        <w:rPr>
          <w:rFonts w:ascii="Times New Roman" w:eastAsia="Times New Roman" w:hAnsi="Times New Roman" w:cs="Times New Roman"/>
          <w:color w:val="000000"/>
          <w:kern w:val="0"/>
          <w:sz w:val="24"/>
          <w:szCs w:val="24"/>
          <w14:ligatures w14:val="none"/>
        </w:rPr>
        <w:t>So</w:t>
      </w:r>
      <w:proofErr w:type="gramEnd"/>
      <w:r>
        <w:rPr>
          <w:rFonts w:ascii="Times New Roman" w:eastAsia="Times New Roman" w:hAnsi="Times New Roman" w:cs="Times New Roman"/>
          <w:color w:val="000000"/>
          <w:kern w:val="0"/>
          <w:sz w:val="24"/>
          <w:szCs w:val="24"/>
          <w14:ligatures w14:val="none"/>
        </w:rPr>
        <w:t xml:space="preserve"> when we talk about this number, although it says OSU, that's for purposes of this group, that's not just OSU number. That also includes all 11,600 plus lives who are on the plan. Louthan stated in July the data point was at 110.72. This is the kind of information that we'll be pushing out. Louthan received an email this morning, we're sitting at 112.</w:t>
      </w:r>
    </w:p>
    <w:p w14:paraId="1F4AE638" w14:textId="77777777" w:rsidR="00FF446B" w:rsidRDefault="00000000">
      <w:pPr>
        <w:spacing w:after="0" w:line="240" w:lineRule="auto"/>
        <w:ind w:firstLine="720"/>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 xml:space="preserve">We have 6 high-cost claimants. High-cost claimants are defined as people who </w:t>
      </w:r>
      <w:proofErr w:type="gramStart"/>
      <w:r>
        <w:rPr>
          <w:rFonts w:ascii="Times New Roman" w:eastAsia="Times New Roman" w:hAnsi="Times New Roman" w:cs="Times New Roman"/>
          <w:color w:val="000000"/>
          <w:kern w:val="0"/>
          <w:sz w:val="24"/>
          <w:szCs w:val="24"/>
          <w14:ligatures w14:val="none"/>
        </w:rPr>
        <w:t>are</w:t>
      </w:r>
      <w:proofErr w:type="gramEnd"/>
      <w:r>
        <w:rPr>
          <w:rFonts w:ascii="Times New Roman" w:eastAsia="Times New Roman" w:hAnsi="Times New Roman" w:cs="Times New Roman"/>
          <w:color w:val="000000"/>
          <w:kern w:val="0"/>
          <w:sz w:val="24"/>
          <w:szCs w:val="24"/>
          <w14:ligatures w14:val="none"/>
        </w:rPr>
        <w:t xml:space="preserve"> $50,000 or more in claims for the year. And 3 of them have already hit the stop loss. Stop loss is an extra catastrophic policy that we run on the program, but that is for individuals who hit $500,000 in claims or more. So, to President Hess’s point about once you've seen one self-insured plan, you've seen one. That is really where this gets into the numbers of how you can see the healthcare </w:t>
      </w:r>
      <w:proofErr w:type="gramStart"/>
      <w:r>
        <w:rPr>
          <w:rFonts w:ascii="Times New Roman" w:eastAsia="Times New Roman" w:hAnsi="Times New Roman" w:cs="Times New Roman"/>
          <w:color w:val="000000"/>
          <w:kern w:val="0"/>
          <w:sz w:val="24"/>
          <w:szCs w:val="24"/>
          <w14:ligatures w14:val="none"/>
        </w:rPr>
        <w:t>spend</w:t>
      </w:r>
      <w:proofErr w:type="gramEnd"/>
      <w:r>
        <w:rPr>
          <w:rFonts w:ascii="Times New Roman" w:eastAsia="Times New Roman" w:hAnsi="Times New Roman" w:cs="Times New Roman"/>
          <w:color w:val="000000"/>
          <w:kern w:val="0"/>
          <w:sz w:val="24"/>
          <w:szCs w:val="24"/>
          <w14:ligatures w14:val="none"/>
        </w:rPr>
        <w:t xml:space="preserve">. That's the reason why whenever we send the communications through, it is received, and it is taken to heart. We cover a lot of ground in a very short </w:t>
      </w:r>
      <w:proofErr w:type="gramStart"/>
      <w:r>
        <w:rPr>
          <w:rFonts w:ascii="Times New Roman" w:eastAsia="Times New Roman" w:hAnsi="Times New Roman" w:cs="Times New Roman"/>
          <w:color w:val="000000"/>
          <w:kern w:val="0"/>
          <w:sz w:val="24"/>
          <w:szCs w:val="24"/>
          <w14:ligatures w14:val="none"/>
        </w:rPr>
        <w:t>period of time</w:t>
      </w:r>
      <w:proofErr w:type="gramEnd"/>
      <w:r>
        <w:rPr>
          <w:rFonts w:ascii="Times New Roman" w:eastAsia="Times New Roman" w:hAnsi="Times New Roman" w:cs="Times New Roman"/>
          <w:color w:val="000000"/>
          <w:kern w:val="0"/>
          <w:sz w:val="24"/>
          <w:szCs w:val="24"/>
          <w14:ligatures w14:val="none"/>
        </w:rPr>
        <w:t xml:space="preserve">. For GLP-1 we talked </w:t>
      </w:r>
      <w:proofErr w:type="gramStart"/>
      <w:r>
        <w:rPr>
          <w:rFonts w:ascii="Times New Roman" w:eastAsia="Times New Roman" w:hAnsi="Times New Roman" w:cs="Times New Roman"/>
          <w:color w:val="000000"/>
          <w:kern w:val="0"/>
          <w:sz w:val="24"/>
          <w:szCs w:val="24"/>
          <w14:ligatures w14:val="none"/>
        </w:rPr>
        <w:t>about this is</w:t>
      </w:r>
      <w:proofErr w:type="gramEnd"/>
      <w:r>
        <w:rPr>
          <w:rFonts w:ascii="Times New Roman" w:eastAsia="Times New Roman" w:hAnsi="Times New Roman" w:cs="Times New Roman"/>
          <w:color w:val="000000"/>
          <w:kern w:val="0"/>
          <w:sz w:val="24"/>
          <w:szCs w:val="24"/>
          <w14:ligatures w14:val="none"/>
        </w:rPr>
        <w:t xml:space="preserve"> how much </w:t>
      </w:r>
      <w:proofErr w:type="gramStart"/>
      <w:r>
        <w:rPr>
          <w:rFonts w:ascii="Times New Roman" w:eastAsia="Times New Roman" w:hAnsi="Times New Roman" w:cs="Times New Roman"/>
          <w:color w:val="000000"/>
          <w:kern w:val="0"/>
          <w:sz w:val="24"/>
          <w:szCs w:val="24"/>
          <w14:ligatures w14:val="none"/>
        </w:rPr>
        <w:t>it's cost</w:t>
      </w:r>
      <w:proofErr w:type="gramEnd"/>
      <w:r>
        <w:rPr>
          <w:rFonts w:ascii="Times New Roman" w:eastAsia="Times New Roman" w:hAnsi="Times New Roman" w:cs="Times New Roman"/>
          <w:color w:val="000000"/>
          <w:kern w:val="0"/>
          <w:sz w:val="24"/>
          <w:szCs w:val="24"/>
          <w14:ligatures w14:val="none"/>
        </w:rPr>
        <w:t xml:space="preserve">, </w:t>
      </w:r>
      <w:proofErr w:type="gramStart"/>
      <w:r>
        <w:rPr>
          <w:rFonts w:ascii="Times New Roman" w:eastAsia="Times New Roman" w:hAnsi="Times New Roman" w:cs="Times New Roman"/>
          <w:color w:val="000000"/>
          <w:kern w:val="0"/>
          <w:sz w:val="24"/>
          <w:szCs w:val="24"/>
          <w14:ligatures w14:val="none"/>
        </w:rPr>
        <w:t>this is</w:t>
      </w:r>
      <w:proofErr w:type="gramEnd"/>
      <w:r>
        <w:rPr>
          <w:rFonts w:ascii="Times New Roman" w:eastAsia="Times New Roman" w:hAnsi="Times New Roman" w:cs="Times New Roman"/>
          <w:color w:val="000000"/>
          <w:kern w:val="0"/>
          <w:sz w:val="24"/>
          <w:szCs w:val="24"/>
          <w14:ligatures w14:val="none"/>
        </w:rPr>
        <w:t xml:space="preserve"> how much the savings </w:t>
      </w:r>
      <w:proofErr w:type="gramStart"/>
      <w:r>
        <w:rPr>
          <w:rFonts w:ascii="Times New Roman" w:eastAsia="Times New Roman" w:hAnsi="Times New Roman" w:cs="Times New Roman"/>
          <w:color w:val="000000"/>
          <w:kern w:val="0"/>
          <w:sz w:val="24"/>
          <w:szCs w:val="24"/>
          <w14:ligatures w14:val="none"/>
        </w:rPr>
        <w:t>are</w:t>
      </w:r>
      <w:proofErr w:type="gramEnd"/>
      <w:r>
        <w:rPr>
          <w:rFonts w:ascii="Times New Roman" w:eastAsia="Times New Roman" w:hAnsi="Times New Roman" w:cs="Times New Roman"/>
          <w:color w:val="000000"/>
          <w:kern w:val="0"/>
          <w:sz w:val="24"/>
          <w:szCs w:val="24"/>
          <w14:ligatures w14:val="none"/>
        </w:rPr>
        <w:t xml:space="preserve">. When we talked about the working spouse role, this is how much it costs, this is why we're doing it because of the savings. You're going to continue to get communications based </w:t>
      </w:r>
      <w:proofErr w:type="gramStart"/>
      <w:r>
        <w:rPr>
          <w:rFonts w:ascii="Times New Roman" w:eastAsia="Times New Roman" w:hAnsi="Times New Roman" w:cs="Times New Roman"/>
          <w:color w:val="000000"/>
          <w:kern w:val="0"/>
          <w:sz w:val="24"/>
          <w:szCs w:val="24"/>
          <w14:ligatures w14:val="none"/>
        </w:rPr>
        <w:t>upon,</w:t>
      </w:r>
      <w:proofErr w:type="gramEnd"/>
      <w:r>
        <w:rPr>
          <w:rFonts w:ascii="Times New Roman" w:eastAsia="Times New Roman" w:hAnsi="Times New Roman" w:cs="Times New Roman"/>
          <w:color w:val="000000"/>
          <w:kern w:val="0"/>
          <w:sz w:val="24"/>
          <w:szCs w:val="24"/>
          <w14:ligatures w14:val="none"/>
        </w:rPr>
        <w:t xml:space="preserve"> these factors that we're looking at. This is something that we'll be taking to the Retirement and French Benefit Committee so they're more aware of it. Eisenberg stated telling people that we're self-insured, he would question how many people even know what that means. Louthan agrees. We have been self-insured since 2013/2014.</w:t>
      </w:r>
    </w:p>
    <w:p w14:paraId="1F4AE639" w14:textId="77777777" w:rsidR="00FF446B" w:rsidRDefault="00000000">
      <w:pPr>
        <w:spacing w:after="0" w:line="240" w:lineRule="auto"/>
        <w:ind w:firstLine="720"/>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 xml:space="preserve">Haley asked if there is a measure of how successful the past programs targeting healthy weight loss and overall health (America’s Healthiest Campus programs) which benefited many OSU employees were. Was there a good return on the investment or were they very effective. Louthan stated that OSU has used varies care partners throughout the year that were extremely successful. </w:t>
      </w:r>
      <w:proofErr w:type="spellStart"/>
      <w:r>
        <w:rPr>
          <w:rFonts w:ascii="Times New Roman" w:eastAsia="Times New Roman" w:hAnsi="Times New Roman" w:cs="Times New Roman"/>
          <w:color w:val="000000"/>
          <w:kern w:val="0"/>
          <w:sz w:val="24"/>
          <w:szCs w:val="24"/>
          <w14:ligatures w14:val="none"/>
        </w:rPr>
        <w:t>Livongo</w:t>
      </w:r>
      <w:proofErr w:type="spellEnd"/>
      <w:r>
        <w:rPr>
          <w:rFonts w:ascii="Times New Roman" w:eastAsia="Times New Roman" w:hAnsi="Times New Roman" w:cs="Times New Roman"/>
          <w:color w:val="000000"/>
          <w:kern w:val="0"/>
          <w:sz w:val="24"/>
          <w:szCs w:val="24"/>
          <w14:ligatures w14:val="none"/>
        </w:rPr>
        <w:t xml:space="preserve">, which is now Teladoc, that was for diabetes care management, was extremely successful as far as the return on investment (ROI). We are discontinuing our partnership with </w:t>
      </w:r>
      <w:proofErr w:type="spellStart"/>
      <w:r>
        <w:rPr>
          <w:rFonts w:ascii="Times New Roman" w:eastAsia="Times New Roman" w:hAnsi="Times New Roman" w:cs="Times New Roman"/>
          <w:color w:val="000000"/>
          <w:kern w:val="0"/>
          <w:sz w:val="24"/>
          <w:szCs w:val="24"/>
          <w14:ligatures w14:val="none"/>
        </w:rPr>
        <w:t>Medify</w:t>
      </w:r>
      <w:proofErr w:type="spellEnd"/>
      <w:r>
        <w:rPr>
          <w:rFonts w:ascii="Times New Roman" w:eastAsia="Times New Roman" w:hAnsi="Times New Roman" w:cs="Times New Roman"/>
          <w:color w:val="000000"/>
          <w:kern w:val="0"/>
          <w:sz w:val="24"/>
          <w:szCs w:val="24"/>
          <w14:ligatures w14:val="none"/>
        </w:rPr>
        <w:t xml:space="preserve">. </w:t>
      </w:r>
      <w:proofErr w:type="spellStart"/>
      <w:r>
        <w:rPr>
          <w:rFonts w:ascii="Times New Roman" w:eastAsia="Times New Roman" w:hAnsi="Times New Roman" w:cs="Times New Roman"/>
          <w:color w:val="000000"/>
          <w:kern w:val="0"/>
          <w:sz w:val="24"/>
          <w:szCs w:val="24"/>
          <w14:ligatures w14:val="none"/>
        </w:rPr>
        <w:t>Medify</w:t>
      </w:r>
      <w:proofErr w:type="spellEnd"/>
      <w:r>
        <w:rPr>
          <w:rFonts w:ascii="Times New Roman" w:eastAsia="Times New Roman" w:hAnsi="Times New Roman" w:cs="Times New Roman"/>
          <w:color w:val="000000"/>
          <w:kern w:val="0"/>
          <w:sz w:val="24"/>
          <w:szCs w:val="24"/>
          <w14:ligatures w14:val="none"/>
        </w:rPr>
        <w:t xml:space="preserve"> is </w:t>
      </w:r>
      <w:proofErr w:type="gramStart"/>
      <w:r>
        <w:rPr>
          <w:rFonts w:ascii="Times New Roman" w:eastAsia="Times New Roman" w:hAnsi="Times New Roman" w:cs="Times New Roman"/>
          <w:color w:val="000000"/>
          <w:kern w:val="0"/>
          <w:sz w:val="24"/>
          <w:szCs w:val="24"/>
          <w14:ligatures w14:val="none"/>
        </w:rPr>
        <w:t>similar to</w:t>
      </w:r>
      <w:proofErr w:type="gramEnd"/>
      <w:r>
        <w:rPr>
          <w:rFonts w:ascii="Times New Roman" w:eastAsia="Times New Roman" w:hAnsi="Times New Roman" w:cs="Times New Roman"/>
          <w:color w:val="000000"/>
          <w:kern w:val="0"/>
          <w:sz w:val="24"/>
          <w:szCs w:val="24"/>
          <w14:ligatures w14:val="none"/>
        </w:rPr>
        <w:t xml:space="preserve"> the Benefits Value Advisor through Blue Cross/Blue Shield in that it’s supposed to allow for consumerism within healthcare so people can see the actual cost and </w:t>
      </w:r>
      <w:proofErr w:type="gramStart"/>
      <w:r>
        <w:rPr>
          <w:rFonts w:ascii="Times New Roman" w:eastAsia="Times New Roman" w:hAnsi="Times New Roman" w:cs="Times New Roman"/>
          <w:color w:val="000000"/>
          <w:kern w:val="0"/>
          <w:sz w:val="24"/>
          <w:szCs w:val="24"/>
          <w14:ligatures w14:val="none"/>
        </w:rPr>
        <w:t>make a decision</w:t>
      </w:r>
      <w:proofErr w:type="gramEnd"/>
      <w:r>
        <w:rPr>
          <w:rFonts w:ascii="Times New Roman" w:eastAsia="Times New Roman" w:hAnsi="Times New Roman" w:cs="Times New Roman"/>
          <w:color w:val="000000"/>
          <w:kern w:val="0"/>
          <w:sz w:val="24"/>
          <w:szCs w:val="24"/>
          <w14:ligatures w14:val="none"/>
        </w:rPr>
        <w:t xml:space="preserve"> based upon those cost analysis as well as high-value care. </w:t>
      </w:r>
      <w:r>
        <w:rPr>
          <w:rFonts w:ascii="Times New Roman" w:eastAsia="Times New Roman" w:hAnsi="Times New Roman" w:cs="Times New Roman"/>
          <w:color w:val="000000"/>
          <w:kern w:val="0"/>
          <w:sz w:val="24"/>
          <w:szCs w:val="24"/>
          <w14:ligatures w14:val="none"/>
        </w:rPr>
        <w:lastRenderedPageBreak/>
        <w:t xml:space="preserve">Louthan stated they did not meet their numbers on the ROI. One thing </w:t>
      </w:r>
      <w:proofErr w:type="gramStart"/>
      <w:r>
        <w:rPr>
          <w:rFonts w:ascii="Times New Roman" w:eastAsia="Times New Roman" w:hAnsi="Times New Roman" w:cs="Times New Roman"/>
          <w:color w:val="000000"/>
          <w:kern w:val="0"/>
          <w:sz w:val="24"/>
          <w:szCs w:val="24"/>
          <w14:ligatures w14:val="none"/>
        </w:rPr>
        <w:t>that</w:t>
      </w:r>
      <w:proofErr w:type="gramEnd"/>
      <w:r>
        <w:rPr>
          <w:rFonts w:ascii="Times New Roman" w:eastAsia="Times New Roman" w:hAnsi="Times New Roman" w:cs="Times New Roman"/>
          <w:color w:val="000000"/>
          <w:kern w:val="0"/>
          <w:sz w:val="24"/>
          <w:szCs w:val="24"/>
          <w14:ligatures w14:val="none"/>
        </w:rPr>
        <w:t xml:space="preserve"> we will be leaning heavily on with the RFP. If there is a criticism towards Lockton, it is that we don't see those numbers as much as we want to, to make sure that our care partners are </w:t>
      </w:r>
      <w:proofErr w:type="gramStart"/>
      <w:r>
        <w:rPr>
          <w:rFonts w:ascii="Times New Roman" w:eastAsia="Times New Roman" w:hAnsi="Times New Roman" w:cs="Times New Roman"/>
          <w:color w:val="000000"/>
          <w:kern w:val="0"/>
          <w:sz w:val="24"/>
          <w:szCs w:val="24"/>
          <w14:ligatures w14:val="none"/>
        </w:rPr>
        <w:t>actually delivering</w:t>
      </w:r>
      <w:proofErr w:type="gramEnd"/>
      <w:r>
        <w:rPr>
          <w:rFonts w:ascii="Times New Roman" w:eastAsia="Times New Roman" w:hAnsi="Times New Roman" w:cs="Times New Roman"/>
          <w:color w:val="000000"/>
          <w:kern w:val="0"/>
          <w:sz w:val="24"/>
          <w:szCs w:val="24"/>
          <w14:ligatures w14:val="none"/>
        </w:rPr>
        <w:t xml:space="preserve"> on what they've lost. </w:t>
      </w:r>
      <w:proofErr w:type="gramStart"/>
      <w:r>
        <w:rPr>
          <w:rFonts w:ascii="Times New Roman" w:eastAsia="Times New Roman" w:hAnsi="Times New Roman" w:cs="Times New Roman"/>
          <w:color w:val="000000"/>
          <w:kern w:val="0"/>
          <w:sz w:val="24"/>
          <w:szCs w:val="24"/>
          <w14:ligatures w14:val="none"/>
        </w:rPr>
        <w:t>All of</w:t>
      </w:r>
      <w:proofErr w:type="gramEnd"/>
      <w:r>
        <w:rPr>
          <w:rFonts w:ascii="Times New Roman" w:eastAsia="Times New Roman" w:hAnsi="Times New Roman" w:cs="Times New Roman"/>
          <w:color w:val="000000"/>
          <w:kern w:val="0"/>
          <w:sz w:val="24"/>
          <w:szCs w:val="24"/>
          <w14:ligatures w14:val="none"/>
        </w:rPr>
        <w:t xml:space="preserve"> those partnerships have a cost that's </w:t>
      </w:r>
      <w:proofErr w:type="gramStart"/>
      <w:r>
        <w:rPr>
          <w:rFonts w:ascii="Times New Roman" w:eastAsia="Times New Roman" w:hAnsi="Times New Roman" w:cs="Times New Roman"/>
          <w:color w:val="000000"/>
          <w:kern w:val="0"/>
          <w:sz w:val="24"/>
          <w:szCs w:val="24"/>
          <w14:ligatures w14:val="none"/>
        </w:rPr>
        <w:t>usually a</w:t>
      </w:r>
      <w:proofErr w:type="gramEnd"/>
      <w:r>
        <w:rPr>
          <w:rFonts w:ascii="Times New Roman" w:eastAsia="Times New Roman" w:hAnsi="Times New Roman" w:cs="Times New Roman"/>
          <w:color w:val="000000"/>
          <w:kern w:val="0"/>
          <w:sz w:val="24"/>
          <w:szCs w:val="24"/>
          <w14:ligatures w14:val="none"/>
        </w:rPr>
        <w:t xml:space="preserve"> per-member, per </w:t>
      </w:r>
      <w:proofErr w:type="gramStart"/>
      <w:r>
        <w:rPr>
          <w:rFonts w:ascii="Times New Roman" w:eastAsia="Times New Roman" w:hAnsi="Times New Roman" w:cs="Times New Roman"/>
          <w:color w:val="000000"/>
          <w:kern w:val="0"/>
          <w:sz w:val="24"/>
          <w:szCs w:val="24"/>
          <w14:ligatures w14:val="none"/>
        </w:rPr>
        <w:t>month</w:t>
      </w:r>
      <w:proofErr w:type="gramEnd"/>
      <w:r>
        <w:rPr>
          <w:rFonts w:ascii="Times New Roman" w:eastAsia="Times New Roman" w:hAnsi="Times New Roman" w:cs="Times New Roman"/>
          <w:color w:val="000000"/>
          <w:kern w:val="0"/>
          <w:sz w:val="24"/>
          <w:szCs w:val="24"/>
          <w14:ligatures w14:val="none"/>
        </w:rPr>
        <w:t xml:space="preserve"> charge, and we need to make sure that they are delivering on it. Haley stated that the ROI on some is still to be determined. Louthan stated yes. Louthan stated it is an ongoing discussion with Blue Cross Blue Shield and with Lockton, or whoever that partner may be in the future. If it's someone different, we can mix and match based upon population health and the needs and appetites of </w:t>
      </w:r>
      <w:proofErr w:type="gramStart"/>
      <w:r>
        <w:rPr>
          <w:rFonts w:ascii="Times New Roman" w:eastAsia="Times New Roman" w:hAnsi="Times New Roman" w:cs="Times New Roman"/>
          <w:color w:val="000000"/>
          <w:kern w:val="0"/>
          <w:sz w:val="24"/>
          <w:szCs w:val="24"/>
          <w14:ligatures w14:val="none"/>
        </w:rPr>
        <w:t>all of</w:t>
      </w:r>
      <w:proofErr w:type="gramEnd"/>
      <w:r>
        <w:rPr>
          <w:rFonts w:ascii="Times New Roman" w:eastAsia="Times New Roman" w:hAnsi="Times New Roman" w:cs="Times New Roman"/>
          <w:color w:val="000000"/>
          <w:kern w:val="0"/>
          <w:sz w:val="24"/>
          <w:szCs w:val="24"/>
          <w14:ligatures w14:val="none"/>
        </w:rPr>
        <w:t xml:space="preserve"> the campus structures, whether that be in Stillwater or in Goodwell. Haley thought the reason the GLP-1 inhibitors were mentioned is because they were game-changing as far as the health of the participant. Louthan stated the interesting thing about that is when we made the decision to include GLP-1s for weight loss only the savings </w:t>
      </w:r>
      <w:proofErr w:type="gramStart"/>
      <w:r>
        <w:rPr>
          <w:rFonts w:ascii="Times New Roman" w:eastAsia="Times New Roman" w:hAnsi="Times New Roman" w:cs="Times New Roman"/>
          <w:color w:val="000000"/>
          <w:kern w:val="0"/>
          <w:sz w:val="24"/>
          <w:szCs w:val="24"/>
          <w14:ligatures w14:val="none"/>
        </w:rPr>
        <w:t>was</w:t>
      </w:r>
      <w:proofErr w:type="gramEnd"/>
      <w:r>
        <w:rPr>
          <w:rFonts w:ascii="Times New Roman" w:eastAsia="Times New Roman" w:hAnsi="Times New Roman" w:cs="Times New Roman"/>
          <w:color w:val="000000"/>
          <w:kern w:val="0"/>
          <w:sz w:val="24"/>
          <w:szCs w:val="24"/>
          <w14:ligatures w14:val="none"/>
        </w:rPr>
        <w:t xml:space="preserve"> anticipated to be $1.7 million. When we went to publication, it was over $2 million. That's the reason you saw that number in that communication. When I had the discussion, I think we had it last week, they're almost 3. The projected savings on that are exponentially increasing. Emerson stated if we were at 100%, what is that per month in dollar amount. President Hess stated last year it would have been $79.6 million. Louthan stated that Bain said if you're over $100, then you're underwater. She's right because it's a ratio. If I am at 110, that means for every dollar I pay out, every dollar I take in, I'm paying $1.10 out. Really, where you want to be is 85. Because that gives you margin, so you have a reserve, so that whenever we have a high claim it doesn’t wash away all the good. Joshi asked if the average ratio for this year is less than </w:t>
      </w:r>
      <w:proofErr w:type="gramStart"/>
      <w:r>
        <w:rPr>
          <w:rFonts w:ascii="Times New Roman" w:eastAsia="Times New Roman" w:hAnsi="Times New Roman" w:cs="Times New Roman"/>
          <w:color w:val="000000"/>
          <w:kern w:val="0"/>
          <w:sz w:val="24"/>
          <w:szCs w:val="24"/>
          <w14:ligatures w14:val="none"/>
        </w:rPr>
        <w:t>is it</w:t>
      </w:r>
      <w:proofErr w:type="gramEnd"/>
      <w:r>
        <w:rPr>
          <w:rFonts w:ascii="Times New Roman" w:eastAsia="Times New Roman" w:hAnsi="Times New Roman" w:cs="Times New Roman"/>
          <w:color w:val="000000"/>
          <w:kern w:val="0"/>
          <w:sz w:val="24"/>
          <w:szCs w:val="24"/>
          <w14:ligatures w14:val="none"/>
        </w:rPr>
        <w:t xml:space="preserve"> going to carry over to next year. Louthan stated it will carry over from the standpoint of the healthcare fund. Louthan stated you have debits and you have credits and at some point, they </w:t>
      </w:r>
      <w:proofErr w:type="gramStart"/>
      <w:r>
        <w:rPr>
          <w:rFonts w:ascii="Times New Roman" w:eastAsia="Times New Roman" w:hAnsi="Times New Roman" w:cs="Times New Roman"/>
          <w:color w:val="000000"/>
          <w:kern w:val="0"/>
          <w:sz w:val="24"/>
          <w:szCs w:val="24"/>
          <w14:ligatures w14:val="none"/>
        </w:rPr>
        <w:t>have to</w:t>
      </w:r>
      <w:proofErr w:type="gramEnd"/>
      <w:r>
        <w:rPr>
          <w:rFonts w:ascii="Times New Roman" w:eastAsia="Times New Roman" w:hAnsi="Times New Roman" w:cs="Times New Roman"/>
          <w:color w:val="000000"/>
          <w:kern w:val="0"/>
          <w:sz w:val="24"/>
          <w:szCs w:val="24"/>
          <w14:ligatures w14:val="none"/>
        </w:rPr>
        <w:t xml:space="preserve"> wash out. What we are looking at is we need to have this down below 100% so we can have sustainability in the plan.</w:t>
      </w:r>
    </w:p>
    <w:p w14:paraId="1F4AE63A" w14:textId="77777777" w:rsidR="00FF446B" w:rsidRDefault="00000000">
      <w:pPr>
        <w:spacing w:after="0" w:line="240" w:lineRule="auto"/>
        <w:ind w:firstLine="720"/>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 xml:space="preserve">Joshi had a question/request from a faculty colleague. The situation is remote work. The spouse works remotely from Stillwater (employer in Minnesota), and they cannot find an in-network doctor or hospital in Stillwater. Would there be exceptions in these type situations? Bain stated to have the person reach out to HR and they will help them locate doctors for them. Blue Cross/Blue Shield is a nationwide network that has in-network facilities and car providers across the United States. Meisner asked what the status is of the coinsurance difference between Stillwater Medical Center and Blue Cross/Blue Shield. Louthan stated there is a coinsurance issue. The issue is there are two networks that are provided under contract. There is a preferred, and there is a choice. One of them has </w:t>
      </w:r>
      <w:proofErr w:type="gramStart"/>
      <w:r>
        <w:rPr>
          <w:rFonts w:ascii="Times New Roman" w:eastAsia="Times New Roman" w:hAnsi="Times New Roman" w:cs="Times New Roman"/>
          <w:color w:val="000000"/>
          <w:kern w:val="0"/>
          <w:sz w:val="24"/>
          <w:szCs w:val="24"/>
          <w14:ligatures w14:val="none"/>
        </w:rPr>
        <w:t>an 80</w:t>
      </w:r>
      <w:proofErr w:type="gramEnd"/>
      <w:r>
        <w:rPr>
          <w:rFonts w:ascii="Times New Roman" w:eastAsia="Times New Roman" w:hAnsi="Times New Roman" w:cs="Times New Roman"/>
          <w:color w:val="000000"/>
          <w:kern w:val="0"/>
          <w:sz w:val="24"/>
          <w:szCs w:val="24"/>
          <w14:ligatures w14:val="none"/>
        </w:rPr>
        <w:t xml:space="preserve">-20% coinsurance, the other one has </w:t>
      </w:r>
      <w:proofErr w:type="gramStart"/>
      <w:r>
        <w:rPr>
          <w:rFonts w:ascii="Times New Roman" w:eastAsia="Times New Roman" w:hAnsi="Times New Roman" w:cs="Times New Roman"/>
          <w:color w:val="000000"/>
          <w:kern w:val="0"/>
          <w:sz w:val="24"/>
          <w:szCs w:val="24"/>
          <w14:ligatures w14:val="none"/>
        </w:rPr>
        <w:t>a 70</w:t>
      </w:r>
      <w:proofErr w:type="gramEnd"/>
      <w:r>
        <w:rPr>
          <w:rFonts w:ascii="Times New Roman" w:eastAsia="Times New Roman" w:hAnsi="Times New Roman" w:cs="Times New Roman"/>
          <w:color w:val="000000"/>
          <w:kern w:val="0"/>
          <w:sz w:val="24"/>
          <w:szCs w:val="24"/>
          <w14:ligatures w14:val="none"/>
        </w:rPr>
        <w:t xml:space="preserve">-30. Whenever we went through the </w:t>
      </w:r>
      <w:proofErr w:type="gramStart"/>
      <w:r>
        <w:rPr>
          <w:rFonts w:ascii="Times New Roman" w:eastAsia="Times New Roman" w:hAnsi="Times New Roman" w:cs="Times New Roman"/>
          <w:color w:val="000000"/>
          <w:kern w:val="0"/>
          <w:sz w:val="24"/>
          <w:szCs w:val="24"/>
          <w14:ligatures w14:val="none"/>
        </w:rPr>
        <w:t>last,</w:t>
      </w:r>
      <w:proofErr w:type="gramEnd"/>
      <w:r>
        <w:rPr>
          <w:rFonts w:ascii="Times New Roman" w:eastAsia="Times New Roman" w:hAnsi="Times New Roman" w:cs="Times New Roman"/>
          <w:color w:val="000000"/>
          <w:kern w:val="0"/>
          <w:sz w:val="24"/>
          <w:szCs w:val="24"/>
          <w14:ligatures w14:val="none"/>
        </w:rPr>
        <w:t xml:space="preserve"> renewal of the contract, we as in Blue Cross Blue Shield and SMC, because that's where the actual </w:t>
      </w:r>
      <w:proofErr w:type="gramStart"/>
      <w:r>
        <w:rPr>
          <w:rFonts w:ascii="Times New Roman" w:eastAsia="Times New Roman" w:hAnsi="Times New Roman" w:cs="Times New Roman"/>
          <w:color w:val="000000"/>
          <w:kern w:val="0"/>
          <w:sz w:val="24"/>
          <w:szCs w:val="24"/>
          <w14:ligatures w14:val="none"/>
        </w:rPr>
        <w:t>contracting</w:t>
      </w:r>
      <w:proofErr w:type="gramEnd"/>
      <w:r>
        <w:rPr>
          <w:rFonts w:ascii="Times New Roman" w:eastAsia="Times New Roman" w:hAnsi="Times New Roman" w:cs="Times New Roman"/>
          <w:color w:val="000000"/>
          <w:kern w:val="0"/>
          <w:sz w:val="24"/>
          <w:szCs w:val="24"/>
          <w14:ligatures w14:val="none"/>
        </w:rPr>
        <w:t xml:space="preserve"> lays, they came to terms not </w:t>
      </w:r>
      <w:proofErr w:type="gramStart"/>
      <w:r>
        <w:rPr>
          <w:rFonts w:ascii="Times New Roman" w:eastAsia="Times New Roman" w:hAnsi="Times New Roman" w:cs="Times New Roman"/>
          <w:color w:val="000000"/>
          <w:kern w:val="0"/>
          <w:sz w:val="24"/>
          <w:szCs w:val="24"/>
          <w14:ligatures w14:val="none"/>
        </w:rPr>
        <w:t>on</w:t>
      </w:r>
      <w:proofErr w:type="gramEnd"/>
      <w:r>
        <w:rPr>
          <w:rFonts w:ascii="Times New Roman" w:eastAsia="Times New Roman" w:hAnsi="Times New Roman" w:cs="Times New Roman"/>
          <w:color w:val="000000"/>
          <w:kern w:val="0"/>
          <w:sz w:val="24"/>
          <w:szCs w:val="24"/>
          <w14:ligatures w14:val="none"/>
        </w:rPr>
        <w:t xml:space="preserve"> the preferred plan, which is the 80-20, but </w:t>
      </w:r>
      <w:proofErr w:type="gramStart"/>
      <w:r>
        <w:rPr>
          <w:rFonts w:ascii="Times New Roman" w:eastAsia="Times New Roman" w:hAnsi="Times New Roman" w:cs="Times New Roman"/>
          <w:color w:val="000000"/>
          <w:kern w:val="0"/>
          <w:sz w:val="24"/>
          <w:szCs w:val="24"/>
          <w14:ligatures w14:val="none"/>
        </w:rPr>
        <w:t>on</w:t>
      </w:r>
      <w:proofErr w:type="gramEnd"/>
      <w:r>
        <w:rPr>
          <w:rFonts w:ascii="Times New Roman" w:eastAsia="Times New Roman" w:hAnsi="Times New Roman" w:cs="Times New Roman"/>
          <w:color w:val="000000"/>
          <w:kern w:val="0"/>
          <w:sz w:val="24"/>
          <w:szCs w:val="24"/>
          <w14:ligatures w14:val="none"/>
        </w:rPr>
        <w:t xml:space="preserve"> the 70-30. This impacted OSU, as well as other people who were on the Blue Cross Blue Shield contract. What will happen is that it stays in play for the duration of the contract period, and that contract period comes up for renegotiation in 2027. Emerson asked if the increase in premiums and the decrease in what is paid out (for the drugs that are not going to be covered for weight loss) gets us down to the 85%. If not, what does it get us down to? President Hess said not even close. Louthan stated she is trying to cover the 10.9%. We have a 10.9% overall premium increase. It's not going to come out to an overall 10.9% by the end of the year, because we'll have people who go off the plan, and we'll have people who come on the </w:t>
      </w:r>
      <w:proofErr w:type="gramStart"/>
      <w:r>
        <w:rPr>
          <w:rFonts w:ascii="Times New Roman" w:eastAsia="Times New Roman" w:hAnsi="Times New Roman" w:cs="Times New Roman"/>
          <w:color w:val="000000"/>
          <w:kern w:val="0"/>
          <w:sz w:val="24"/>
          <w:szCs w:val="24"/>
          <w14:ligatures w14:val="none"/>
        </w:rPr>
        <w:t>plan</w:t>
      </w:r>
      <w:proofErr w:type="gramEnd"/>
      <w:r>
        <w:rPr>
          <w:rFonts w:ascii="Times New Roman" w:eastAsia="Times New Roman" w:hAnsi="Times New Roman" w:cs="Times New Roman"/>
          <w:color w:val="000000"/>
          <w:kern w:val="0"/>
          <w:sz w:val="24"/>
          <w:szCs w:val="24"/>
          <w14:ligatures w14:val="none"/>
        </w:rPr>
        <w:t xml:space="preserve">, and it </w:t>
      </w:r>
      <w:proofErr w:type="gramStart"/>
      <w:r>
        <w:rPr>
          <w:rFonts w:ascii="Times New Roman" w:eastAsia="Times New Roman" w:hAnsi="Times New Roman" w:cs="Times New Roman"/>
          <w:color w:val="000000"/>
          <w:kern w:val="0"/>
          <w:sz w:val="24"/>
          <w:szCs w:val="24"/>
          <w14:ligatures w14:val="none"/>
        </w:rPr>
        <w:t>won'.</w:t>
      </w:r>
      <w:proofErr w:type="gramEnd"/>
      <w:r>
        <w:rPr>
          <w:rFonts w:ascii="Times New Roman" w:eastAsia="Times New Roman" w:hAnsi="Times New Roman" w:cs="Times New Roman"/>
          <w:color w:val="000000"/>
          <w:kern w:val="0"/>
          <w:sz w:val="24"/>
          <w:szCs w:val="24"/>
          <w14:ligatures w14:val="none"/>
        </w:rPr>
        <w:t xml:space="preserve"> It won't necessarily wash out equally. The other thing is that additional 10% that we did through savings are projections. Those probably won't be </w:t>
      </w:r>
      <w:proofErr w:type="gramStart"/>
      <w:r>
        <w:rPr>
          <w:rFonts w:ascii="Times New Roman" w:eastAsia="Times New Roman" w:hAnsi="Times New Roman" w:cs="Times New Roman"/>
          <w:color w:val="000000"/>
          <w:kern w:val="0"/>
          <w:sz w:val="24"/>
          <w:szCs w:val="24"/>
          <w14:ligatures w14:val="none"/>
        </w:rPr>
        <w:t>actuals</w:t>
      </w:r>
      <w:proofErr w:type="gramEnd"/>
      <w:r>
        <w:rPr>
          <w:rFonts w:ascii="Times New Roman" w:eastAsia="Times New Roman" w:hAnsi="Times New Roman" w:cs="Times New Roman"/>
          <w:color w:val="000000"/>
          <w:kern w:val="0"/>
          <w:sz w:val="24"/>
          <w:szCs w:val="24"/>
          <w14:ligatures w14:val="none"/>
        </w:rPr>
        <w:t xml:space="preserve">. What we are doing as a team is trying to stop the bleeding. Emerson asked if this means that we're still going to be </w:t>
      </w:r>
      <w:r>
        <w:rPr>
          <w:rFonts w:ascii="Times New Roman" w:eastAsia="Times New Roman" w:hAnsi="Times New Roman" w:cs="Times New Roman"/>
          <w:color w:val="000000"/>
          <w:kern w:val="0"/>
          <w:sz w:val="24"/>
          <w:szCs w:val="24"/>
          <w14:ligatures w14:val="none"/>
        </w:rPr>
        <w:lastRenderedPageBreak/>
        <w:t xml:space="preserve">underwater, so to speak, after this? Does that mean that we're going to have more increases in the next years as well? Louthan stated she had this conversation a few years ago with some other colleagues within this group, and she thinks our days of saying a year where there will be no increases in health insurance are probably behind us. Because of the health that </w:t>
      </w:r>
      <w:proofErr w:type="gramStart"/>
      <w:r>
        <w:rPr>
          <w:rFonts w:ascii="Times New Roman" w:eastAsia="Times New Roman" w:hAnsi="Times New Roman" w:cs="Times New Roman"/>
          <w:color w:val="000000"/>
          <w:kern w:val="0"/>
          <w:sz w:val="24"/>
          <w:szCs w:val="24"/>
          <w14:ligatures w14:val="none"/>
        </w:rPr>
        <w:t>we're seeing</w:t>
      </w:r>
      <w:proofErr w:type="gramEnd"/>
      <w:r>
        <w:rPr>
          <w:rFonts w:ascii="Times New Roman" w:eastAsia="Times New Roman" w:hAnsi="Times New Roman" w:cs="Times New Roman"/>
          <w:color w:val="000000"/>
          <w:kern w:val="0"/>
          <w:sz w:val="24"/>
          <w:szCs w:val="24"/>
          <w14:ligatures w14:val="none"/>
        </w:rPr>
        <w:t xml:space="preserve"> within our group. The public health that we have, we're seeing all the costs that we're seeing on drugs, on pharmaceutical spend on medical </w:t>
      </w:r>
      <w:proofErr w:type="gramStart"/>
      <w:r>
        <w:rPr>
          <w:rFonts w:ascii="Times New Roman" w:eastAsia="Times New Roman" w:hAnsi="Times New Roman" w:cs="Times New Roman"/>
          <w:color w:val="000000"/>
          <w:kern w:val="0"/>
          <w:sz w:val="24"/>
          <w:szCs w:val="24"/>
          <w14:ligatures w14:val="none"/>
        </w:rPr>
        <w:t>spend,</w:t>
      </w:r>
      <w:proofErr w:type="gramEnd"/>
      <w:r>
        <w:rPr>
          <w:rFonts w:ascii="Times New Roman" w:eastAsia="Times New Roman" w:hAnsi="Times New Roman" w:cs="Times New Roman"/>
          <w:color w:val="000000"/>
          <w:kern w:val="0"/>
          <w:sz w:val="24"/>
          <w:szCs w:val="24"/>
          <w14:ligatures w14:val="none"/>
        </w:rPr>
        <w:t xml:space="preserve"> on facility spend, and on specialty care, the costs are increasing. When you look at the pipeline for pharmacy alone, the costs are increasing, they're not decreasing. Emerson stated the costs are increasing, but are we still consuming about the same amount, or are we consuming more healthcare products? Louthan stated we are consuming more healthcare products on a healthcare basis. President Hess stated we do not have the luxury of doing adverse selection. Adverse selection is when you take your high-end users and you remove them from the plan. Self-funded plans are prohibited by federal law from doing adverse selection. We have stop-loss coverage for those types of catastrophic or unfortunate health events. Other types of plans can do adverse selection, but self-funded plans cannot. </w:t>
      </w:r>
    </w:p>
    <w:p w14:paraId="1F4AE63B" w14:textId="77777777" w:rsidR="00FF446B" w:rsidRDefault="00000000">
      <w:pPr>
        <w:spacing w:after="0" w:line="240" w:lineRule="auto"/>
        <w:ind w:firstLine="720"/>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Perkins thanked the presenters. Perkins introduced President Hess.</w:t>
      </w:r>
      <w:r>
        <w:rPr>
          <w:rFonts w:ascii="Helvetica" w:eastAsia="Times New Roman" w:hAnsi="Helvetica" w:cs="Helvetica"/>
          <w:b/>
          <w:bCs/>
          <w:color w:val="232333"/>
          <w:kern w:val="0"/>
          <w:sz w:val="23"/>
          <w:szCs w:val="23"/>
          <w14:ligatures w14:val="none"/>
        </w:rPr>
        <w:t xml:space="preserve"> </w:t>
      </w:r>
    </w:p>
    <w:p w14:paraId="1F4AE63C" w14:textId="77777777" w:rsidR="00FF446B" w:rsidRDefault="00FF446B">
      <w:pPr>
        <w:spacing w:after="0" w:line="240" w:lineRule="auto"/>
        <w:textAlignment w:val="baseline"/>
        <w:rPr>
          <w:rFonts w:ascii="Times New Roman" w:eastAsia="Times New Roman" w:hAnsi="Times New Roman" w:cs="Times New Roman"/>
          <w:color w:val="000000"/>
          <w:kern w:val="0"/>
          <w:sz w:val="24"/>
          <w:szCs w:val="24"/>
          <w14:ligatures w14:val="none"/>
        </w:rPr>
      </w:pPr>
    </w:p>
    <w:p w14:paraId="1F4AE63D" w14:textId="77777777" w:rsidR="00FF446B" w:rsidRDefault="00000000">
      <w:pPr>
        <w:spacing w:after="0" w:line="240" w:lineRule="auto"/>
        <w:textAlignment w:val="baseline"/>
        <w:rPr>
          <w:rFonts w:ascii="Times New Roman" w:hAnsi="Times New Roman" w:cs="Times New Roman"/>
          <w:b/>
          <w:bCs/>
          <w:szCs w:val="24"/>
        </w:rPr>
      </w:pPr>
      <w:r>
        <w:rPr>
          <w:rFonts w:ascii="Times New Roman" w:hAnsi="Times New Roman" w:cs="Times New Roman"/>
          <w:b/>
          <w:bCs/>
          <w:szCs w:val="24"/>
        </w:rPr>
        <w:t>President’s report and comments on matters of interest to the faculty - President Hess:</w:t>
      </w:r>
    </w:p>
    <w:p w14:paraId="1F4AE63E" w14:textId="77777777" w:rsidR="00FF446B" w:rsidRDefault="00FF446B">
      <w:pPr>
        <w:spacing w:after="0" w:line="240" w:lineRule="auto"/>
        <w:textAlignment w:val="baseline"/>
        <w:rPr>
          <w:rFonts w:ascii="Times New Roman" w:hAnsi="Times New Roman" w:cs="Times New Roman"/>
          <w:szCs w:val="24"/>
        </w:rPr>
      </w:pPr>
    </w:p>
    <w:p w14:paraId="1F4AE63F" w14:textId="77777777" w:rsidR="00FF446B" w:rsidRDefault="00000000">
      <w:pPr>
        <w:spacing w:after="0" w:line="240" w:lineRule="auto"/>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ab/>
        <w:t xml:space="preserve">President Hess stated we are hiring a new provost for the OSU-IT facility in Okmulgee. Ronna Vanderslice has been serving dual </w:t>
      </w:r>
      <w:proofErr w:type="spellStart"/>
      <w:r>
        <w:rPr>
          <w:rFonts w:ascii="Times New Roman" w:eastAsia="Times New Roman" w:hAnsi="Times New Roman" w:cs="Times New Roman"/>
          <w:color w:val="000000"/>
          <w:kern w:val="0"/>
          <w:sz w:val="24"/>
          <w:szCs w:val="24"/>
          <w14:ligatures w14:val="none"/>
        </w:rPr>
        <w:t>rolls</w:t>
      </w:r>
      <w:proofErr w:type="spellEnd"/>
      <w:r>
        <w:rPr>
          <w:rFonts w:ascii="Times New Roman" w:eastAsia="Times New Roman" w:hAnsi="Times New Roman" w:cs="Times New Roman"/>
          <w:color w:val="000000"/>
          <w:kern w:val="0"/>
          <w:sz w:val="24"/>
          <w:szCs w:val="24"/>
          <w14:ligatures w14:val="none"/>
        </w:rPr>
        <w:t xml:space="preserve"> as the provost at the Oklahoma City campus as well as OSU-IT for 3 ½ years. President Hess thanked her for all the work she has done for both campuses over the last 3+ years. </w:t>
      </w:r>
    </w:p>
    <w:p w14:paraId="1F4AE640" w14:textId="77777777" w:rsidR="00FF446B" w:rsidRDefault="00000000">
      <w:pPr>
        <w:spacing w:after="0" w:line="240" w:lineRule="auto"/>
        <w:ind w:firstLine="720"/>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 xml:space="preserve">President Hess wanted to publicly address the recent event related to the </w:t>
      </w:r>
      <w:proofErr w:type="gramStart"/>
      <w:r>
        <w:rPr>
          <w:rFonts w:ascii="Times New Roman" w:eastAsia="Times New Roman" w:hAnsi="Times New Roman" w:cs="Times New Roman"/>
          <w:color w:val="000000"/>
          <w:kern w:val="0"/>
          <w:sz w:val="24"/>
          <w:szCs w:val="24"/>
          <w14:ligatures w14:val="none"/>
        </w:rPr>
        <w:t>Student</w:t>
      </w:r>
      <w:proofErr w:type="gramEnd"/>
      <w:r>
        <w:rPr>
          <w:rFonts w:ascii="Times New Roman" w:eastAsia="Times New Roman" w:hAnsi="Times New Roman" w:cs="Times New Roman"/>
          <w:color w:val="000000"/>
          <w:kern w:val="0"/>
          <w:sz w:val="24"/>
          <w:szCs w:val="24"/>
          <w14:ligatures w14:val="none"/>
        </w:rPr>
        <w:t xml:space="preserve"> </w:t>
      </w:r>
    </w:p>
    <w:p w14:paraId="1F4AE641" w14:textId="77777777" w:rsidR="00FF446B" w:rsidRDefault="00000000">
      <w:pPr>
        <w:spacing w:after="0" w:line="240" w:lineRule="auto"/>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 xml:space="preserve">Government Association. The </w:t>
      </w:r>
      <w:proofErr w:type="gramStart"/>
      <w:r>
        <w:rPr>
          <w:rFonts w:ascii="Times New Roman" w:eastAsia="Times New Roman" w:hAnsi="Times New Roman" w:cs="Times New Roman"/>
          <w:color w:val="000000"/>
          <w:kern w:val="0"/>
          <w:sz w:val="24"/>
          <w:szCs w:val="24"/>
          <w14:ligatures w14:val="none"/>
        </w:rPr>
        <w:t>student</w:t>
      </w:r>
      <w:proofErr w:type="gramEnd"/>
      <w:r>
        <w:rPr>
          <w:rFonts w:ascii="Times New Roman" w:eastAsia="Times New Roman" w:hAnsi="Times New Roman" w:cs="Times New Roman"/>
          <w:color w:val="000000"/>
          <w:kern w:val="0"/>
          <w:sz w:val="24"/>
          <w:szCs w:val="24"/>
          <w14:ligatures w14:val="none"/>
        </w:rPr>
        <w:t xml:space="preserve"> in question spoke freely, without interruption, about their opinion. The policy of this university will always be that we are committed to promoting and facilitating free expression for all students, regardless of whatever their views are. We have taken the opportunity to clarify SGA policies to appropriate university staff. We have an unwavering commitment to free speech for </w:t>
      </w:r>
      <w:proofErr w:type="gramStart"/>
      <w:r>
        <w:rPr>
          <w:rFonts w:ascii="Times New Roman" w:eastAsia="Times New Roman" w:hAnsi="Times New Roman" w:cs="Times New Roman"/>
          <w:color w:val="000000"/>
          <w:kern w:val="0"/>
          <w:sz w:val="24"/>
          <w:szCs w:val="24"/>
          <w14:ligatures w14:val="none"/>
        </w:rPr>
        <w:t>all of</w:t>
      </w:r>
      <w:proofErr w:type="gramEnd"/>
      <w:r>
        <w:rPr>
          <w:rFonts w:ascii="Times New Roman" w:eastAsia="Times New Roman" w:hAnsi="Times New Roman" w:cs="Times New Roman"/>
          <w:color w:val="000000"/>
          <w:kern w:val="0"/>
          <w:sz w:val="24"/>
          <w:szCs w:val="24"/>
          <w14:ligatures w14:val="none"/>
        </w:rPr>
        <w:t xml:space="preserve"> our students on campus, whichever campus that may be.</w:t>
      </w:r>
    </w:p>
    <w:p w14:paraId="1F4AE642" w14:textId="77777777" w:rsidR="00FF446B" w:rsidRDefault="00000000">
      <w:pPr>
        <w:spacing w:after="0" w:line="240" w:lineRule="auto"/>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ab/>
        <w:t xml:space="preserve">President Hess stated this is Homecoming week and there are a lot of activities going on across campus all week. President Hess stated that when he talks to his colleagues in the Big </w:t>
      </w:r>
      <w:proofErr w:type="gramStart"/>
      <w:r>
        <w:rPr>
          <w:rFonts w:ascii="Times New Roman" w:eastAsia="Times New Roman" w:hAnsi="Times New Roman" w:cs="Times New Roman"/>
          <w:color w:val="000000"/>
          <w:kern w:val="0"/>
          <w:sz w:val="24"/>
          <w:szCs w:val="24"/>
          <w14:ligatures w14:val="none"/>
        </w:rPr>
        <w:t>12</w:t>
      </w:r>
      <w:proofErr w:type="gramEnd"/>
      <w:r>
        <w:rPr>
          <w:rFonts w:ascii="Times New Roman" w:eastAsia="Times New Roman" w:hAnsi="Times New Roman" w:cs="Times New Roman"/>
          <w:color w:val="000000"/>
          <w:kern w:val="0"/>
          <w:sz w:val="24"/>
          <w:szCs w:val="24"/>
          <w14:ligatures w14:val="none"/>
        </w:rPr>
        <w:t xml:space="preserve"> they always tell him how envious they are of OSU’s homecoming because we absolutely have the best homecoming in American. </w:t>
      </w:r>
    </w:p>
    <w:p w14:paraId="1F4AE643" w14:textId="77777777" w:rsidR="00FF446B" w:rsidRDefault="00000000">
      <w:pPr>
        <w:spacing w:after="0" w:line="240" w:lineRule="auto"/>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ab/>
        <w:t xml:space="preserve">President Hess stated that the Foundation and the University will be embarking on a capital campaign starting in November. It will center around the Cowboy Code and unifying our fundraising efforts. Horton and her team in Brand Management have developed a unified branding approach between the University and the Foundation. Hess stated that we are in fundraising mode because we recognize how important it is to raise money to support our educational mission and to inspire our private donors to engage with us. Hess opened the floor to questions. Eisenberg was excited to see the career preparedness package that had been put together. Eisenberg would like more information and/or how faculty can become involved or help with such a great campaign. Hess stated that career readiness (students making their own choices) is what differentiates us from other universities. We are in the process of figuring out two things. 1. How do we staff it within the means we have available to us? And 2. How much private money do we need to raise to endow it so that it is self-sustaining. Hess directed people to call Career Services, and they will be happy to work with anyone interested. Perkins </w:t>
      </w:r>
      <w:proofErr w:type="gramStart"/>
      <w:r>
        <w:rPr>
          <w:rFonts w:ascii="Times New Roman" w:eastAsia="Times New Roman" w:hAnsi="Times New Roman" w:cs="Times New Roman"/>
          <w:color w:val="000000"/>
          <w:kern w:val="0"/>
          <w:sz w:val="24"/>
          <w:szCs w:val="24"/>
          <w14:ligatures w14:val="none"/>
        </w:rPr>
        <w:t>asked for</w:t>
      </w:r>
      <w:proofErr w:type="gramEnd"/>
      <w:r>
        <w:rPr>
          <w:rFonts w:ascii="Times New Roman" w:eastAsia="Times New Roman" w:hAnsi="Times New Roman" w:cs="Times New Roman"/>
          <w:color w:val="000000"/>
          <w:kern w:val="0"/>
          <w:sz w:val="24"/>
          <w:szCs w:val="24"/>
          <w14:ligatures w14:val="none"/>
        </w:rPr>
        <w:t xml:space="preserve"> questions. Seeing none introduced Provost Mendez. </w:t>
      </w:r>
    </w:p>
    <w:p w14:paraId="1F4AE644" w14:textId="77777777" w:rsidR="00FF446B" w:rsidRDefault="00FF446B">
      <w:pPr>
        <w:spacing w:after="0" w:line="240" w:lineRule="auto"/>
        <w:textAlignment w:val="baseline"/>
        <w:rPr>
          <w:rFonts w:ascii="Times New Roman" w:eastAsia="Times New Roman" w:hAnsi="Times New Roman" w:cs="Times New Roman"/>
          <w:color w:val="000000"/>
          <w:kern w:val="0"/>
          <w:sz w:val="24"/>
          <w:szCs w:val="24"/>
          <w14:ligatures w14:val="none"/>
        </w:rPr>
      </w:pPr>
    </w:p>
    <w:p w14:paraId="1F4AE645" w14:textId="77777777" w:rsidR="00FF446B" w:rsidRDefault="00FF446B">
      <w:pPr>
        <w:spacing w:after="0" w:line="240" w:lineRule="auto"/>
        <w:textAlignment w:val="baseline"/>
        <w:rPr>
          <w:rFonts w:ascii="Times New Roman" w:eastAsia="Times New Roman" w:hAnsi="Times New Roman" w:cs="Times New Roman"/>
          <w:color w:val="000000"/>
          <w:kern w:val="0"/>
          <w:sz w:val="24"/>
          <w:szCs w:val="24"/>
          <w14:ligatures w14:val="none"/>
        </w:rPr>
      </w:pPr>
    </w:p>
    <w:p w14:paraId="1F4AE646" w14:textId="77777777" w:rsidR="00FF446B" w:rsidRDefault="00000000">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Provost’s report on recommendations made by the Faculty Council and comments on matters of interest to the faculty – Provost Mendez:</w:t>
      </w:r>
      <w:r>
        <w:rPr>
          <w:rFonts w:ascii="Times New Roman" w:eastAsia="Times New Roman" w:hAnsi="Times New Roman" w:cs="Times New Roman"/>
          <w:kern w:val="0"/>
          <w:sz w:val="24"/>
          <w:szCs w:val="24"/>
          <w14:ligatures w14:val="none"/>
        </w:rPr>
        <w:t> </w:t>
      </w:r>
    </w:p>
    <w:p w14:paraId="1F4AE647" w14:textId="77777777" w:rsidR="00FF446B" w:rsidRDefault="00FF446B">
      <w:pPr>
        <w:spacing w:after="0" w:line="240" w:lineRule="auto"/>
        <w:textAlignment w:val="baseline"/>
        <w:rPr>
          <w:rFonts w:ascii="Times New Roman" w:eastAsia="Times New Roman" w:hAnsi="Times New Roman" w:cs="Times New Roman"/>
          <w:color w:val="000000"/>
          <w:kern w:val="0"/>
          <w:sz w:val="24"/>
          <w:szCs w:val="24"/>
          <w14:ligatures w14:val="none"/>
        </w:rPr>
      </w:pPr>
    </w:p>
    <w:p w14:paraId="1F4AE648" w14:textId="77777777" w:rsidR="00FF446B" w:rsidRDefault="00000000">
      <w:pPr>
        <w:spacing w:after="0" w:line="240" w:lineRule="auto"/>
        <w:ind w:firstLine="36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Mendez stated we do not have any pending recommendations. </w:t>
      </w:r>
    </w:p>
    <w:p w14:paraId="1F4AE649" w14:textId="77777777" w:rsidR="00FF446B" w:rsidRDefault="00000000">
      <w:pPr>
        <w:spacing w:after="0" w:line="240" w:lineRule="auto"/>
        <w:ind w:firstLine="36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She was asked to present to the group the state of H-1B visas as of today. The Assistant General Counsel, Gaylon, in OSU’s office of Legal Counsel prepared the information she will be presenting to the group. As of September 21. 2025 there is a new $100,000 supplemental fee. This is a one-time fee per every new petition for a new H-1B employment. This is individuals seeking their initial admission or readmission under a newly filed petition. This does not include petitions filed prior to September 21st. This does not apply to anyone with an existing H-1B visa. These are only new petitions. Based on our legal advice, this is any first-time H1B petitions filed, even if the candidate is already in the United States. Being in the U.S. does not exempt you, if it is a new H-1B visa petition there is that fee. That is all I am going to say </w:t>
      </w:r>
      <w:proofErr w:type="gramStart"/>
      <w:r>
        <w:rPr>
          <w:rFonts w:ascii="Times New Roman" w:eastAsia="Times New Roman" w:hAnsi="Times New Roman" w:cs="Times New Roman"/>
          <w:kern w:val="0"/>
          <w:sz w:val="24"/>
          <w:szCs w:val="24"/>
          <w14:ligatures w14:val="none"/>
        </w:rPr>
        <w:t>on</w:t>
      </w:r>
      <w:proofErr w:type="gramEnd"/>
      <w:r>
        <w:rPr>
          <w:rFonts w:ascii="Times New Roman" w:eastAsia="Times New Roman" w:hAnsi="Times New Roman" w:cs="Times New Roman"/>
          <w:kern w:val="0"/>
          <w:sz w:val="24"/>
          <w:szCs w:val="24"/>
          <w14:ligatures w14:val="none"/>
        </w:rPr>
        <w:t xml:space="preserve"> this. I probably don't want to answer any questions so as not to say something I shouldn't. What I would like to do is refer you to legal counsel. Legal Counsel will take all your questions down. He is prepared. Emerson asked how many of those do we do a year? Mendez stated we run these through HR and asked Louthan if she knew how many we do each year. Louthan did not want to venture a guess and be wrong but stated we do not have very many that were in process. </w:t>
      </w:r>
    </w:p>
    <w:p w14:paraId="1F4AE64A" w14:textId="77777777" w:rsidR="00FF446B" w:rsidRDefault="00000000">
      <w:pPr>
        <w:spacing w:after="0" w:line="240" w:lineRule="auto"/>
        <w:ind w:firstLine="36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Perkins asked Fathepure if his report was related to this matter. He stated yes. Fathepure saw on the International Advisory Council where Dr. Randy Kluver is the dean that is going to be a real problem. When students come here on an F-1 or J-1 visa they can stay until the program ends. It is now proposed that it needs to be stamped only for 4 years. This is going to create a problem for internation students because they may change their program which could lead to complications. We have talked about H-1B visas and how it is evolving but there is no solution. Fathepure stated this will hurt the U.S. not only economically, but also culturally and the exchange of knowledge. Fathepure stated that there are 1,000 international students. </w:t>
      </w:r>
      <w:proofErr w:type="gramStart"/>
      <w:r>
        <w:rPr>
          <w:rFonts w:ascii="Times New Roman" w:eastAsia="Times New Roman" w:hAnsi="Times New Roman" w:cs="Times New Roman"/>
          <w:kern w:val="0"/>
          <w:sz w:val="24"/>
          <w:szCs w:val="24"/>
          <w14:ligatures w14:val="none"/>
        </w:rPr>
        <w:t>In particular there</w:t>
      </w:r>
      <w:proofErr w:type="gramEnd"/>
      <w:r>
        <w:rPr>
          <w:rFonts w:ascii="Times New Roman" w:eastAsia="Times New Roman" w:hAnsi="Times New Roman" w:cs="Times New Roman"/>
          <w:kern w:val="0"/>
          <w:sz w:val="24"/>
          <w:szCs w:val="24"/>
          <w14:ligatures w14:val="none"/>
        </w:rPr>
        <w:t xml:space="preserve"> were 362 Indian students last year. This year there are only 268. Fathepure stated this drop will continue. He stated that overall, in the U.S. these students contribute about $238 million per year. At OSU the pay $54.1 million per year for living here which includes all expenses even medical. They create 484 jobs per year at OSU. They create about 1, 631 jobs statewide. International students studying at U.S. colleges and universities pay $43.8 billion. They affect 378,000 jobs. There will be a lot of impact. Fathepure wants to make everyone is aware of these issues. </w:t>
      </w:r>
    </w:p>
    <w:p w14:paraId="1F4AE64B" w14:textId="77777777" w:rsidR="00FF446B" w:rsidRDefault="00000000">
      <w:pPr>
        <w:spacing w:after="0" w:line="240" w:lineRule="auto"/>
        <w:ind w:firstLine="36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Mendez stated that Louthan provided the number of H-1B Visas currently sits at 119 </w:t>
      </w:r>
      <w:proofErr w:type="gramStart"/>
      <w:r>
        <w:rPr>
          <w:rFonts w:ascii="Times New Roman" w:eastAsia="Times New Roman" w:hAnsi="Times New Roman" w:cs="Times New Roman"/>
          <w:kern w:val="0"/>
          <w:sz w:val="24"/>
          <w:szCs w:val="24"/>
          <w14:ligatures w14:val="none"/>
        </w:rPr>
        <w:t>active</w:t>
      </w:r>
      <w:proofErr w:type="gramEnd"/>
      <w:r>
        <w:rPr>
          <w:rFonts w:ascii="Times New Roman" w:eastAsia="Times New Roman" w:hAnsi="Times New Roman" w:cs="Times New Roman"/>
          <w:kern w:val="0"/>
          <w:sz w:val="24"/>
          <w:szCs w:val="24"/>
          <w14:ligatures w14:val="none"/>
        </w:rPr>
        <w:t xml:space="preserve">. We have 9 being requested where the petition has not been filed and those are subject to the new fee. There are a handful </w:t>
      </w:r>
      <w:proofErr w:type="gramStart"/>
      <w:r>
        <w:rPr>
          <w:rFonts w:ascii="Times New Roman" w:eastAsia="Times New Roman" w:hAnsi="Times New Roman" w:cs="Times New Roman"/>
          <w:kern w:val="0"/>
          <w:sz w:val="24"/>
          <w:szCs w:val="24"/>
          <w14:ligatures w14:val="none"/>
        </w:rPr>
        <w:t>in</w:t>
      </w:r>
      <w:proofErr w:type="gramEnd"/>
      <w:r>
        <w:rPr>
          <w:rFonts w:ascii="Times New Roman" w:eastAsia="Times New Roman" w:hAnsi="Times New Roman" w:cs="Times New Roman"/>
          <w:kern w:val="0"/>
          <w:sz w:val="24"/>
          <w:szCs w:val="24"/>
          <w14:ligatures w14:val="none"/>
        </w:rPr>
        <w:t xml:space="preserve"> processing prior to the date of the new fee. </w:t>
      </w:r>
    </w:p>
    <w:p w14:paraId="1F4AE64C" w14:textId="77777777" w:rsidR="00FF446B" w:rsidRDefault="00000000">
      <w:pPr>
        <w:spacing w:after="0" w:line="240" w:lineRule="auto"/>
        <w:ind w:firstLine="36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Slevitch stated that following </w:t>
      </w:r>
      <w:proofErr w:type="spellStart"/>
      <w:r>
        <w:rPr>
          <w:rFonts w:ascii="Times New Roman" w:eastAsia="Times New Roman" w:hAnsi="Times New Roman" w:cs="Times New Roman"/>
          <w:kern w:val="0"/>
          <w:sz w:val="24"/>
          <w:szCs w:val="24"/>
          <w14:ligatures w14:val="none"/>
        </w:rPr>
        <w:t>Fathepure’s</w:t>
      </w:r>
      <w:proofErr w:type="spellEnd"/>
      <w:r>
        <w:rPr>
          <w:rFonts w:ascii="Times New Roman" w:eastAsia="Times New Roman" w:hAnsi="Times New Roman" w:cs="Times New Roman"/>
          <w:kern w:val="0"/>
          <w:sz w:val="24"/>
          <w:szCs w:val="24"/>
          <w14:ligatures w14:val="none"/>
        </w:rPr>
        <w:t xml:space="preserve"> comments, it is not just about our ability to hire people, it is our ability to attract new students. The application rate of international students has been hit hard. Emerson stated that some of the most active highly successful researchers in CEAT are frightened about not being able to have the student </w:t>
      </w:r>
      <w:proofErr w:type="gramStart"/>
      <w:r>
        <w:rPr>
          <w:rFonts w:ascii="Times New Roman" w:eastAsia="Times New Roman" w:hAnsi="Times New Roman" w:cs="Times New Roman"/>
          <w:kern w:val="0"/>
          <w:sz w:val="24"/>
          <w:szCs w:val="24"/>
          <w14:ligatures w14:val="none"/>
        </w:rPr>
        <w:t>to do</w:t>
      </w:r>
      <w:proofErr w:type="gramEnd"/>
      <w:r>
        <w:rPr>
          <w:rFonts w:ascii="Times New Roman" w:eastAsia="Times New Roman" w:hAnsi="Times New Roman" w:cs="Times New Roman"/>
          <w:kern w:val="0"/>
          <w:sz w:val="24"/>
          <w:szCs w:val="24"/>
          <w14:ligatures w14:val="none"/>
        </w:rPr>
        <w:t xml:space="preserve"> research. Perkins stated these are concerns faced by universities all over the country. Fathepure stated that there are 12 months OPT </w:t>
      </w:r>
      <w:proofErr w:type="gramStart"/>
      <w:r>
        <w:rPr>
          <w:rFonts w:ascii="Times New Roman" w:eastAsia="Times New Roman" w:hAnsi="Times New Roman" w:cs="Times New Roman"/>
          <w:kern w:val="0"/>
          <w:sz w:val="24"/>
          <w:szCs w:val="24"/>
          <w14:ligatures w14:val="none"/>
        </w:rPr>
        <w:t>students</w:t>
      </w:r>
      <w:proofErr w:type="gramEnd"/>
      <w:r>
        <w:rPr>
          <w:rFonts w:ascii="Times New Roman" w:eastAsia="Times New Roman" w:hAnsi="Times New Roman" w:cs="Times New Roman"/>
          <w:kern w:val="0"/>
          <w:sz w:val="24"/>
          <w:szCs w:val="24"/>
          <w14:ligatures w14:val="none"/>
        </w:rPr>
        <w:t xml:space="preserve"> can search for a job or go to other universities after graduating. There is a proposal to eliminate this. It is a serious problem. </w:t>
      </w:r>
    </w:p>
    <w:p w14:paraId="1F4AE64D" w14:textId="77777777" w:rsidR="00FF446B" w:rsidRDefault="00FF446B">
      <w:pPr>
        <w:spacing w:after="0" w:line="240" w:lineRule="auto"/>
        <w:textAlignment w:val="baseline"/>
        <w:rPr>
          <w:rFonts w:ascii="Times New Roman" w:eastAsia="Times New Roman" w:hAnsi="Times New Roman" w:cs="Times New Roman"/>
          <w:kern w:val="0"/>
          <w:sz w:val="24"/>
          <w:szCs w:val="24"/>
          <w14:ligatures w14:val="none"/>
        </w:rPr>
      </w:pPr>
    </w:p>
    <w:p w14:paraId="1F4AE64E" w14:textId="77777777" w:rsidR="00FF446B" w:rsidRDefault="00FF446B">
      <w:pPr>
        <w:spacing w:after="0" w:line="240" w:lineRule="auto"/>
        <w:textAlignment w:val="baseline"/>
        <w:rPr>
          <w:rFonts w:ascii="Times New Roman" w:eastAsia="Times New Roman" w:hAnsi="Times New Roman" w:cs="Times New Roman"/>
          <w:b/>
          <w:bCs/>
          <w:color w:val="000000"/>
          <w:kern w:val="0"/>
          <w:sz w:val="24"/>
          <w:szCs w:val="24"/>
          <w14:ligatures w14:val="none"/>
        </w:rPr>
      </w:pPr>
    </w:p>
    <w:p w14:paraId="1F4AE64F" w14:textId="77777777" w:rsidR="00FF446B" w:rsidRDefault="00FF446B">
      <w:pPr>
        <w:spacing w:after="0" w:line="240" w:lineRule="auto"/>
        <w:textAlignment w:val="baseline"/>
        <w:rPr>
          <w:rFonts w:ascii="Times New Roman" w:eastAsia="Times New Roman" w:hAnsi="Times New Roman" w:cs="Times New Roman"/>
          <w:b/>
          <w:bCs/>
          <w:color w:val="000000"/>
          <w:kern w:val="0"/>
          <w:sz w:val="24"/>
          <w:szCs w:val="24"/>
          <w14:ligatures w14:val="none"/>
        </w:rPr>
      </w:pPr>
    </w:p>
    <w:p w14:paraId="1F4AE650" w14:textId="77777777" w:rsidR="00FF446B" w:rsidRDefault="00000000">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b/>
          <w:bCs/>
          <w:color w:val="000000"/>
          <w:kern w:val="0"/>
          <w:sz w:val="24"/>
          <w:szCs w:val="24"/>
          <w14:ligatures w14:val="none"/>
        </w:rPr>
        <w:t>Vice Presidents’ Reports and Comments on matters of interest to the faculty:</w:t>
      </w:r>
    </w:p>
    <w:p w14:paraId="1F4AE651" w14:textId="77777777" w:rsidR="00FF446B" w:rsidRDefault="00FF446B">
      <w:pPr>
        <w:spacing w:after="0" w:line="240" w:lineRule="auto"/>
        <w:textAlignment w:val="baseline"/>
        <w:rPr>
          <w:rFonts w:ascii="Times New Roman" w:eastAsia="Times New Roman" w:hAnsi="Times New Roman" w:cs="Times New Roman"/>
          <w:kern w:val="0"/>
          <w:sz w:val="24"/>
          <w:szCs w:val="24"/>
          <w14:ligatures w14:val="none"/>
        </w:rPr>
      </w:pPr>
    </w:p>
    <w:p w14:paraId="1F4AE652" w14:textId="77777777" w:rsidR="00FF446B" w:rsidRDefault="00000000">
      <w:pPr>
        <w:spacing w:after="0" w:line="240" w:lineRule="auto"/>
        <w:ind w:firstLine="72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Xie is from the Physics Department with many science departments. We are proud of the external grants brought in for our research. Recently they have heard that the university is losing money for the grants that they brought in. They were very shocked hearing about this. Xie would like to ask the Vice President of Research if this is true. Some grants have normal overhead, some have less. The faculty would like to have a better understanding of the situation. Perkins stated that VPR Kenneth Sewell is not in attendance at </w:t>
      </w:r>
      <w:proofErr w:type="spellStart"/>
      <w:proofErr w:type="gramStart"/>
      <w:r>
        <w:rPr>
          <w:rFonts w:ascii="Times New Roman" w:eastAsia="Times New Roman" w:hAnsi="Times New Roman" w:cs="Times New Roman"/>
          <w:kern w:val="0"/>
          <w:sz w:val="24"/>
          <w:szCs w:val="24"/>
          <w14:ligatures w14:val="none"/>
        </w:rPr>
        <w:t>todays</w:t>
      </w:r>
      <w:proofErr w:type="spellEnd"/>
      <w:proofErr w:type="gramEnd"/>
      <w:r>
        <w:rPr>
          <w:rFonts w:ascii="Times New Roman" w:eastAsia="Times New Roman" w:hAnsi="Times New Roman" w:cs="Times New Roman"/>
          <w:kern w:val="0"/>
          <w:sz w:val="24"/>
          <w:szCs w:val="24"/>
          <w14:ligatures w14:val="none"/>
        </w:rPr>
        <w:t xml:space="preserve"> meeting. Perkins suggested that the questions/comments be sent to Jared Fitzerald, chair of the Research Committee. He will get in touch with VPR Sewell about the issue. </w:t>
      </w:r>
    </w:p>
    <w:p w14:paraId="1F4AE653" w14:textId="77777777" w:rsidR="00FF446B" w:rsidRDefault="00FF446B">
      <w:pPr>
        <w:spacing w:after="0" w:line="240" w:lineRule="auto"/>
        <w:textAlignment w:val="baseline"/>
        <w:rPr>
          <w:rFonts w:ascii="Times New Roman" w:eastAsia="Times New Roman" w:hAnsi="Times New Roman" w:cs="Times New Roman"/>
          <w:kern w:val="0"/>
          <w:sz w:val="24"/>
          <w:szCs w:val="24"/>
          <w14:ligatures w14:val="none"/>
        </w:rPr>
      </w:pPr>
    </w:p>
    <w:p w14:paraId="1F4AE654" w14:textId="77777777" w:rsidR="00FF446B" w:rsidRDefault="00000000">
      <w:pPr>
        <w:spacing w:after="0" w:line="240" w:lineRule="auto"/>
        <w:textAlignment w:val="baseline"/>
        <w:rPr>
          <w:rFonts w:ascii="Times New Roman" w:eastAsia="Times New Roman" w:hAnsi="Times New Roman" w:cs="Times New Roman"/>
          <w:b/>
          <w:bCs/>
          <w:color w:val="000000"/>
          <w:kern w:val="0"/>
          <w:sz w:val="24"/>
          <w:szCs w:val="24"/>
          <w14:ligatures w14:val="none"/>
        </w:rPr>
      </w:pPr>
      <w:r>
        <w:rPr>
          <w:rFonts w:ascii="Times New Roman" w:eastAsia="Times New Roman" w:hAnsi="Times New Roman" w:cs="Times New Roman"/>
          <w:b/>
          <w:bCs/>
          <w:color w:val="000000"/>
          <w:kern w:val="0"/>
          <w:sz w:val="24"/>
          <w:szCs w:val="24"/>
          <w14:ligatures w14:val="none"/>
        </w:rPr>
        <w:t xml:space="preserve">Faculty Council Chair’s Report: </w:t>
      </w:r>
    </w:p>
    <w:p w14:paraId="1F4AE655" w14:textId="77777777" w:rsidR="00FF446B" w:rsidRDefault="00FF446B">
      <w:pPr>
        <w:spacing w:after="0" w:line="240" w:lineRule="auto"/>
        <w:textAlignment w:val="baseline"/>
        <w:rPr>
          <w:rFonts w:ascii="Times New Roman" w:eastAsia="Times New Roman" w:hAnsi="Times New Roman" w:cs="Times New Roman"/>
          <w:kern w:val="0"/>
          <w:sz w:val="24"/>
          <w:szCs w:val="24"/>
          <w14:ligatures w14:val="none"/>
        </w:rPr>
      </w:pPr>
    </w:p>
    <w:p w14:paraId="1F4AE656" w14:textId="77777777" w:rsidR="00FF446B" w:rsidRDefault="00000000">
      <w:pPr>
        <w:spacing w:after="0" w:line="240" w:lineRule="auto"/>
        <w:ind w:firstLine="72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Perkins does not have a report but wanted to announce the special committee that will be looking into faculty governance and possible updates to faculty governance. The chair of the committee is Mark Weiser, Spears School of Business. Heather Yates, our vice chair, in the College of Engineering, Architecture and Technology is ex officio. Chris Crick, our Secretary and Chair of Rules and Procedures, is on the committee. College of Arts and Sciences. Udaya DeSilva, Ferguson College of Agriculture and a past Chair of Faculty Council, is on the committee. Amber Manning-Ouellette, College of Education and Human Sciences. Merle Eisenberg, Chair of the Budget Committee from College of Art and Sciences. Veronique Lacombe from Vet Med. Lisa Slevich and I will serve in an advisory capacity of the committee. The committee met on September 30th, and I'll let Mark report on the outcome of that meeting. The committee's underway, and we are committed to working monthly, and we are committed to</w:t>
      </w:r>
    </w:p>
    <w:p w14:paraId="1F4AE657" w14:textId="77777777" w:rsidR="00FF446B" w:rsidRDefault="00000000">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really digging in and investigating how we can improve Faculty Council moving forward. I think we've collectively decided that whether we call ourselves Faculty Council, Faculty Senate, or whatever, is of secondary importance to the actual structure of the organization.</w:t>
      </w:r>
    </w:p>
    <w:p w14:paraId="1F4AE658" w14:textId="77777777" w:rsidR="00FF446B" w:rsidRDefault="00FF446B">
      <w:pPr>
        <w:spacing w:after="0" w:line="240" w:lineRule="auto"/>
        <w:textAlignment w:val="baseline"/>
        <w:rPr>
          <w:rFonts w:ascii="Times New Roman" w:eastAsia="Times New Roman" w:hAnsi="Times New Roman" w:cs="Times New Roman"/>
          <w:kern w:val="0"/>
          <w:sz w:val="24"/>
          <w:szCs w:val="24"/>
          <w14:ligatures w14:val="none"/>
        </w:rPr>
      </w:pPr>
    </w:p>
    <w:p w14:paraId="1F4AE659" w14:textId="77777777" w:rsidR="00FF446B" w:rsidRDefault="00000000">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b/>
          <w:bCs/>
          <w:kern w:val="0"/>
          <w:sz w:val="24"/>
          <w:szCs w:val="24"/>
          <w14:ligatures w14:val="none"/>
        </w:rPr>
        <w:t xml:space="preserve">Report </w:t>
      </w:r>
      <w:proofErr w:type="gramStart"/>
      <w:r>
        <w:rPr>
          <w:rFonts w:ascii="Times New Roman" w:eastAsia="Times New Roman" w:hAnsi="Times New Roman" w:cs="Times New Roman"/>
          <w:b/>
          <w:bCs/>
          <w:kern w:val="0"/>
          <w:sz w:val="24"/>
          <w:szCs w:val="24"/>
          <w14:ligatures w14:val="none"/>
        </w:rPr>
        <w:t>of</w:t>
      </w:r>
      <w:proofErr w:type="gramEnd"/>
      <w:r>
        <w:rPr>
          <w:rFonts w:ascii="Times New Roman" w:eastAsia="Times New Roman" w:hAnsi="Times New Roman" w:cs="Times New Roman"/>
          <w:b/>
          <w:bCs/>
          <w:kern w:val="0"/>
          <w:sz w:val="24"/>
          <w:szCs w:val="24"/>
          <w14:ligatures w14:val="none"/>
        </w:rPr>
        <w:t xml:space="preserve"> Liaison Representatives:</w:t>
      </w:r>
      <w:r>
        <w:rPr>
          <w:rFonts w:ascii="Times New Roman" w:eastAsia="Times New Roman" w:hAnsi="Times New Roman" w:cs="Times New Roman"/>
          <w:kern w:val="0"/>
          <w:sz w:val="24"/>
          <w:szCs w:val="24"/>
          <w14:ligatures w14:val="none"/>
        </w:rPr>
        <w:t> </w:t>
      </w:r>
    </w:p>
    <w:p w14:paraId="1F4AE65A" w14:textId="77777777" w:rsidR="00FF446B" w:rsidRDefault="00000000">
      <w:pPr>
        <w:spacing w:after="0" w:line="240" w:lineRule="auto"/>
        <w:ind w:left="960" w:hanging="96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color w:val="000000"/>
          <w:kern w:val="0"/>
          <w:sz w:val="24"/>
          <w:szCs w:val="24"/>
          <w14:ligatures w14:val="none"/>
        </w:rPr>
        <w:t> </w:t>
      </w:r>
    </w:p>
    <w:p w14:paraId="1F4AE65B" w14:textId="77777777" w:rsidR="00FF446B" w:rsidRDefault="00000000">
      <w:pPr>
        <w:numPr>
          <w:ilvl w:val="1"/>
          <w:numId w:val="1"/>
        </w:numPr>
        <w:suppressAutoHyphens w:val="0"/>
        <w:spacing w:after="120" w:line="240" w:lineRule="auto"/>
        <w:ind w:right="9"/>
        <w:jc w:val="both"/>
        <w:rPr>
          <w:rFonts w:ascii="Times New Roman" w:hAnsi="Times New Roman" w:cs="Times New Roman"/>
          <w:b/>
          <w:bCs/>
          <w:szCs w:val="24"/>
        </w:rPr>
      </w:pPr>
      <w:r>
        <w:rPr>
          <w:rFonts w:ascii="Times New Roman" w:hAnsi="Times New Roman" w:cs="Times New Roman"/>
          <w:b/>
          <w:bCs/>
          <w:szCs w:val="24"/>
        </w:rPr>
        <w:t>Emeriti – Tom Royer</w:t>
      </w:r>
    </w:p>
    <w:p w14:paraId="1F4AE65C" w14:textId="77777777" w:rsidR="00FF446B" w:rsidRDefault="00000000">
      <w:pPr>
        <w:pStyle w:val="ListParagraph"/>
        <w:rPr>
          <w:rFonts w:ascii="Times New Roman" w:hAnsi="Times New Roman" w:cs="Times New Roman"/>
        </w:rPr>
      </w:pPr>
      <w:r>
        <w:rPr>
          <w:rFonts w:ascii="Times New Roman" w:hAnsi="Times New Roman" w:cs="Times New Roman"/>
        </w:rPr>
        <w:t xml:space="preserve">Carolyn Gang opened the September dinner. Membership reported the addition of nine new members. The dinner was attended by 90 people. We hosted Dr Jamey Jacob, Executive Director of the Oklahoma Aerospace Institute for Research and Education, who provided an interesting program about drones and OSU’s involvement with the drone program. </w:t>
      </w:r>
    </w:p>
    <w:p w14:paraId="1F4AE65D" w14:textId="77777777" w:rsidR="00FF446B" w:rsidRDefault="00000000">
      <w:pPr>
        <w:pStyle w:val="ListParagraph"/>
        <w:rPr>
          <w:rFonts w:ascii="Times New Roman" w:hAnsi="Times New Roman" w:cs="Times New Roman"/>
        </w:rPr>
      </w:pPr>
      <w:r>
        <w:rPr>
          <w:rFonts w:ascii="Times New Roman" w:hAnsi="Times New Roman" w:cs="Times New Roman"/>
        </w:rPr>
        <w:t xml:space="preserve">Upcoming programs include the November 3 evening dinner in which we will host Lieutenant Colonel Kyle Ferguson, Army ROTC on the ROTC program at OSU, and Nicholas Ramirez, Air Force ROTC Cadet on the Air Force ROTC cadet experiences. The December 1 dinner will host the Stillwater High School Choir for the Holiday Program, and the February 2 dinner will host Bob Burke “One Lucky Cowboy-Behind the Scenes, followed by a book signing by Burns Hargis. The Emeriti Association has also added 5 new members. </w:t>
      </w:r>
    </w:p>
    <w:p w14:paraId="1F4AE65E" w14:textId="77777777" w:rsidR="00FF446B" w:rsidRDefault="00000000">
      <w:pPr>
        <w:pStyle w:val="ListParagraph"/>
        <w:rPr>
          <w:rFonts w:ascii="Times New Roman" w:hAnsi="Times New Roman" w:cs="Times New Roman"/>
        </w:rPr>
      </w:pPr>
      <w:r>
        <w:rPr>
          <w:rFonts w:ascii="Times New Roman" w:hAnsi="Times New Roman" w:cs="Times New Roman"/>
        </w:rPr>
        <w:t>Finally, we encourage any emeriti from OSU to consider joining the Emeriti Association. Membership offers an opportunity to socialize with other emeriti.</w:t>
      </w:r>
    </w:p>
    <w:p w14:paraId="1F4AE65F" w14:textId="77777777" w:rsidR="00FF446B" w:rsidRDefault="00000000">
      <w:pPr>
        <w:pStyle w:val="ListParagraph"/>
        <w:rPr>
          <w:rFonts w:ascii="Times New Roman" w:hAnsi="Times New Roman" w:cs="Times New Roman"/>
        </w:rPr>
      </w:pPr>
      <w:r>
        <w:rPr>
          <w:rFonts w:ascii="Times New Roman" w:hAnsi="Times New Roman" w:cs="Times New Roman"/>
        </w:rPr>
        <w:t xml:space="preserve">Web: </w:t>
      </w:r>
      <w:hyperlink r:id="rId10">
        <w:r>
          <w:rPr>
            <w:rStyle w:val="Hyperlink"/>
            <w:rFonts w:ascii="Times New Roman" w:hAnsi="Times New Roman" w:cs="Times New Roman"/>
          </w:rPr>
          <w:t>https://emeriti.okstate.edu/</w:t>
        </w:r>
      </w:hyperlink>
      <w:r>
        <w:rPr>
          <w:rFonts w:ascii="Times New Roman" w:hAnsi="Times New Roman" w:cs="Times New Roman"/>
        </w:rPr>
        <w:t xml:space="preserve"> </w:t>
      </w:r>
    </w:p>
    <w:p w14:paraId="1F4AE660" w14:textId="77777777" w:rsidR="00FF446B" w:rsidRDefault="00000000">
      <w:pPr>
        <w:numPr>
          <w:ilvl w:val="1"/>
          <w:numId w:val="1"/>
        </w:numPr>
        <w:suppressAutoHyphens w:val="0"/>
        <w:spacing w:after="120" w:line="240" w:lineRule="auto"/>
        <w:ind w:right="9"/>
        <w:jc w:val="both"/>
        <w:rPr>
          <w:rFonts w:ascii="Times New Roman" w:hAnsi="Times New Roman" w:cs="Times New Roman"/>
          <w:b/>
          <w:bCs/>
          <w:szCs w:val="24"/>
        </w:rPr>
      </w:pPr>
      <w:r>
        <w:rPr>
          <w:rFonts w:ascii="Times New Roman" w:hAnsi="Times New Roman" w:cs="Times New Roman"/>
          <w:b/>
          <w:bCs/>
          <w:szCs w:val="24"/>
        </w:rPr>
        <w:t>Staff Advisory Council – Kimberly Meints</w:t>
      </w:r>
    </w:p>
    <w:p w14:paraId="1F4AE661" w14:textId="77777777" w:rsidR="00FF446B" w:rsidRDefault="00000000">
      <w:pPr>
        <w:shd w:val="clear" w:color="auto" w:fill="FFFFFF"/>
        <w:suppressAutoHyphens w:val="0"/>
        <w:spacing w:beforeAutospacing="1" w:afterAutospacing="1" w:line="240" w:lineRule="auto"/>
        <w:ind w:left="720" w:right="60"/>
        <w:rPr>
          <w:rFonts w:ascii="Times New Roman" w:eastAsia="Times New Roman" w:hAnsi="Times New Roman" w:cs="Times New Roman"/>
          <w:color w:val="232333"/>
          <w:kern w:val="0"/>
          <w:sz w:val="24"/>
          <w:szCs w:val="24"/>
          <w14:ligatures w14:val="none"/>
        </w:rPr>
      </w:pPr>
      <w:r>
        <w:rPr>
          <w:rFonts w:ascii="Times New Roman" w:eastAsia="Times New Roman" w:hAnsi="Times New Roman" w:cs="Times New Roman"/>
          <w:color w:val="232333"/>
          <w:kern w:val="0"/>
          <w:sz w:val="24"/>
          <w:szCs w:val="24"/>
          <w14:ligatures w14:val="none"/>
        </w:rPr>
        <w:lastRenderedPageBreak/>
        <w:t xml:space="preserve">My name is Kimberly Meints. I'm on the Staff Advisory Council. I also work in institutional Research and Analytics. I wanted to give you a quick update. Our Distinguished Service Award nomination period ended on Friday, so thank you everyone who participated </w:t>
      </w:r>
      <w:proofErr w:type="gramStart"/>
      <w:r>
        <w:rPr>
          <w:rFonts w:ascii="Times New Roman" w:eastAsia="Times New Roman" w:hAnsi="Times New Roman" w:cs="Times New Roman"/>
          <w:color w:val="232333"/>
          <w:kern w:val="0"/>
          <w:sz w:val="24"/>
          <w:szCs w:val="24"/>
          <w14:ligatures w14:val="none"/>
        </w:rPr>
        <w:t>with</w:t>
      </w:r>
      <w:proofErr w:type="gramEnd"/>
      <w:r>
        <w:rPr>
          <w:rFonts w:ascii="Times New Roman" w:eastAsia="Times New Roman" w:hAnsi="Times New Roman" w:cs="Times New Roman"/>
          <w:color w:val="232333"/>
          <w:kern w:val="0"/>
          <w:sz w:val="24"/>
          <w:szCs w:val="24"/>
          <w14:ligatures w14:val="none"/>
        </w:rPr>
        <w:t xml:space="preserve"> that. It is very meaningful to staff for the good work that we do. And then, if you have somebody that comes up in the middle of the year, and you would like to say something, give them a shout-out today, you don't have to wait, we do monthly star awards as well, and both of those are on our website.</w:t>
      </w:r>
    </w:p>
    <w:p w14:paraId="1F4AE662" w14:textId="77777777" w:rsidR="00FF446B" w:rsidRDefault="00000000">
      <w:pPr>
        <w:shd w:val="clear" w:color="auto" w:fill="FFFFFF"/>
        <w:suppressAutoHyphens w:val="0"/>
        <w:spacing w:beforeAutospacing="1" w:afterAutospacing="1" w:line="240" w:lineRule="auto"/>
        <w:ind w:left="720" w:right="60"/>
        <w:rPr>
          <w:rFonts w:ascii="Times New Roman" w:eastAsia="Times New Roman" w:hAnsi="Times New Roman" w:cs="Times New Roman"/>
          <w:color w:val="232333"/>
          <w:kern w:val="0"/>
          <w:sz w:val="24"/>
          <w:szCs w:val="24"/>
          <w14:ligatures w14:val="none"/>
        </w:rPr>
      </w:pPr>
      <w:r>
        <w:rPr>
          <w:rFonts w:ascii="Times New Roman" w:eastAsia="Times New Roman" w:hAnsi="Times New Roman" w:cs="Times New Roman"/>
          <w:color w:val="232333"/>
          <w:kern w:val="0"/>
          <w:sz w:val="24"/>
          <w:szCs w:val="24"/>
          <w14:ligatures w14:val="none"/>
        </w:rPr>
        <w:t xml:space="preserve">I wanted to show you a new tool that we just published this past month. I have been working on it for almost 10 years. It was developed through my master's program in higher ed leadership, and it has been an ongoing conversation of how we better provide support to all types of caregivers on campus. Whether you are pregnant or you are caring for a parent or a disabled child, or other scenario. We have tried to address as many things as we can, but it will be a work in progress. It is now a project by the Staff Advisory Council, and we welcome feedback so that we can </w:t>
      </w:r>
      <w:proofErr w:type="gramStart"/>
      <w:r>
        <w:rPr>
          <w:rFonts w:ascii="Times New Roman" w:eastAsia="Times New Roman" w:hAnsi="Times New Roman" w:cs="Times New Roman"/>
          <w:color w:val="232333"/>
          <w:kern w:val="0"/>
          <w:sz w:val="24"/>
          <w:szCs w:val="24"/>
          <w14:ligatures w14:val="none"/>
        </w:rPr>
        <w:t>grow</w:t>
      </w:r>
      <w:proofErr w:type="gramEnd"/>
      <w:r>
        <w:rPr>
          <w:rFonts w:ascii="Times New Roman" w:eastAsia="Times New Roman" w:hAnsi="Times New Roman" w:cs="Times New Roman"/>
          <w:color w:val="232333"/>
          <w:kern w:val="0"/>
          <w:sz w:val="24"/>
          <w:szCs w:val="24"/>
          <w14:ligatures w14:val="none"/>
        </w:rPr>
        <w:t xml:space="preserve"> this. One thing that I really cared about was trying to use this as a starting point. Where can we identify what we already offer to staff, faculty, students. From there, we can see what we need. That is where we're starting. Everybody in this room should have access to this site. The web address is </w:t>
      </w:r>
      <w:hyperlink r:id="rId11" w:tgtFrame="http://caregiving.okstate.edu/">
        <w:r>
          <w:rPr>
            <w:rStyle w:val="Hyperlink"/>
            <w:rFonts w:ascii="Times New Roman" w:eastAsia="Times New Roman" w:hAnsi="Times New Roman" w:cs="Times New Roman"/>
            <w:kern w:val="0"/>
            <w:sz w:val="24"/>
            <w:szCs w:val="24"/>
            <w14:ligatures w14:val="none"/>
          </w:rPr>
          <w:t>http://caregiving.okstate.edu</w:t>
        </w:r>
      </w:hyperlink>
      <w:r>
        <w:rPr>
          <w:rFonts w:ascii="Times New Roman" w:eastAsia="Times New Roman" w:hAnsi="Times New Roman" w:cs="Times New Roman"/>
          <w:color w:val="232333"/>
          <w:kern w:val="0"/>
          <w:sz w:val="24"/>
          <w:szCs w:val="24"/>
          <w14:ligatures w14:val="none"/>
        </w:rPr>
        <w:t xml:space="preserve">. Meints gave an overview of the website for those attending the meeting. Meints asked everyone to share the site and would love feedback. </w:t>
      </w:r>
    </w:p>
    <w:p w14:paraId="1F4AE663" w14:textId="77777777" w:rsidR="00FF446B" w:rsidRDefault="00000000">
      <w:pPr>
        <w:shd w:val="clear" w:color="auto" w:fill="FFFFFF"/>
        <w:suppressAutoHyphens w:val="0"/>
        <w:spacing w:beforeAutospacing="1" w:afterAutospacing="1" w:line="240" w:lineRule="auto"/>
        <w:ind w:left="720" w:right="60"/>
        <w:rPr>
          <w:rFonts w:ascii="Times New Roman" w:hAnsi="Times New Roman" w:cs="Times New Roman"/>
          <w:b/>
          <w:bCs/>
          <w:szCs w:val="24"/>
        </w:rPr>
      </w:pPr>
      <w:r>
        <w:rPr>
          <w:rFonts w:ascii="Times New Roman" w:hAnsi="Times New Roman" w:cs="Times New Roman"/>
          <w:b/>
          <w:bCs/>
          <w:szCs w:val="24"/>
        </w:rPr>
        <w:t>Graduate Council – Veronique Lacombe</w:t>
      </w:r>
    </w:p>
    <w:p w14:paraId="1F4AE664" w14:textId="77777777" w:rsidR="00FF446B" w:rsidRDefault="00000000">
      <w:pPr>
        <w:pStyle w:val="NormalWeb"/>
        <w:spacing w:before="280" w:after="120"/>
        <w:ind w:left="720"/>
      </w:pPr>
      <w:r>
        <w:rPr>
          <w:i/>
        </w:rPr>
        <w:t>Graduate student enrollment</w:t>
      </w:r>
      <w:r>
        <w:t xml:space="preserve"> – OSU has a record enrollment of graduate students for Fall 2025 of 6,333 across all campuses, with 29% increase at CHS. New graduate student enrollment in online-only programs has increased by 255%. International student </w:t>
      </w:r>
      <w:proofErr w:type="gramStart"/>
      <w:r>
        <w:t>applications were</w:t>
      </w:r>
      <w:proofErr w:type="gramEnd"/>
      <w:r>
        <w:t xml:space="preserve"> increased by 2% in Fall 2025 compared to Fall 2024.</w:t>
      </w:r>
    </w:p>
    <w:p w14:paraId="1F4AE665" w14:textId="77777777" w:rsidR="00FF446B" w:rsidRDefault="00000000">
      <w:pPr>
        <w:pStyle w:val="NormalWeb"/>
        <w:spacing w:before="280" w:after="120"/>
        <w:ind w:left="720"/>
      </w:pPr>
      <w:r>
        <w:rPr>
          <w:i/>
        </w:rPr>
        <w:t>ITA Exam</w:t>
      </w:r>
      <w:r>
        <w:t xml:space="preserve"> – Deans of each College have agreed to fund ITA Exam fees for their students. </w:t>
      </w:r>
    </w:p>
    <w:p w14:paraId="1F4AE666" w14:textId="77777777" w:rsidR="00FF446B" w:rsidRDefault="00000000">
      <w:pPr>
        <w:pStyle w:val="NormalWeb"/>
        <w:spacing w:before="280" w:after="120"/>
        <w:ind w:left="720"/>
      </w:pPr>
      <w:r>
        <w:rPr>
          <w:i/>
        </w:rPr>
        <w:t>Duolingo</w:t>
      </w:r>
      <w:r>
        <w:t xml:space="preserve"> has been approved as a test of English proficiency by the Board of Regents. This is a pilot program.</w:t>
      </w:r>
    </w:p>
    <w:p w14:paraId="1F4AE667" w14:textId="77777777" w:rsidR="00FF446B" w:rsidRDefault="00000000">
      <w:pPr>
        <w:pStyle w:val="NormalWeb"/>
        <w:spacing w:before="280" w:after="120"/>
        <w:ind w:left="720"/>
      </w:pPr>
      <w:r>
        <w:rPr>
          <w:i/>
        </w:rPr>
        <w:t xml:space="preserve">FA25 Graduate Faculty Meetings </w:t>
      </w:r>
      <w:r>
        <w:t>- The General Graduate Faculty Meeting will be held on Friday, Oct. 17, at 1:30 p.m. Zoom link is available in the Graduate College Monday memo. Subject Matter Group meetings will follow.</w:t>
      </w:r>
    </w:p>
    <w:p w14:paraId="1F4AE668" w14:textId="77777777" w:rsidR="00FF446B" w:rsidRDefault="00000000">
      <w:pPr>
        <w:pStyle w:val="NormalWeb"/>
        <w:spacing w:before="280" w:after="280"/>
        <w:ind w:left="720"/>
        <w:rPr>
          <w:iCs/>
          <w:color w:val="000000"/>
        </w:rPr>
      </w:pPr>
      <w:r>
        <w:rPr>
          <w:i/>
        </w:rPr>
        <w:t xml:space="preserve">Academic Program Committee (APC): </w:t>
      </w:r>
      <w:r>
        <w:t>the following program changes were approved through the APC expedited review process.</w:t>
      </w:r>
    </w:p>
    <w:p w14:paraId="1F4AE669" w14:textId="77777777" w:rsidR="00FF446B" w:rsidRDefault="00000000">
      <w:pPr>
        <w:pStyle w:val="NormalWeb"/>
        <w:spacing w:before="280" w:after="120"/>
        <w:ind w:left="720"/>
      </w:pPr>
      <w:r>
        <w:t xml:space="preserve">Name change and course modifications to better align with current discipline and industry standards: </w:t>
      </w:r>
    </w:p>
    <w:p w14:paraId="1F4AE66A" w14:textId="77777777" w:rsidR="00FF446B" w:rsidRDefault="00000000">
      <w:pPr>
        <w:pStyle w:val="NormalWeb"/>
        <w:spacing w:before="280" w:after="120"/>
        <w:ind w:left="720"/>
      </w:pPr>
      <w:r>
        <w:t xml:space="preserve">HEALTH, RECREATION AND HUMAN PERFORMANCE: HEALTH AND HUMAN PERFORMANCE, PHD </w:t>
      </w:r>
    </w:p>
    <w:p w14:paraId="1F4AE66B" w14:textId="77777777" w:rsidR="00FF446B" w:rsidRDefault="00000000">
      <w:pPr>
        <w:pStyle w:val="NormalWeb"/>
        <w:spacing w:before="280" w:after="120"/>
        <w:ind w:left="720"/>
      </w:pPr>
      <w:r>
        <w:lastRenderedPageBreak/>
        <w:t xml:space="preserve">HEALTH, RECREATION AND HUMAN PERFORMANCE: RECREATION SERVICES, PHD </w:t>
      </w:r>
    </w:p>
    <w:p w14:paraId="1F4AE66C" w14:textId="77777777" w:rsidR="00FF446B" w:rsidRDefault="00000000">
      <w:pPr>
        <w:pStyle w:val="NormalWeb"/>
        <w:spacing w:before="280" w:after="120"/>
        <w:ind w:left="720"/>
      </w:pPr>
      <w:r>
        <w:t xml:space="preserve">Course changes to meet industry needs: </w:t>
      </w:r>
    </w:p>
    <w:p w14:paraId="1F4AE66D" w14:textId="77777777" w:rsidR="00FF446B" w:rsidRDefault="00000000">
      <w:pPr>
        <w:pStyle w:val="NormalWeb"/>
        <w:spacing w:before="280" w:after="120"/>
        <w:ind w:left="720" w:firstLine="720"/>
      </w:pPr>
      <w:r>
        <w:t xml:space="preserve">MS-MIS: MANAGEMENT INFORMATION SYSTEMS, MS </w:t>
      </w:r>
    </w:p>
    <w:p w14:paraId="1F4AE66E" w14:textId="77777777" w:rsidR="00FF446B" w:rsidRDefault="00000000">
      <w:pPr>
        <w:pStyle w:val="NormalWeb"/>
        <w:spacing w:before="280" w:after="120"/>
        <w:ind w:left="1440"/>
      </w:pPr>
      <w:r>
        <w:t xml:space="preserve">MS-MIS-BDA: MANAGEMENT INFORMATION SYSTEMS: BIGDATA ANALYTICS, MS </w:t>
      </w:r>
    </w:p>
    <w:p w14:paraId="1F4AE66F" w14:textId="77777777" w:rsidR="00FF446B" w:rsidRDefault="00000000">
      <w:pPr>
        <w:pStyle w:val="NormalWeb"/>
        <w:spacing w:before="280" w:after="120"/>
        <w:ind w:left="1440"/>
      </w:pPr>
      <w:r>
        <w:t xml:space="preserve">MS-MIS-CYBR: MANAGEMENT INFORMATION SYSTEMS: CYBERSECURITY, MS </w:t>
      </w:r>
    </w:p>
    <w:p w14:paraId="1F4AE670" w14:textId="77777777" w:rsidR="00FF446B" w:rsidRDefault="00000000">
      <w:pPr>
        <w:pStyle w:val="NormalWeb"/>
        <w:spacing w:before="280" w:after="120"/>
        <w:ind w:left="1440"/>
      </w:pPr>
      <w:r>
        <w:t xml:space="preserve">MS-MIS-HLTA: MANAGEMENT INFORMATION SYSTEMS: HEALTH ANALYTICS, MS </w:t>
      </w:r>
    </w:p>
    <w:p w14:paraId="1F4AE671" w14:textId="77777777" w:rsidR="00FF446B" w:rsidRDefault="00000000">
      <w:pPr>
        <w:pStyle w:val="NormalWeb"/>
        <w:spacing w:before="280" w:after="120"/>
        <w:ind w:left="1440"/>
      </w:pPr>
      <w:r>
        <w:t xml:space="preserve">PHD-BADM-EXRS: BUSINESS ADMINISTRATION: EXECUTIVERESEARCH, PHD </w:t>
      </w:r>
    </w:p>
    <w:p w14:paraId="1F4AE672" w14:textId="77777777" w:rsidR="00FF446B" w:rsidRDefault="00000000">
      <w:pPr>
        <w:pStyle w:val="NormalWeb"/>
        <w:spacing w:before="280" w:after="120"/>
        <w:ind w:left="720" w:firstLine="360"/>
      </w:pPr>
      <w:r>
        <w:t xml:space="preserve">PHD-BADM-MGMT: BUSINESS ADMINISTRATION: MANAGEMENT, PHD </w:t>
      </w:r>
    </w:p>
    <w:p w14:paraId="1F4AE673" w14:textId="77777777" w:rsidR="00FF446B" w:rsidRDefault="00000000">
      <w:pPr>
        <w:numPr>
          <w:ilvl w:val="1"/>
          <w:numId w:val="1"/>
        </w:numPr>
        <w:suppressAutoHyphens w:val="0"/>
        <w:spacing w:after="120" w:line="240" w:lineRule="auto"/>
        <w:ind w:right="9"/>
        <w:jc w:val="both"/>
        <w:rPr>
          <w:rFonts w:ascii="Times New Roman" w:hAnsi="Times New Roman" w:cs="Times New Roman"/>
          <w:b/>
          <w:bCs/>
          <w:szCs w:val="24"/>
        </w:rPr>
      </w:pPr>
      <w:r>
        <w:rPr>
          <w:rFonts w:ascii="Times New Roman" w:hAnsi="Times New Roman" w:cs="Times New Roman"/>
          <w:b/>
          <w:bCs/>
          <w:szCs w:val="24"/>
        </w:rPr>
        <w:t>Student Government Association – Sam Hiltz</w:t>
      </w:r>
    </w:p>
    <w:p w14:paraId="1F4AE674" w14:textId="77777777" w:rsidR="00FF446B" w:rsidRDefault="00000000">
      <w:pPr>
        <w:pStyle w:val="ListParagraph"/>
        <w:rPr>
          <w:rFonts w:ascii="Times New Roman" w:eastAsia="Times New Roman" w:hAnsi="Times New Roman" w:cs="Times New Roman"/>
        </w:rPr>
      </w:pPr>
      <w:r>
        <w:rPr>
          <w:rFonts w:ascii="Times New Roman" w:eastAsia="Times New Roman" w:hAnsi="Times New Roman" w:cs="Times New Roman"/>
        </w:rPr>
        <w:t>SGA sent five students to the Big 12 Student Government Conference at West Virginia University this past week.</w:t>
      </w:r>
    </w:p>
    <w:p w14:paraId="1F4AE675" w14:textId="77777777" w:rsidR="00FF446B" w:rsidRDefault="00000000">
      <w:pPr>
        <w:pStyle w:val="ListParagraph"/>
        <w:rPr>
          <w:rFonts w:ascii="Times New Roman" w:eastAsia="Times New Roman" w:hAnsi="Times New Roman" w:cs="Times New Roman"/>
        </w:rPr>
      </w:pPr>
      <w:r>
        <w:rPr>
          <w:rFonts w:ascii="Times New Roman" w:eastAsia="Times New Roman" w:hAnsi="Times New Roman" w:cs="Times New Roman"/>
        </w:rPr>
        <w:t>SGA will be announcing the guest speaker for Speakers Board within the next few weeks.</w:t>
      </w:r>
    </w:p>
    <w:p w14:paraId="1F4AE676" w14:textId="77777777" w:rsidR="00FF446B" w:rsidRDefault="00000000">
      <w:pPr>
        <w:pStyle w:val="ListParagraph"/>
        <w:rPr>
          <w:rFonts w:ascii="Times New Roman" w:eastAsia="Times New Roman" w:hAnsi="Times New Roman" w:cs="Times New Roman"/>
        </w:rPr>
      </w:pPr>
      <w:r>
        <w:rPr>
          <w:rFonts w:ascii="Times New Roman" w:eastAsia="Times New Roman" w:hAnsi="Times New Roman" w:cs="Times New Roman"/>
        </w:rPr>
        <w:t>The SGA President and Vice President held their first Presidential Town Hall on September 30th and will be held monthly with the next being October 30th.</w:t>
      </w:r>
    </w:p>
    <w:p w14:paraId="1F4AE677" w14:textId="77777777" w:rsidR="00FF446B" w:rsidRDefault="00000000">
      <w:pPr>
        <w:numPr>
          <w:ilvl w:val="1"/>
          <w:numId w:val="1"/>
        </w:numPr>
        <w:suppressAutoHyphens w:val="0"/>
        <w:spacing w:after="120" w:line="240" w:lineRule="auto"/>
        <w:ind w:right="9"/>
        <w:jc w:val="both"/>
        <w:rPr>
          <w:rFonts w:ascii="Times New Roman" w:hAnsi="Times New Roman" w:cs="Times New Roman"/>
          <w:b/>
          <w:bCs/>
          <w:szCs w:val="24"/>
        </w:rPr>
      </w:pPr>
      <w:r>
        <w:rPr>
          <w:rFonts w:ascii="Times New Roman" w:hAnsi="Times New Roman" w:cs="Times New Roman"/>
          <w:b/>
          <w:bCs/>
          <w:szCs w:val="24"/>
        </w:rPr>
        <w:t>Graduate &amp; Professional Student Government Association – Marcia Sun</w:t>
      </w:r>
    </w:p>
    <w:p w14:paraId="1F4AE678" w14:textId="77777777" w:rsidR="00FF446B" w:rsidRDefault="00000000">
      <w:pPr>
        <w:spacing w:line="256" w:lineRule="auto"/>
        <w:ind w:firstLine="720"/>
        <w:rPr>
          <w:rFonts w:ascii="Times New Roman" w:eastAsia="Times New Roman" w:hAnsi="Times New Roman" w:cs="Times New Roman"/>
          <w:b/>
          <w:bCs/>
        </w:rPr>
      </w:pPr>
      <w:r>
        <w:rPr>
          <w:rFonts w:ascii="Times New Roman" w:eastAsia="Times New Roman" w:hAnsi="Times New Roman" w:cs="Times New Roman"/>
          <w:b/>
          <w:bCs/>
        </w:rPr>
        <w:t xml:space="preserve">General Assembly Meetings Reminder – Fall 2025 </w:t>
      </w:r>
    </w:p>
    <w:p w14:paraId="1F4AE679" w14:textId="77777777" w:rsidR="00FF446B" w:rsidRDefault="00000000">
      <w:pPr>
        <w:pStyle w:val="ListParagraph"/>
        <w:numPr>
          <w:ilvl w:val="0"/>
          <w:numId w:val="2"/>
        </w:numPr>
        <w:suppressAutoHyphens w:val="0"/>
        <w:spacing w:line="256" w:lineRule="auto"/>
        <w:jc w:val="both"/>
        <w:rPr>
          <w:rFonts w:ascii="Times New Roman" w:eastAsia="Times New Roman" w:hAnsi="Times New Roman" w:cs="Times New Roman"/>
        </w:rPr>
      </w:pPr>
      <w:r>
        <w:rPr>
          <w:rFonts w:ascii="Times New Roman" w:eastAsia="Times New Roman" w:hAnsi="Times New Roman" w:cs="Times New Roman"/>
        </w:rPr>
        <w:t>Third General Assembly Meeting</w:t>
      </w:r>
    </w:p>
    <w:p w14:paraId="1F4AE67A" w14:textId="77777777" w:rsidR="00FF446B" w:rsidRDefault="00000000">
      <w:pPr>
        <w:pStyle w:val="ListParagraph"/>
        <w:numPr>
          <w:ilvl w:val="1"/>
          <w:numId w:val="2"/>
        </w:numPr>
        <w:suppressAutoHyphens w:val="0"/>
        <w:spacing w:line="256" w:lineRule="auto"/>
        <w:jc w:val="both"/>
        <w:rPr>
          <w:rFonts w:ascii="Times New Roman" w:eastAsia="Times New Roman" w:hAnsi="Times New Roman" w:cs="Times New Roman"/>
        </w:rPr>
      </w:pPr>
      <w:r>
        <w:rPr>
          <w:rFonts w:ascii="Times New Roman" w:eastAsia="Times New Roman" w:hAnsi="Times New Roman" w:cs="Times New Roman"/>
        </w:rPr>
        <w:t>Wednesday, October 29th, 5:30pm, SSH 035</w:t>
      </w:r>
    </w:p>
    <w:p w14:paraId="1F4AE67B" w14:textId="77777777" w:rsidR="00FF446B" w:rsidRDefault="00000000">
      <w:pPr>
        <w:spacing w:line="256" w:lineRule="auto"/>
        <w:ind w:firstLine="720"/>
        <w:rPr>
          <w:rFonts w:ascii="Times New Roman" w:eastAsia="Times New Roman" w:hAnsi="Times New Roman" w:cs="Times New Roman"/>
          <w:b/>
          <w:bCs/>
        </w:rPr>
      </w:pPr>
      <w:r>
        <w:rPr>
          <w:rFonts w:ascii="Times New Roman" w:eastAsia="Times New Roman" w:hAnsi="Times New Roman" w:cs="Times New Roman"/>
          <w:b/>
          <w:bCs/>
        </w:rPr>
        <w:t>GPSGA Assistance/Grant/Fund Information – Fall 2025</w:t>
      </w:r>
    </w:p>
    <w:p w14:paraId="1F4AE67C" w14:textId="77777777" w:rsidR="00FF446B" w:rsidRDefault="00000000">
      <w:pPr>
        <w:ind w:firstLine="720"/>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 xml:space="preserve">GPSGA Travel Assistance Application </w:t>
      </w:r>
    </w:p>
    <w:p w14:paraId="1F4AE67D" w14:textId="77777777" w:rsidR="00FF446B" w:rsidRDefault="00000000">
      <w:pPr>
        <w:pStyle w:val="ListParagraph"/>
        <w:numPr>
          <w:ilvl w:val="0"/>
          <w:numId w:val="2"/>
        </w:numPr>
        <w:suppressAutoHyphens w:val="0"/>
        <w:spacing w:line="278" w:lineRule="auto"/>
        <w:jc w:val="both"/>
        <w:rPr>
          <w:rFonts w:ascii="Times New Roman" w:eastAsia="Times New Roman" w:hAnsi="Times New Roman" w:cs="Times New Roman"/>
          <w:color w:val="000000" w:themeColor="text1"/>
        </w:rPr>
      </w:pPr>
      <w:r>
        <w:rPr>
          <w:rFonts w:ascii="Times New Roman" w:eastAsia="Times New Roman" w:hAnsi="Times New Roman" w:cs="Times New Roman"/>
          <w:lang w:eastAsia="zh-CN"/>
        </w:rPr>
        <w:t xml:space="preserve">Application period: </w:t>
      </w:r>
      <w:r>
        <w:rPr>
          <w:rFonts w:ascii="Times New Roman" w:eastAsia="Times New Roman" w:hAnsi="Times New Roman" w:cs="Times New Roman"/>
          <w:b/>
          <w:bCs/>
          <w:lang w:eastAsia="zh-CN"/>
        </w:rPr>
        <w:t>August 18 – October 31</w:t>
      </w:r>
    </w:p>
    <w:p w14:paraId="1F4AE67E" w14:textId="77777777" w:rsidR="00FF446B" w:rsidRDefault="00000000">
      <w:pPr>
        <w:pStyle w:val="ListParagraph"/>
        <w:numPr>
          <w:ilvl w:val="0"/>
          <w:numId w:val="2"/>
        </w:numPr>
        <w:suppressAutoHyphens w:val="0"/>
        <w:spacing w:line="278" w:lineRule="auto"/>
        <w:jc w:val="both"/>
        <w:rPr>
          <w:rFonts w:ascii="Times New Roman" w:eastAsia="Times New Roman" w:hAnsi="Times New Roman" w:cs="Times New Roman"/>
          <w:color w:val="000000" w:themeColor="text1"/>
        </w:rPr>
      </w:pPr>
      <w:r>
        <w:rPr>
          <w:rFonts w:ascii="Times New Roman" w:eastAsia="Times New Roman" w:hAnsi="Times New Roman" w:cs="Times New Roman"/>
          <w:lang w:eastAsia="zh-CN"/>
        </w:rPr>
        <w:t xml:space="preserve">Exception Application period: </w:t>
      </w:r>
      <w:r>
        <w:rPr>
          <w:rFonts w:ascii="Times New Roman" w:eastAsia="Times New Roman" w:hAnsi="Times New Roman" w:cs="Times New Roman"/>
          <w:b/>
          <w:bCs/>
          <w:lang w:eastAsia="zh-CN"/>
        </w:rPr>
        <w:t>November 1 – November 30</w:t>
      </w:r>
    </w:p>
    <w:p w14:paraId="1F4AE67F" w14:textId="77777777" w:rsidR="00FF446B" w:rsidRDefault="00000000">
      <w:pPr>
        <w:pStyle w:val="ListParagraph"/>
        <w:numPr>
          <w:ilvl w:val="0"/>
          <w:numId w:val="2"/>
        </w:numPr>
        <w:suppressAutoHyphens w:val="0"/>
        <w:spacing w:line="278" w:lineRule="auto"/>
        <w:jc w:val="both"/>
        <w:rPr>
          <w:rFonts w:ascii="Times New Roman" w:eastAsia="Times New Roman" w:hAnsi="Times New Roman" w:cs="Times New Roman"/>
          <w:color w:val="000000" w:themeColor="text1"/>
        </w:rPr>
      </w:pPr>
      <w:r>
        <w:rPr>
          <w:rFonts w:ascii="Times New Roman" w:eastAsia="Times New Roman" w:hAnsi="Times New Roman" w:cs="Times New Roman"/>
          <w:lang w:eastAsia="zh-CN"/>
        </w:rPr>
        <w:t xml:space="preserve">Post Meeting/Conference Report due: </w:t>
      </w:r>
      <w:r>
        <w:rPr>
          <w:rFonts w:ascii="Times New Roman" w:eastAsia="Times New Roman" w:hAnsi="Times New Roman" w:cs="Times New Roman"/>
          <w:b/>
          <w:bCs/>
          <w:lang w:eastAsia="zh-CN"/>
        </w:rPr>
        <w:t>October 31, 2025 – January 15, 2026</w:t>
      </w:r>
    </w:p>
    <w:p w14:paraId="1F4AE680" w14:textId="77777777" w:rsidR="00FF446B" w:rsidRDefault="00000000">
      <w:pPr>
        <w:pStyle w:val="ListParagraph"/>
        <w:numPr>
          <w:ilvl w:val="0"/>
          <w:numId w:val="2"/>
        </w:numPr>
        <w:suppressAutoHyphens w:val="0"/>
        <w:spacing w:line="278"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Application materials and instructions will be available on the </w:t>
      </w:r>
      <w:hyperlink r:id="rId12">
        <w:r>
          <w:rPr>
            <w:rStyle w:val="Hyperlink"/>
            <w:rFonts w:ascii="Times New Roman" w:eastAsia="Times New Roman" w:hAnsi="Times New Roman" w:cs="Times New Roman"/>
          </w:rPr>
          <w:t>GPSGA Canvas page</w:t>
        </w:r>
      </w:hyperlink>
      <w:r>
        <w:rPr>
          <w:rFonts w:ascii="Times New Roman" w:eastAsia="Times New Roman" w:hAnsi="Times New Roman" w:cs="Times New Roman"/>
          <w:color w:val="000000" w:themeColor="text1"/>
        </w:rPr>
        <w:t xml:space="preserve">. </w:t>
      </w:r>
    </w:p>
    <w:p w14:paraId="1F4AE681" w14:textId="77777777" w:rsidR="00FF446B" w:rsidRDefault="00000000">
      <w:pPr>
        <w:pStyle w:val="ListParagraph"/>
        <w:numPr>
          <w:ilvl w:val="0"/>
          <w:numId w:val="2"/>
        </w:numPr>
        <w:suppressAutoHyphens w:val="0"/>
        <w:spacing w:line="278"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All award recipients must submit their </w:t>
      </w:r>
      <w:r>
        <w:rPr>
          <w:rFonts w:ascii="Times New Roman" w:eastAsia="Times New Roman" w:hAnsi="Times New Roman" w:cs="Times New Roman"/>
          <w:b/>
          <w:bCs/>
          <w:color w:val="000000" w:themeColor="text1"/>
        </w:rPr>
        <w:t>Post Meeting/Conference Report</w:t>
      </w:r>
      <w:r>
        <w:rPr>
          <w:rFonts w:ascii="Times New Roman" w:eastAsia="Times New Roman" w:hAnsi="Times New Roman" w:cs="Times New Roman"/>
          <w:color w:val="000000" w:themeColor="text1"/>
        </w:rPr>
        <w:t xml:space="preserve"> between </w:t>
      </w:r>
      <w:r>
        <w:rPr>
          <w:rFonts w:ascii="Times New Roman" w:eastAsia="Times New Roman" w:hAnsi="Times New Roman" w:cs="Times New Roman"/>
          <w:b/>
          <w:bCs/>
          <w:color w:val="000000" w:themeColor="text1"/>
        </w:rPr>
        <w:t>October 31, 2025</w:t>
      </w:r>
      <w:r>
        <w:rPr>
          <w:rFonts w:ascii="Times New Roman" w:eastAsia="Times New Roman" w:hAnsi="Times New Roman" w:cs="Times New Roman"/>
          <w:color w:val="000000" w:themeColor="text1"/>
        </w:rPr>
        <w:t xml:space="preserve">, and </w:t>
      </w:r>
      <w:r>
        <w:rPr>
          <w:rFonts w:ascii="Times New Roman" w:eastAsia="Times New Roman" w:hAnsi="Times New Roman" w:cs="Times New Roman"/>
          <w:b/>
          <w:bCs/>
          <w:color w:val="000000" w:themeColor="text1"/>
        </w:rPr>
        <w:t>January 15, 2026</w:t>
      </w:r>
      <w:r>
        <w:rPr>
          <w:rFonts w:ascii="Times New Roman" w:eastAsia="Times New Roman" w:hAnsi="Times New Roman" w:cs="Times New Roman"/>
          <w:color w:val="000000" w:themeColor="text1"/>
        </w:rPr>
        <w:t>.</w:t>
      </w:r>
    </w:p>
    <w:p w14:paraId="1F4AE682" w14:textId="77777777" w:rsidR="00FF446B" w:rsidRDefault="00000000">
      <w:pPr>
        <w:spacing w:line="256" w:lineRule="auto"/>
        <w:ind w:firstLine="720"/>
        <w:rPr>
          <w:rFonts w:ascii="Times New Roman" w:eastAsia="Times New Roman" w:hAnsi="Times New Roman" w:cs="Times New Roman"/>
          <w:b/>
          <w:bCs/>
        </w:rPr>
      </w:pPr>
      <w:r>
        <w:rPr>
          <w:rFonts w:ascii="Times New Roman" w:eastAsia="Times New Roman" w:hAnsi="Times New Roman" w:cs="Times New Roman"/>
          <w:b/>
          <w:bCs/>
        </w:rPr>
        <w:t>GPSGA Membership Application – Fall 2025</w:t>
      </w:r>
    </w:p>
    <w:p w14:paraId="1F4AE683" w14:textId="77777777" w:rsidR="00FF446B" w:rsidRDefault="00000000">
      <w:pPr>
        <w:ind w:left="720"/>
        <w:rPr>
          <w:rStyle w:val="Strong"/>
          <w:b w:val="0"/>
          <w:bCs w:val="0"/>
        </w:rPr>
      </w:pPr>
      <w:r>
        <w:rPr>
          <w:rFonts w:ascii="Times New Roman" w:eastAsia="Times New Roman" w:hAnsi="Times New Roman" w:cs="Times New Roman"/>
          <w:color w:val="000000" w:themeColor="text1"/>
        </w:rPr>
        <w:lastRenderedPageBreak/>
        <w:t xml:space="preserve">All new and returning </w:t>
      </w:r>
      <w:hyperlink r:id="rId13">
        <w:r>
          <w:rPr>
            <w:rStyle w:val="Hyperlink"/>
            <w:rFonts w:ascii="Times New Roman" w:eastAsia="Times New Roman" w:hAnsi="Times New Roman" w:cs="Times New Roman"/>
          </w:rPr>
          <w:t>representatives</w:t>
        </w:r>
      </w:hyperlink>
      <w:r>
        <w:rPr>
          <w:rFonts w:ascii="Times New Roman" w:eastAsia="Times New Roman" w:hAnsi="Times New Roman" w:cs="Times New Roman"/>
          <w:color w:val="000000" w:themeColor="text1"/>
        </w:rPr>
        <w:t xml:space="preserve"> and </w:t>
      </w:r>
      <w:hyperlink r:id="rId14">
        <w:r>
          <w:rPr>
            <w:rStyle w:val="Hyperlink"/>
            <w:rFonts w:ascii="Times New Roman" w:eastAsia="Times New Roman" w:hAnsi="Times New Roman" w:cs="Times New Roman"/>
          </w:rPr>
          <w:t>liaisons</w:t>
        </w:r>
      </w:hyperlink>
      <w:r>
        <w:rPr>
          <w:rFonts w:ascii="Times New Roman" w:eastAsia="Times New Roman" w:hAnsi="Times New Roman" w:cs="Times New Roman"/>
          <w:color w:val="000000" w:themeColor="text1"/>
        </w:rPr>
        <w:t xml:space="preserve"> from graduate and professional student organizations and departments are required to complete the GPSGA Membership Application Form. The assigned committee list will be posted via Canvas. </w:t>
      </w:r>
    </w:p>
    <w:p w14:paraId="1F4AE684" w14:textId="77777777" w:rsidR="00FF446B" w:rsidRDefault="00000000">
      <w:pPr>
        <w:spacing w:after="0"/>
        <w:ind w:firstLine="720"/>
        <w:rPr>
          <w:rFonts w:ascii="Times New Roman" w:eastAsia="Times New Roman" w:hAnsi="Times New Roman" w:cs="Times New Roman"/>
          <w:b/>
          <w:bCs/>
          <w:color w:val="242424"/>
        </w:rPr>
      </w:pPr>
      <w:r>
        <w:rPr>
          <w:rFonts w:ascii="Times New Roman" w:eastAsia="Times New Roman" w:hAnsi="Times New Roman" w:cs="Times New Roman"/>
          <w:b/>
          <w:bCs/>
          <w:color w:val="242424"/>
        </w:rPr>
        <w:t>GPSGA’s Group at Into the Streets: Volunteer with GPSGA!</w:t>
      </w:r>
    </w:p>
    <w:p w14:paraId="1F4AE685" w14:textId="77777777" w:rsidR="00FF446B" w:rsidRDefault="00000000">
      <w:pPr>
        <w:spacing w:after="0"/>
        <w:ind w:left="720"/>
        <w:rPr>
          <w:rFonts w:ascii="Times New Roman" w:eastAsia="Times New Roman" w:hAnsi="Times New Roman" w:cs="Times New Roman"/>
          <w:color w:val="242424"/>
        </w:rPr>
      </w:pPr>
      <w:r>
        <w:rPr>
          <w:rFonts w:ascii="Times New Roman" w:eastAsia="Times New Roman" w:hAnsi="Times New Roman" w:cs="Times New Roman"/>
          <w:color w:val="242424"/>
        </w:rPr>
        <w:t xml:space="preserve">Join GPSGA’s group for Into the Streets, OSU’s largest annual community service event organized by Campus Life on Saturday, Oct. 25 to connect with the Stillwater community. To volunteer with GPSGA, register at </w:t>
      </w:r>
      <w:hyperlink r:id="rId15">
        <w:r>
          <w:rPr>
            <w:rStyle w:val="Hyperlink"/>
            <w:rFonts w:ascii="Times New Roman" w:eastAsia="Times New Roman" w:hAnsi="Times New Roman" w:cs="Times New Roman"/>
          </w:rPr>
          <w:t>this link</w:t>
        </w:r>
      </w:hyperlink>
      <w:r>
        <w:rPr>
          <w:rFonts w:ascii="Times New Roman" w:eastAsia="Times New Roman" w:hAnsi="Times New Roman" w:cs="Times New Roman"/>
          <w:color w:val="242424"/>
        </w:rPr>
        <w:t xml:space="preserve"> using group code G1234.</w:t>
      </w:r>
    </w:p>
    <w:p w14:paraId="1F4AE686" w14:textId="77777777" w:rsidR="00FF446B" w:rsidRDefault="00FF446B">
      <w:pPr>
        <w:spacing w:after="0"/>
        <w:rPr>
          <w:rFonts w:ascii="Times New Roman" w:eastAsia="Times New Roman" w:hAnsi="Times New Roman" w:cs="Times New Roman"/>
          <w:color w:val="242424"/>
        </w:rPr>
      </w:pPr>
    </w:p>
    <w:p w14:paraId="1F4AE687" w14:textId="77777777" w:rsidR="00FF446B" w:rsidRDefault="00000000">
      <w:pPr>
        <w:pStyle w:val="ListParagraph"/>
        <w:numPr>
          <w:ilvl w:val="1"/>
          <w:numId w:val="1"/>
        </w:numPr>
        <w:spacing w:after="0"/>
        <w:rPr>
          <w:rFonts w:ascii="Times New Roman" w:eastAsia="Times New Roman" w:hAnsi="Times New Roman" w:cs="Times New Roman"/>
          <w:color w:val="242424"/>
          <w:sz w:val="24"/>
          <w:szCs w:val="24"/>
        </w:rPr>
      </w:pPr>
      <w:r>
        <w:rPr>
          <w:rFonts w:ascii="Times New Roman" w:eastAsia="Times New Roman" w:hAnsi="Times New Roman" w:cs="Times New Roman"/>
          <w:color w:val="242424"/>
          <w:sz w:val="24"/>
          <w:szCs w:val="24"/>
        </w:rPr>
        <w:t>Marianne Pratrauchan: College of Arts and Sciences</w:t>
      </w:r>
    </w:p>
    <w:p w14:paraId="1F4AE688" w14:textId="77777777" w:rsidR="00FF446B" w:rsidRDefault="00000000">
      <w:pPr>
        <w:shd w:val="clear" w:color="auto" w:fill="FFFFFF"/>
        <w:suppressAutoHyphens w:val="0"/>
        <w:spacing w:beforeAutospacing="1" w:afterAutospacing="1" w:line="240" w:lineRule="auto"/>
        <w:ind w:left="720" w:right="60"/>
        <w:rPr>
          <w:rFonts w:ascii="Times New Roman" w:eastAsia="Times New Roman" w:hAnsi="Times New Roman" w:cs="Times New Roman"/>
          <w:color w:val="232333"/>
          <w:kern w:val="0"/>
          <w:sz w:val="24"/>
          <w:szCs w:val="24"/>
          <w14:ligatures w14:val="none"/>
        </w:rPr>
      </w:pPr>
      <w:r>
        <w:rPr>
          <w:rFonts w:ascii="Times New Roman" w:eastAsia="Times New Roman" w:hAnsi="Times New Roman" w:cs="Times New Roman"/>
          <w:color w:val="232333"/>
          <w:kern w:val="0"/>
          <w:sz w:val="24"/>
          <w:szCs w:val="24"/>
          <w14:ligatures w14:val="none"/>
        </w:rPr>
        <w:t xml:space="preserve">Thank you for opportunity to start integrating our work with the two councils. I would like to share two challenges to begin. The first challenge relates to the workload policy, the draft of which was provided by Dean Cro, and Faculty Council is actively working on that policy. We collected a massive amount of feedback from most departments in </w:t>
      </w:r>
      <w:proofErr w:type="gramStart"/>
      <w:r>
        <w:rPr>
          <w:rFonts w:ascii="Times New Roman" w:eastAsia="Times New Roman" w:hAnsi="Times New Roman" w:cs="Times New Roman"/>
          <w:color w:val="232333"/>
          <w:kern w:val="0"/>
          <w:sz w:val="24"/>
          <w:szCs w:val="24"/>
          <w14:ligatures w14:val="none"/>
        </w:rPr>
        <w:t>CAS</w:t>
      </w:r>
      <w:proofErr w:type="gramEnd"/>
      <w:r>
        <w:rPr>
          <w:rFonts w:ascii="Times New Roman" w:eastAsia="Times New Roman" w:hAnsi="Times New Roman" w:cs="Times New Roman"/>
          <w:color w:val="232333"/>
          <w:kern w:val="0"/>
          <w:sz w:val="24"/>
          <w:szCs w:val="24"/>
          <w14:ligatures w14:val="none"/>
        </w:rPr>
        <w:t xml:space="preserve"> and we are aiming to align the draft policy with the OSU policy on two main points. Celebrate, embrace and support the diversity and discipline of the CAS landscape, </w:t>
      </w:r>
      <w:proofErr w:type="gramStart"/>
      <w:r>
        <w:rPr>
          <w:rFonts w:ascii="Times New Roman" w:eastAsia="Times New Roman" w:hAnsi="Times New Roman" w:cs="Times New Roman"/>
          <w:color w:val="232333"/>
          <w:kern w:val="0"/>
          <w:sz w:val="24"/>
          <w:szCs w:val="24"/>
          <w14:ligatures w14:val="none"/>
        </w:rPr>
        <w:t>and also</w:t>
      </w:r>
      <w:proofErr w:type="gramEnd"/>
      <w:r>
        <w:rPr>
          <w:rFonts w:ascii="Times New Roman" w:eastAsia="Times New Roman" w:hAnsi="Times New Roman" w:cs="Times New Roman"/>
          <w:color w:val="232333"/>
          <w:kern w:val="0"/>
          <w:sz w:val="24"/>
          <w:szCs w:val="24"/>
          <w14:ligatures w14:val="none"/>
        </w:rPr>
        <w:t>, celebrate and support unit and faculty self-governance. In relationship to this work, faculty reflected that the 24-credit hour rule that was updated last time seems to be working okay when we are talking about teaching workload. However, it becomes very restrictive, rigid, and very difficult to work with when we are trying to align research and service workload. Considering our, OCU is R1 faculty suggest that if there is a possibility to reconsider this as a key, main ruler, and, maybe come back to percentage, or a different type of system that would allow more flexibility with aligning workload activities. That's number one.</w:t>
      </w:r>
    </w:p>
    <w:p w14:paraId="1F4AE689" w14:textId="77777777" w:rsidR="00FF446B" w:rsidRDefault="00000000">
      <w:pPr>
        <w:shd w:val="clear" w:color="auto" w:fill="FFFFFF"/>
        <w:suppressAutoHyphens w:val="0"/>
        <w:spacing w:beforeAutospacing="1" w:afterAutospacing="1" w:line="240" w:lineRule="auto"/>
        <w:ind w:left="720" w:right="60"/>
        <w:rPr>
          <w:rFonts w:ascii="Times New Roman" w:eastAsia="Times New Roman" w:hAnsi="Times New Roman" w:cs="Times New Roman"/>
          <w:color w:val="232333"/>
          <w:kern w:val="0"/>
          <w:sz w:val="24"/>
          <w:szCs w:val="24"/>
          <w14:ligatures w14:val="none"/>
        </w:rPr>
      </w:pPr>
      <w:r>
        <w:rPr>
          <w:rFonts w:ascii="Times New Roman" w:eastAsia="Times New Roman" w:hAnsi="Times New Roman" w:cs="Times New Roman"/>
          <w:color w:val="232333"/>
          <w:kern w:val="0"/>
          <w:sz w:val="24"/>
          <w:szCs w:val="24"/>
          <w14:ligatures w14:val="none"/>
        </w:rPr>
        <w:t xml:space="preserve">The number two challenge is, you probably heard that last year, including this semester, we experienced a major cut in courses. Many of our courses have been canceled. They were </w:t>
      </w:r>
      <w:proofErr w:type="gramStart"/>
      <w:r>
        <w:rPr>
          <w:rFonts w:ascii="Times New Roman" w:eastAsia="Times New Roman" w:hAnsi="Times New Roman" w:cs="Times New Roman"/>
          <w:color w:val="232333"/>
          <w:kern w:val="0"/>
          <w:sz w:val="24"/>
          <w:szCs w:val="24"/>
          <w14:ligatures w14:val="none"/>
        </w:rPr>
        <w:t>defined</w:t>
      </w:r>
      <w:proofErr w:type="gramEnd"/>
      <w:r>
        <w:rPr>
          <w:rFonts w:ascii="Times New Roman" w:eastAsia="Times New Roman" w:hAnsi="Times New Roman" w:cs="Times New Roman"/>
          <w:color w:val="232333"/>
          <w:kern w:val="0"/>
          <w:sz w:val="24"/>
          <w:szCs w:val="24"/>
          <w14:ligatures w14:val="none"/>
        </w:rPr>
        <w:t xml:space="preserve"> low enrollment courses, and most of them are essential, high-quality, highly specialized courses for graded students, and essential for their education. The reason for cancellation was low enrollment. Faculty ask that the minimum enrollment, based on which these courses were defined as low enrollment, the numbers seem to be old, and outdated. Faculty emphasized these numbers do not reflect the sizes of the programs, or the societal changes in demanding different experts in different fields. Faculty is asking if there's a possibility to revisit these numbers and adjust them better to the current day situation with the graduation process. Patrauchan stated the cancellation was compounded by a massive reduction in GA assistantships, which further reduced the sizes of our graduate programs. We are concerned about graduate program numbers.</w:t>
      </w:r>
    </w:p>
    <w:p w14:paraId="1F4AE68A" w14:textId="77777777" w:rsidR="00FF446B" w:rsidRDefault="00000000">
      <w:pPr>
        <w:shd w:val="clear" w:color="auto" w:fill="FFFFFF"/>
        <w:suppressAutoHyphens w:val="0"/>
        <w:spacing w:beforeAutospacing="1" w:afterAutospacing="1" w:line="240" w:lineRule="auto"/>
        <w:ind w:left="720" w:right="60"/>
        <w:rPr>
          <w:rFonts w:ascii="Times New Roman" w:eastAsia="Times New Roman" w:hAnsi="Times New Roman" w:cs="Times New Roman"/>
          <w:color w:val="232333"/>
          <w:kern w:val="0"/>
          <w:sz w:val="24"/>
          <w:szCs w:val="24"/>
          <w14:ligatures w14:val="none"/>
        </w:rPr>
      </w:pPr>
      <w:r>
        <w:rPr>
          <w:rFonts w:ascii="Times New Roman" w:eastAsia="Times New Roman" w:hAnsi="Times New Roman" w:cs="Times New Roman"/>
          <w:color w:val="232333"/>
          <w:kern w:val="0"/>
          <w:sz w:val="24"/>
          <w:szCs w:val="24"/>
          <w14:ligatures w14:val="none"/>
        </w:rPr>
        <w:t xml:space="preserve">Mendez stated that a new date has been set, November 24th is a new date that we have asked </w:t>
      </w:r>
      <w:proofErr w:type="gramStart"/>
      <w:r>
        <w:rPr>
          <w:rFonts w:ascii="Times New Roman" w:eastAsia="Times New Roman" w:hAnsi="Times New Roman" w:cs="Times New Roman"/>
          <w:color w:val="232333"/>
          <w:kern w:val="0"/>
          <w:sz w:val="24"/>
          <w:szCs w:val="24"/>
          <w14:ligatures w14:val="none"/>
        </w:rPr>
        <w:t>all of</w:t>
      </w:r>
      <w:proofErr w:type="gramEnd"/>
      <w:r>
        <w:rPr>
          <w:rFonts w:ascii="Times New Roman" w:eastAsia="Times New Roman" w:hAnsi="Times New Roman" w:cs="Times New Roman"/>
          <w:color w:val="232333"/>
          <w:kern w:val="0"/>
          <w:sz w:val="24"/>
          <w:szCs w:val="24"/>
          <w14:ligatures w14:val="none"/>
        </w:rPr>
        <w:t xml:space="preserve"> the colleges to submit, any of the courses that need to be canceled that do not meet those enrollments. We are implementing the same process as last time. We have an exception process, and, the exceptions that were sent to us, remember, not all exceptions went from the department to the dean, to the provost. The exceptions that went to us we approved 94% of them. We approve the majority of all exception requests, but again, part of it is taking it to your dean first to make </w:t>
      </w:r>
      <w:proofErr w:type="gramStart"/>
      <w:r>
        <w:rPr>
          <w:rFonts w:ascii="Times New Roman" w:eastAsia="Times New Roman" w:hAnsi="Times New Roman" w:cs="Times New Roman"/>
          <w:color w:val="232333"/>
          <w:kern w:val="0"/>
          <w:sz w:val="24"/>
          <w:szCs w:val="24"/>
          <w14:ligatures w14:val="none"/>
        </w:rPr>
        <w:t>the clear</w:t>
      </w:r>
      <w:proofErr w:type="gramEnd"/>
      <w:r>
        <w:rPr>
          <w:rFonts w:ascii="Times New Roman" w:eastAsia="Times New Roman" w:hAnsi="Times New Roman" w:cs="Times New Roman"/>
          <w:color w:val="232333"/>
          <w:kern w:val="0"/>
          <w:sz w:val="24"/>
          <w:szCs w:val="24"/>
          <w14:ligatures w14:val="none"/>
        </w:rPr>
        <w:t xml:space="preserve"> case for the exception, because once it came to us, we </w:t>
      </w:r>
      <w:proofErr w:type="gramStart"/>
      <w:r>
        <w:rPr>
          <w:rFonts w:ascii="Times New Roman" w:eastAsia="Times New Roman" w:hAnsi="Times New Roman" w:cs="Times New Roman"/>
          <w:color w:val="232333"/>
          <w:kern w:val="0"/>
          <w:sz w:val="24"/>
          <w:szCs w:val="24"/>
          <w14:ligatures w14:val="none"/>
        </w:rPr>
        <w:t>were,</w:t>
      </w:r>
      <w:proofErr w:type="gramEnd"/>
      <w:r>
        <w:rPr>
          <w:rFonts w:ascii="Times New Roman" w:eastAsia="Times New Roman" w:hAnsi="Times New Roman" w:cs="Times New Roman"/>
          <w:color w:val="232333"/>
          <w:kern w:val="0"/>
          <w:sz w:val="24"/>
          <w:szCs w:val="24"/>
          <w14:ligatures w14:val="none"/>
        </w:rPr>
        <w:t xml:space="preserve"> compelled in those situations, when there were courses that </w:t>
      </w:r>
      <w:r>
        <w:rPr>
          <w:rFonts w:ascii="Times New Roman" w:eastAsia="Times New Roman" w:hAnsi="Times New Roman" w:cs="Times New Roman"/>
          <w:color w:val="232333"/>
          <w:kern w:val="0"/>
          <w:sz w:val="24"/>
          <w:szCs w:val="24"/>
          <w14:ligatures w14:val="none"/>
        </w:rPr>
        <w:lastRenderedPageBreak/>
        <w:t xml:space="preserve">were needed, our goal was not to stop graduate student progress. Patrauchan stated we appreciate that, however, that does generate a bottleneck, so that's why faculty were reflecting on this and suggesting that maybe if we revisit the numbers, we will not need to have exemptions or additional work, </w:t>
      </w:r>
      <w:proofErr w:type="gramStart"/>
      <w:r>
        <w:rPr>
          <w:rFonts w:ascii="Times New Roman" w:eastAsia="Times New Roman" w:hAnsi="Times New Roman" w:cs="Times New Roman"/>
          <w:color w:val="232333"/>
          <w:kern w:val="0"/>
          <w:sz w:val="24"/>
          <w:szCs w:val="24"/>
          <w14:ligatures w14:val="none"/>
        </w:rPr>
        <w:t>addition</w:t>
      </w:r>
      <w:proofErr w:type="gramEnd"/>
      <w:r>
        <w:rPr>
          <w:rFonts w:ascii="Times New Roman" w:eastAsia="Times New Roman" w:hAnsi="Times New Roman" w:cs="Times New Roman"/>
          <w:color w:val="232333"/>
          <w:kern w:val="0"/>
          <w:sz w:val="24"/>
          <w:szCs w:val="24"/>
          <w14:ligatures w14:val="none"/>
        </w:rPr>
        <w:t xml:space="preserve"> jumps to make. Mendez believes the concern is what is that minimum threshold? From speaking to other peers, ours are low. Patrauchan suggested we could have an ad hoc committee that would </w:t>
      </w:r>
      <w:proofErr w:type="gramStart"/>
      <w:r>
        <w:rPr>
          <w:rFonts w:ascii="Times New Roman" w:eastAsia="Times New Roman" w:hAnsi="Times New Roman" w:cs="Times New Roman"/>
          <w:color w:val="232333"/>
          <w:kern w:val="0"/>
          <w:sz w:val="24"/>
          <w:szCs w:val="24"/>
          <w14:ligatures w14:val="none"/>
        </w:rPr>
        <w:t>actually consider</w:t>
      </w:r>
      <w:proofErr w:type="gramEnd"/>
      <w:r>
        <w:rPr>
          <w:rFonts w:ascii="Times New Roman" w:eastAsia="Times New Roman" w:hAnsi="Times New Roman" w:cs="Times New Roman"/>
          <w:color w:val="232333"/>
          <w:kern w:val="0"/>
          <w:sz w:val="24"/>
          <w:szCs w:val="24"/>
          <w14:ligatures w14:val="none"/>
        </w:rPr>
        <w:t xml:space="preserve"> not only the peers, but also our graduate programs, and our demand and development over years, and we can come up with numbers that will work better for us. Mendez stated we will </w:t>
      </w:r>
      <w:proofErr w:type="gramStart"/>
      <w:r>
        <w:rPr>
          <w:rFonts w:ascii="Times New Roman" w:eastAsia="Times New Roman" w:hAnsi="Times New Roman" w:cs="Times New Roman"/>
          <w:color w:val="232333"/>
          <w:kern w:val="0"/>
          <w:sz w:val="24"/>
          <w:szCs w:val="24"/>
          <w14:ligatures w14:val="none"/>
        </w:rPr>
        <w:t>definitely take</w:t>
      </w:r>
      <w:proofErr w:type="gramEnd"/>
      <w:r>
        <w:rPr>
          <w:rFonts w:ascii="Times New Roman" w:eastAsia="Times New Roman" w:hAnsi="Times New Roman" w:cs="Times New Roman"/>
          <w:color w:val="232333"/>
          <w:kern w:val="0"/>
          <w:sz w:val="24"/>
          <w:szCs w:val="24"/>
          <w14:ligatures w14:val="none"/>
        </w:rPr>
        <w:t xml:space="preserve"> it to Dean's Council as a discussion item.</w:t>
      </w:r>
    </w:p>
    <w:p w14:paraId="1F4AE68B" w14:textId="77777777" w:rsidR="00FF446B" w:rsidRDefault="00000000">
      <w:pPr>
        <w:shd w:val="clear" w:color="auto" w:fill="FFFFFF"/>
        <w:suppressAutoHyphens w:val="0"/>
        <w:spacing w:beforeAutospacing="1" w:afterAutospacing="1" w:line="240" w:lineRule="auto"/>
        <w:ind w:left="720" w:right="60"/>
        <w:rPr>
          <w:rFonts w:ascii="Times New Roman" w:eastAsia="Times New Roman" w:hAnsi="Times New Roman" w:cs="Times New Roman"/>
          <w:color w:val="232333"/>
          <w:kern w:val="0"/>
          <w:sz w:val="24"/>
          <w:szCs w:val="24"/>
          <w14:ligatures w14:val="none"/>
        </w:rPr>
      </w:pPr>
      <w:r>
        <w:rPr>
          <w:rFonts w:ascii="Times New Roman" w:eastAsia="Times New Roman" w:hAnsi="Times New Roman" w:cs="Times New Roman"/>
          <w:color w:val="232333"/>
          <w:kern w:val="0"/>
          <w:sz w:val="24"/>
          <w:szCs w:val="24"/>
          <w14:ligatures w14:val="none"/>
        </w:rPr>
        <w:t xml:space="preserve">Fathepure stated that whether you teach 8 people or 20 people, the faculty members’ time is the same. Fathepure do not know how to justify those numbers. Eisenberg asked if someone </w:t>
      </w:r>
      <w:proofErr w:type="gramStart"/>
      <w:r>
        <w:rPr>
          <w:rFonts w:ascii="Times New Roman" w:eastAsia="Times New Roman" w:hAnsi="Times New Roman" w:cs="Times New Roman"/>
          <w:color w:val="232333"/>
          <w:kern w:val="0"/>
          <w:sz w:val="24"/>
          <w:szCs w:val="24"/>
          <w14:ligatures w14:val="none"/>
        </w:rPr>
        <w:t>is</w:t>
      </w:r>
      <w:proofErr w:type="gramEnd"/>
      <w:r>
        <w:rPr>
          <w:rFonts w:ascii="Times New Roman" w:eastAsia="Times New Roman" w:hAnsi="Times New Roman" w:cs="Times New Roman"/>
          <w:color w:val="232333"/>
          <w:kern w:val="0"/>
          <w:sz w:val="24"/>
          <w:szCs w:val="24"/>
          <w14:ligatures w14:val="none"/>
        </w:rPr>
        <w:t xml:space="preserve"> going to </w:t>
      </w:r>
      <w:proofErr w:type="gramStart"/>
      <w:r>
        <w:rPr>
          <w:rFonts w:ascii="Times New Roman" w:eastAsia="Times New Roman" w:hAnsi="Times New Roman" w:cs="Times New Roman"/>
          <w:color w:val="232333"/>
          <w:kern w:val="0"/>
          <w:sz w:val="24"/>
          <w:szCs w:val="24"/>
          <w14:ligatures w14:val="none"/>
        </w:rPr>
        <w:t>send out</w:t>
      </w:r>
      <w:proofErr w:type="gramEnd"/>
      <w:r>
        <w:rPr>
          <w:rFonts w:ascii="Times New Roman" w:eastAsia="Times New Roman" w:hAnsi="Times New Roman" w:cs="Times New Roman"/>
          <w:color w:val="232333"/>
          <w:kern w:val="0"/>
          <w:sz w:val="24"/>
          <w:szCs w:val="24"/>
          <w14:ligatures w14:val="none"/>
        </w:rPr>
        <w:t xml:space="preserve"> the November 24</w:t>
      </w:r>
      <w:r>
        <w:rPr>
          <w:rFonts w:ascii="Times New Roman" w:eastAsia="Times New Roman" w:hAnsi="Times New Roman" w:cs="Times New Roman"/>
          <w:color w:val="232333"/>
          <w:kern w:val="0"/>
          <w:sz w:val="24"/>
          <w:szCs w:val="24"/>
          <w:vertAlign w:val="superscript"/>
          <w14:ligatures w14:val="none"/>
        </w:rPr>
        <w:t>th</w:t>
      </w:r>
      <w:r>
        <w:rPr>
          <w:rFonts w:ascii="Times New Roman" w:eastAsia="Times New Roman" w:hAnsi="Times New Roman" w:cs="Times New Roman"/>
          <w:color w:val="232333"/>
          <w:kern w:val="0"/>
          <w:sz w:val="24"/>
          <w:szCs w:val="24"/>
          <w14:ligatures w14:val="none"/>
        </w:rPr>
        <w:t xml:space="preserve"> date. Mendez stated they sent this date to the deans and the associate deans. Mendez stated that's as far as we go. We wouldn't send it down to faculty. It is up to your associate deans and deans to send out any internal deadline they might also have. Francisco stated we send that to the colleges, because those are the deadlines for them to send something to us, and we don't know what deadlines they want to set for department heads. We would leave that to them to decide. Eisenberg stated somehow, we need to figure out a policy whereby the faculty learn of this. Mendez stated yes. Francisco stated presumably colleges would communicate with department heads, and department heads would communicate to the faculty. We do not know what the internal deadlines will be for each college. Francisco thinks for Arts and Sciences it would probably be earlier, because there are more folks in that college. Maybe for Ferguson, it would be a little later. He does not know. </w:t>
      </w:r>
      <w:proofErr w:type="gramStart"/>
      <w:r>
        <w:rPr>
          <w:rFonts w:ascii="Times New Roman" w:eastAsia="Times New Roman" w:hAnsi="Times New Roman" w:cs="Times New Roman"/>
          <w:color w:val="232333"/>
          <w:kern w:val="0"/>
          <w:sz w:val="24"/>
          <w:szCs w:val="24"/>
          <w14:ligatures w14:val="none"/>
        </w:rPr>
        <w:t>Mendez did ask</w:t>
      </w:r>
      <w:proofErr w:type="gramEnd"/>
      <w:r>
        <w:rPr>
          <w:rFonts w:ascii="Times New Roman" w:eastAsia="Times New Roman" w:hAnsi="Times New Roman" w:cs="Times New Roman"/>
          <w:color w:val="232333"/>
          <w:kern w:val="0"/>
          <w:sz w:val="24"/>
          <w:szCs w:val="24"/>
          <w14:ligatures w14:val="none"/>
        </w:rPr>
        <w:t xml:space="preserve"> the deans to send a representative and hop on Zoom but </w:t>
      </w:r>
      <w:proofErr w:type="gramStart"/>
      <w:r>
        <w:rPr>
          <w:rFonts w:ascii="Times New Roman" w:eastAsia="Times New Roman" w:hAnsi="Times New Roman" w:cs="Times New Roman"/>
          <w:color w:val="232333"/>
          <w:kern w:val="0"/>
          <w:sz w:val="24"/>
          <w:szCs w:val="24"/>
          <w14:ligatures w14:val="none"/>
        </w:rPr>
        <w:t>doesn’t</w:t>
      </w:r>
      <w:proofErr w:type="gramEnd"/>
      <w:r>
        <w:rPr>
          <w:rFonts w:ascii="Times New Roman" w:eastAsia="Times New Roman" w:hAnsi="Times New Roman" w:cs="Times New Roman"/>
          <w:color w:val="232333"/>
          <w:kern w:val="0"/>
          <w:sz w:val="24"/>
          <w:szCs w:val="24"/>
          <w14:ligatures w14:val="none"/>
        </w:rPr>
        <w:t xml:space="preserve"> see any of them. Eisenberg does not want a repeat of what happened in the spring. Everyone panicked and ran screaming. Fransico thinks folks know that this is coming and recognizes they did not in the spring. Fransico stated we set the official deadline last Thursday. We had said it is going to be toward the end of the spring semester after everybody has had a chance to enroll, and we set the actual deadline so they knew what day it would be. Mendez stated a reminder will be sent to the deans to remind them to set their internal deadline and communicate out.</w:t>
      </w:r>
    </w:p>
    <w:p w14:paraId="1F4AE68C" w14:textId="77777777" w:rsidR="00FF446B" w:rsidRDefault="00000000">
      <w:pPr>
        <w:numPr>
          <w:ilvl w:val="0"/>
          <w:numId w:val="3"/>
        </w:numPr>
        <w:shd w:val="clear" w:color="auto" w:fill="FFFFFF"/>
        <w:suppressAutoHyphens w:val="0"/>
        <w:spacing w:beforeAutospacing="1" w:afterAutospacing="1" w:line="240" w:lineRule="auto"/>
        <w:ind w:right="60"/>
        <w:rPr>
          <w:rFonts w:ascii="Times New Roman" w:eastAsia="Times New Roman" w:hAnsi="Times New Roman" w:cs="Times New Roman"/>
          <w:color w:val="232333"/>
          <w:kern w:val="0"/>
          <w:sz w:val="24"/>
          <w:szCs w:val="24"/>
          <w14:ligatures w14:val="none"/>
        </w:rPr>
      </w:pPr>
      <w:bookmarkStart w:id="0" w:name="_Hlk211503746"/>
      <w:r>
        <w:rPr>
          <w:rFonts w:ascii="Times New Roman" w:eastAsia="Times New Roman" w:hAnsi="Times New Roman" w:cs="Times New Roman"/>
          <w:color w:val="232333"/>
          <w:kern w:val="0"/>
          <w:sz w:val="24"/>
          <w:szCs w:val="24"/>
          <w14:ligatures w14:val="none"/>
        </w:rPr>
        <w:t xml:space="preserve">Lacombe wanted to add, there is another venue for communication she forgot to say that we have the general faculty graduate meeting this Friday at 1.30. It's going to be followed by your subject matter group meeting. This might be a good venue there to discuss what could be that number that you feel is appropriate, and if that's okay with the provost forward this number to the dean. Would that be a good mechanism? Mendez said yes. Lacombe said the meeting would be all by Zoom, so 1.30 and 2.30, that's Friday, please. I know it's homecoming; it's not a good schedule but, please try to attend if you can. Thank you. Perkins asked if there were questions. John Michael asked that </w:t>
      </w:r>
      <w:proofErr w:type="gramStart"/>
      <w:r>
        <w:rPr>
          <w:rFonts w:ascii="Times New Roman" w:eastAsia="Times New Roman" w:hAnsi="Times New Roman" w:cs="Times New Roman"/>
          <w:color w:val="232333"/>
          <w:kern w:val="0"/>
          <w:sz w:val="24"/>
          <w:szCs w:val="24"/>
          <w14:ligatures w14:val="none"/>
        </w:rPr>
        <w:t>as long as</w:t>
      </w:r>
      <w:proofErr w:type="gramEnd"/>
      <w:r>
        <w:rPr>
          <w:rFonts w:ascii="Times New Roman" w:eastAsia="Times New Roman" w:hAnsi="Times New Roman" w:cs="Times New Roman"/>
          <w:color w:val="232333"/>
          <w:kern w:val="0"/>
          <w:sz w:val="24"/>
          <w:szCs w:val="24"/>
          <w14:ligatures w14:val="none"/>
        </w:rPr>
        <w:t xml:space="preserve"> the exception is reasonable, it will be approved. Mendez stated </w:t>
      </w:r>
      <w:proofErr w:type="gramStart"/>
      <w:r>
        <w:rPr>
          <w:rFonts w:ascii="Times New Roman" w:eastAsia="Times New Roman" w:hAnsi="Times New Roman" w:cs="Times New Roman"/>
          <w:color w:val="232333"/>
          <w:kern w:val="0"/>
          <w:sz w:val="24"/>
          <w:szCs w:val="24"/>
          <w14:ligatures w14:val="none"/>
        </w:rPr>
        <w:t>as long as</w:t>
      </w:r>
      <w:proofErr w:type="gramEnd"/>
      <w:r>
        <w:rPr>
          <w:rFonts w:ascii="Times New Roman" w:eastAsia="Times New Roman" w:hAnsi="Times New Roman" w:cs="Times New Roman"/>
          <w:color w:val="232333"/>
          <w:kern w:val="0"/>
          <w:sz w:val="24"/>
          <w:szCs w:val="24"/>
          <w14:ligatures w14:val="none"/>
        </w:rPr>
        <w:t xml:space="preserve"> it is reasonable and approved by your dean and sent to her office. She cannot speak to what the dean sends to her office. Francisco believes the deans were trying to operate in good faith and evaluate things in accordance with what they all had discussed. Prioritize the things that you think make the most sense and the ones that you feel need to be some ef</w:t>
      </w:r>
      <w:r>
        <w:rPr>
          <w:rFonts w:ascii="Times New Roman" w:eastAsia="Times New Roman" w:hAnsi="Times New Roman" w:cs="Times New Roman"/>
          <w:color w:val="232333"/>
          <w:kern w:val="0"/>
          <w:sz w:val="24"/>
          <w:szCs w:val="24"/>
          <w14:ligatures w14:val="none"/>
        </w:rPr>
        <w:lastRenderedPageBreak/>
        <w:t xml:space="preserve">ficiencies. Francisco stated that colleges canceled some before he saw them. He does not know what all the discussions were, but he does know that the deans were trying </w:t>
      </w:r>
      <w:proofErr w:type="gramStart"/>
      <w:r>
        <w:rPr>
          <w:rFonts w:ascii="Times New Roman" w:eastAsia="Times New Roman" w:hAnsi="Times New Roman" w:cs="Times New Roman"/>
          <w:color w:val="232333"/>
          <w:kern w:val="0"/>
          <w:sz w:val="24"/>
          <w:szCs w:val="24"/>
          <w14:ligatures w14:val="none"/>
        </w:rPr>
        <w:t>really hard</w:t>
      </w:r>
      <w:proofErr w:type="gramEnd"/>
      <w:r>
        <w:rPr>
          <w:rFonts w:ascii="Times New Roman" w:eastAsia="Times New Roman" w:hAnsi="Times New Roman" w:cs="Times New Roman"/>
          <w:color w:val="232333"/>
          <w:kern w:val="0"/>
          <w:sz w:val="24"/>
          <w:szCs w:val="24"/>
          <w14:ligatures w14:val="none"/>
        </w:rPr>
        <w:t xml:space="preserve"> to operate with the parameters that had been discussed at the time. Xie commented on the class size. Some are procedure issues, and some have </w:t>
      </w:r>
      <w:proofErr w:type="gramStart"/>
      <w:r>
        <w:rPr>
          <w:rFonts w:ascii="Times New Roman" w:eastAsia="Times New Roman" w:hAnsi="Times New Roman" w:cs="Times New Roman"/>
          <w:color w:val="232333"/>
          <w:kern w:val="0"/>
          <w:sz w:val="24"/>
          <w:szCs w:val="24"/>
          <w14:ligatures w14:val="none"/>
        </w:rPr>
        <w:t>more big</w:t>
      </w:r>
      <w:proofErr w:type="gramEnd"/>
      <w:r>
        <w:rPr>
          <w:rFonts w:ascii="Times New Roman" w:eastAsia="Times New Roman" w:hAnsi="Times New Roman" w:cs="Times New Roman"/>
          <w:color w:val="232333"/>
          <w:kern w:val="0"/>
          <w:sz w:val="24"/>
          <w:szCs w:val="24"/>
          <w14:ligatures w14:val="none"/>
        </w:rPr>
        <w:t xml:space="preserve"> </w:t>
      </w:r>
      <w:proofErr w:type="gramStart"/>
      <w:r>
        <w:rPr>
          <w:rFonts w:ascii="Times New Roman" w:eastAsia="Times New Roman" w:hAnsi="Times New Roman" w:cs="Times New Roman"/>
          <w:color w:val="232333"/>
          <w:kern w:val="0"/>
          <w:sz w:val="24"/>
          <w:szCs w:val="24"/>
          <w14:ligatures w14:val="none"/>
        </w:rPr>
        <w:t>picture</w:t>
      </w:r>
      <w:proofErr w:type="gramEnd"/>
      <w:r>
        <w:rPr>
          <w:rFonts w:ascii="Times New Roman" w:eastAsia="Times New Roman" w:hAnsi="Times New Roman" w:cs="Times New Roman"/>
          <w:color w:val="232333"/>
          <w:kern w:val="0"/>
          <w:sz w:val="24"/>
          <w:szCs w:val="24"/>
          <w14:ligatures w14:val="none"/>
        </w:rPr>
        <w:t xml:space="preserve">, like visions of OSU. There seems to be big variations from department to department. We need to discuss and then set the vision. Sometimes our practice does not align with our visions. First, we agree on the vision then let individual departments determine if there are improvements we can make. Then we do not have stress. My department head was nervous; the faculty were nervous whether the course would be canceled. And then we are motivated, because we are building a better OSU. We do not have enough students, and we are nervous whether the course can be offered, where students can graduate. I think that a modification of approach would be good. Mendez stated we are getting ready to undergo some strategic planning processes, both at the university level and the college level and these would be great venues for discussions within those processes. Haley stated that his understanding for the spring semester has gotten better because a lot of cancelled classes, which were </w:t>
      </w:r>
      <w:proofErr w:type="gramStart"/>
      <w:r>
        <w:rPr>
          <w:rFonts w:ascii="Times New Roman" w:eastAsia="Times New Roman" w:hAnsi="Times New Roman" w:cs="Times New Roman"/>
          <w:color w:val="232333"/>
          <w:kern w:val="0"/>
          <w:sz w:val="24"/>
          <w:szCs w:val="24"/>
          <w14:ligatures w14:val="none"/>
        </w:rPr>
        <w:t>actually vital</w:t>
      </w:r>
      <w:proofErr w:type="gramEnd"/>
      <w:r>
        <w:rPr>
          <w:rFonts w:ascii="Times New Roman" w:eastAsia="Times New Roman" w:hAnsi="Times New Roman" w:cs="Times New Roman"/>
          <w:color w:val="232333"/>
          <w:kern w:val="0"/>
          <w:sz w:val="24"/>
          <w:szCs w:val="24"/>
          <w14:ligatures w14:val="none"/>
        </w:rPr>
        <w:t xml:space="preserve">, seemed to have happened.   </w:t>
      </w:r>
      <w:bookmarkEnd w:id="0"/>
    </w:p>
    <w:p w14:paraId="1F4AE68D" w14:textId="77777777" w:rsidR="00FF446B" w:rsidRDefault="00FF446B">
      <w:pPr>
        <w:pStyle w:val="paragraph"/>
        <w:spacing w:beforeAutospacing="0" w:after="0" w:afterAutospacing="0"/>
        <w:textAlignment w:val="baseline"/>
      </w:pPr>
    </w:p>
    <w:p w14:paraId="1F4AE68E" w14:textId="77777777" w:rsidR="00FF446B" w:rsidRDefault="00000000">
      <w:pPr>
        <w:spacing w:after="0" w:line="240" w:lineRule="auto"/>
        <w:ind w:left="960" w:hanging="960"/>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REPORTS OF STANDING AND SPECIAL COMMITTEES:</w:t>
      </w:r>
    </w:p>
    <w:p w14:paraId="1F4AE68F" w14:textId="77777777" w:rsidR="00FF446B" w:rsidRDefault="00FF446B">
      <w:pPr>
        <w:spacing w:after="0" w:line="240" w:lineRule="auto"/>
        <w:textAlignment w:val="baseline"/>
        <w:rPr>
          <w:rFonts w:ascii="Segoe UI" w:eastAsia="Times New Roman" w:hAnsi="Segoe UI" w:cs="Segoe UI"/>
          <w:kern w:val="0"/>
          <w:sz w:val="18"/>
          <w:szCs w:val="18"/>
          <w14:ligatures w14:val="none"/>
        </w:rPr>
      </w:pPr>
    </w:p>
    <w:p w14:paraId="1F4AE690" w14:textId="77777777" w:rsidR="00FF446B" w:rsidRDefault="00000000">
      <w:pPr>
        <w:spacing w:after="0" w:line="276" w:lineRule="auto"/>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a.  Academic Standards and Policies: John Michael Riley</w:t>
      </w:r>
    </w:p>
    <w:p w14:paraId="1F4AE691" w14:textId="77777777" w:rsidR="00FF446B" w:rsidRDefault="00FF446B">
      <w:pPr>
        <w:spacing w:after="0" w:line="276" w:lineRule="auto"/>
        <w:textAlignment w:val="baseline"/>
        <w:rPr>
          <w:rFonts w:ascii="Times New Roman" w:hAnsi="Times New Roman" w:cs="Times New Roman"/>
          <w:sz w:val="24"/>
          <w:szCs w:val="28"/>
        </w:rPr>
      </w:pPr>
    </w:p>
    <w:p w14:paraId="1F4AE692" w14:textId="77777777" w:rsidR="00FF446B" w:rsidRDefault="00000000">
      <w:pPr>
        <w:spacing w:after="0" w:line="276" w:lineRule="auto"/>
        <w:textAlignment w:val="baseline"/>
        <w:rPr>
          <w:rFonts w:ascii="Times New Roman" w:hAnsi="Times New Roman" w:cs="Times New Roman"/>
          <w:sz w:val="24"/>
          <w:szCs w:val="28"/>
        </w:rPr>
      </w:pPr>
      <w:r>
        <w:rPr>
          <w:rFonts w:ascii="Times New Roman" w:hAnsi="Times New Roman" w:cs="Times New Roman"/>
          <w:sz w:val="24"/>
          <w:szCs w:val="28"/>
        </w:rPr>
        <w:t>We've met, we're working, but to reserve everybody's time, I'll just say we don't have anything, major to present today, so we'll just kick it, to next month.</w:t>
      </w:r>
    </w:p>
    <w:p w14:paraId="1F4AE693" w14:textId="77777777" w:rsidR="00FF446B" w:rsidRDefault="00FF446B">
      <w:pPr>
        <w:spacing w:after="0" w:line="276" w:lineRule="auto"/>
        <w:textAlignment w:val="baseline"/>
        <w:rPr>
          <w:rFonts w:ascii="Times New Roman" w:eastAsia="Times New Roman" w:hAnsi="Times New Roman" w:cs="Times New Roman"/>
          <w:kern w:val="0"/>
          <w:sz w:val="24"/>
          <w:szCs w:val="24"/>
          <w14:ligatures w14:val="none"/>
        </w:rPr>
      </w:pPr>
    </w:p>
    <w:p w14:paraId="1F4AE694" w14:textId="77777777" w:rsidR="00FF446B" w:rsidRDefault="00000000">
      <w:pPr>
        <w:spacing w:after="0" w:line="276" w:lineRule="auto"/>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b.  Access and Community Impact: Aimee Parkison – No Report</w:t>
      </w:r>
    </w:p>
    <w:p w14:paraId="1F4AE695" w14:textId="77777777" w:rsidR="00FF446B" w:rsidRDefault="00FF446B">
      <w:pPr>
        <w:spacing w:after="0" w:line="276" w:lineRule="auto"/>
        <w:textAlignment w:val="baseline"/>
        <w:rPr>
          <w:rFonts w:ascii="Times New Roman" w:eastAsia="Times New Roman" w:hAnsi="Times New Roman" w:cs="Times New Roman"/>
          <w:b/>
          <w:bCs/>
          <w:kern w:val="0"/>
          <w:sz w:val="24"/>
          <w:szCs w:val="24"/>
          <w14:ligatures w14:val="none"/>
        </w:rPr>
      </w:pPr>
    </w:p>
    <w:p w14:paraId="1F4AE696" w14:textId="77777777" w:rsidR="00FF446B" w:rsidRDefault="00000000">
      <w:pPr>
        <w:spacing w:after="0" w:line="276" w:lineRule="auto"/>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c.  Athletics, Health and Wellness: Jill Joyce/Dr. Todd Meisner</w:t>
      </w:r>
    </w:p>
    <w:p w14:paraId="1F4AE697" w14:textId="77777777" w:rsidR="00FF446B" w:rsidRDefault="00FF446B">
      <w:pPr>
        <w:spacing w:after="0" w:line="276" w:lineRule="auto"/>
        <w:textAlignment w:val="baseline"/>
        <w:rPr>
          <w:rFonts w:ascii="Times New Roman" w:eastAsia="Times New Roman" w:hAnsi="Times New Roman" w:cs="Times New Roman"/>
          <w:kern w:val="0"/>
          <w:sz w:val="24"/>
          <w:szCs w:val="24"/>
          <w14:ligatures w14:val="none"/>
        </w:rPr>
      </w:pPr>
    </w:p>
    <w:p w14:paraId="1F4AE698" w14:textId="77777777" w:rsidR="00FF446B" w:rsidRDefault="00000000">
      <w:pPr>
        <w:spacing w:after="0" w:line="276"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Meisner stated they will be finishing an environmental assessment around the mental health for employees by December. The committee is working with HR on completing this index. We are looking forward to releasing the results and </w:t>
      </w:r>
      <w:proofErr w:type="gramStart"/>
      <w:r>
        <w:rPr>
          <w:rFonts w:ascii="Times New Roman" w:eastAsia="Times New Roman" w:hAnsi="Times New Roman" w:cs="Times New Roman"/>
          <w:kern w:val="0"/>
          <w:sz w:val="24"/>
          <w:szCs w:val="24"/>
          <w14:ligatures w14:val="none"/>
        </w:rPr>
        <w:t>the conducting</w:t>
      </w:r>
      <w:proofErr w:type="gramEnd"/>
      <w:r>
        <w:rPr>
          <w:rFonts w:ascii="Times New Roman" w:eastAsia="Times New Roman" w:hAnsi="Times New Roman" w:cs="Times New Roman"/>
          <w:kern w:val="0"/>
          <w:sz w:val="24"/>
          <w:szCs w:val="24"/>
          <w14:ligatures w14:val="none"/>
        </w:rPr>
        <w:t xml:space="preserve"> the actual assessment of mental health concerns of employees in early spring.  </w:t>
      </w:r>
    </w:p>
    <w:p w14:paraId="1F4AE699" w14:textId="77777777" w:rsidR="00FF446B" w:rsidRDefault="00FF446B">
      <w:pPr>
        <w:spacing w:after="0" w:line="276" w:lineRule="auto"/>
        <w:textAlignment w:val="baseline"/>
        <w:rPr>
          <w:rFonts w:ascii="Times New Roman" w:eastAsia="Times New Roman" w:hAnsi="Times New Roman" w:cs="Times New Roman"/>
          <w:kern w:val="0"/>
          <w:sz w:val="24"/>
          <w:szCs w:val="24"/>
          <w14:ligatures w14:val="none"/>
        </w:rPr>
      </w:pPr>
    </w:p>
    <w:p w14:paraId="1F4AE69A" w14:textId="77777777" w:rsidR="00FF446B" w:rsidRDefault="00000000">
      <w:pPr>
        <w:spacing w:after="0" w:line="276" w:lineRule="auto"/>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d.  Budget: Merle Eisenberg – No Report</w:t>
      </w:r>
    </w:p>
    <w:p w14:paraId="1F4AE69B" w14:textId="77777777" w:rsidR="00FF446B" w:rsidRDefault="00FF446B">
      <w:pPr>
        <w:spacing w:after="0" w:line="276" w:lineRule="auto"/>
        <w:textAlignment w:val="baseline"/>
        <w:rPr>
          <w:rFonts w:ascii="Times New Roman" w:eastAsia="Times New Roman" w:hAnsi="Times New Roman" w:cs="Times New Roman"/>
          <w:b/>
          <w:bCs/>
          <w:kern w:val="0"/>
          <w:sz w:val="24"/>
          <w:szCs w:val="24"/>
          <w14:ligatures w14:val="none"/>
        </w:rPr>
      </w:pPr>
    </w:p>
    <w:p w14:paraId="1F4AE69C" w14:textId="77777777" w:rsidR="00FF446B" w:rsidRDefault="00000000">
      <w:pPr>
        <w:spacing w:after="0" w:line="276" w:lineRule="auto"/>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e.  Campus Facilities, Safety, and Security: Jentre Olsen – No Report</w:t>
      </w:r>
    </w:p>
    <w:p w14:paraId="1F4AE69D" w14:textId="77777777" w:rsidR="00FF446B" w:rsidRDefault="00FF446B">
      <w:pPr>
        <w:spacing w:after="0" w:line="276" w:lineRule="auto"/>
        <w:textAlignment w:val="baseline"/>
        <w:rPr>
          <w:rFonts w:ascii="Times New Roman" w:eastAsia="Times New Roman" w:hAnsi="Times New Roman" w:cs="Times New Roman"/>
          <w:kern w:val="0"/>
          <w:sz w:val="28"/>
          <w:szCs w:val="28"/>
          <w14:ligatures w14:val="none"/>
        </w:rPr>
      </w:pPr>
    </w:p>
    <w:p w14:paraId="1F4AE69E" w14:textId="77777777" w:rsidR="00FF446B" w:rsidRDefault="00000000">
      <w:pPr>
        <w:spacing w:after="0" w:line="276" w:lineRule="auto"/>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 xml:space="preserve">f.  Career Track: Jennifer Glenn/Mark Pranger </w:t>
      </w:r>
    </w:p>
    <w:p w14:paraId="1F4AE69F" w14:textId="77777777" w:rsidR="00FF446B" w:rsidRDefault="00FF446B">
      <w:pPr>
        <w:spacing w:after="0" w:line="276" w:lineRule="auto"/>
        <w:textAlignment w:val="baseline"/>
        <w:rPr>
          <w:rFonts w:ascii="Times New Roman" w:eastAsia="Times New Roman" w:hAnsi="Times New Roman" w:cs="Times New Roman"/>
          <w:kern w:val="0"/>
          <w:sz w:val="24"/>
          <w:szCs w:val="24"/>
          <w14:ligatures w14:val="none"/>
        </w:rPr>
      </w:pPr>
    </w:p>
    <w:p w14:paraId="1F4AE6A0" w14:textId="77777777" w:rsidR="00FF446B" w:rsidRDefault="00000000">
      <w:pPr>
        <w:spacing w:after="0" w:line="276"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The committee met in early October. The survey went out last week. If anyone in your department is Career Track, please have them fil out the survey and send it in. Perkins asked if the survey was distributed to OSU-IT and OSU-OKC. Pranger stated the Vice Provost as OSU-</w:t>
      </w:r>
      <w:r>
        <w:rPr>
          <w:rFonts w:ascii="Times New Roman" w:eastAsia="Times New Roman" w:hAnsi="Times New Roman" w:cs="Times New Roman"/>
          <w:kern w:val="0"/>
          <w:sz w:val="24"/>
          <w:szCs w:val="24"/>
          <w14:ligatures w14:val="none"/>
        </w:rPr>
        <w:lastRenderedPageBreak/>
        <w:t xml:space="preserve">IT tried to get with the folks at both OSU-IT and OSU-OKC regarding the survey. Both have different institutional structures and have different interactions. </w:t>
      </w:r>
    </w:p>
    <w:p w14:paraId="1F4AE6A1" w14:textId="77777777" w:rsidR="00FF446B" w:rsidRDefault="00FF446B">
      <w:pPr>
        <w:spacing w:after="0" w:line="276" w:lineRule="auto"/>
        <w:textAlignment w:val="baseline"/>
        <w:rPr>
          <w:rFonts w:ascii="Times New Roman" w:eastAsia="Times New Roman" w:hAnsi="Times New Roman" w:cs="Times New Roman"/>
          <w:kern w:val="0"/>
          <w:sz w:val="24"/>
          <w:szCs w:val="24"/>
          <w14:ligatures w14:val="none"/>
        </w:rPr>
      </w:pPr>
    </w:p>
    <w:p w14:paraId="1F4AE6A2" w14:textId="77777777" w:rsidR="00FF446B" w:rsidRDefault="00000000">
      <w:pPr>
        <w:spacing w:after="0" w:line="276" w:lineRule="auto"/>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g.  Faculty: Joe Haley</w:t>
      </w:r>
    </w:p>
    <w:p w14:paraId="1F4AE6A3" w14:textId="77777777" w:rsidR="00FF446B" w:rsidRDefault="00FF446B">
      <w:pPr>
        <w:spacing w:after="120" w:line="240" w:lineRule="auto"/>
        <w:ind w:right="9"/>
        <w:rPr>
          <w:rFonts w:ascii="Times New Roman" w:hAnsi="Times New Roman" w:cs="Times New Roman"/>
          <w:sz w:val="24"/>
          <w:szCs w:val="24"/>
        </w:rPr>
      </w:pPr>
    </w:p>
    <w:p w14:paraId="1F4AE6A4" w14:textId="77777777" w:rsidR="00FF446B" w:rsidRDefault="00000000">
      <w:pPr>
        <w:spacing w:after="120" w:line="240" w:lineRule="auto"/>
        <w:ind w:right="9"/>
        <w:rPr>
          <w:rFonts w:ascii="Times New Roman" w:hAnsi="Times New Roman" w:cs="Times New Roman"/>
          <w:sz w:val="24"/>
          <w:szCs w:val="24"/>
        </w:rPr>
      </w:pPr>
      <w:r>
        <w:rPr>
          <w:rFonts w:ascii="Times New Roman" w:hAnsi="Times New Roman" w:cs="Times New Roman"/>
          <w:sz w:val="24"/>
          <w:szCs w:val="24"/>
        </w:rPr>
        <w:t xml:space="preserve">Haley stated that Vice Provost Francisco will have the updated RPT document with the committee edits later this week. The committee met on Monday and decided to have another meeting in two weeks. The committee had a long discussion about concerns regarding raising health insurance premiums, reduced coverage, salary stagnation versus inflation. Record enrollment without tuition increases. There should be more income but why are we not increasing salaries. Concerns affecting faculty morale. Faculty feel they are getting left behind. Our expenses are going up, and our compensation is falling behind. I will follow up with the FC chair to see how best our committee can move forward. </w:t>
      </w:r>
    </w:p>
    <w:p w14:paraId="1F4AE6A5" w14:textId="77777777" w:rsidR="00FF446B" w:rsidRDefault="00FF446B">
      <w:pPr>
        <w:spacing w:after="120" w:line="240" w:lineRule="auto"/>
        <w:ind w:right="9"/>
        <w:rPr>
          <w:rFonts w:ascii="Times New Roman" w:hAnsi="Times New Roman" w:cs="Times New Roman"/>
          <w:sz w:val="24"/>
          <w:szCs w:val="24"/>
        </w:rPr>
      </w:pPr>
    </w:p>
    <w:p w14:paraId="1F4AE6A6" w14:textId="77777777" w:rsidR="00FF446B" w:rsidRDefault="00000000">
      <w:pPr>
        <w:spacing w:after="0" w:line="276" w:lineRule="auto"/>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h.  Long-Range Planning and Information Technology: Melanie Boileau – No Report</w:t>
      </w:r>
    </w:p>
    <w:p w14:paraId="1F4AE6A7" w14:textId="77777777" w:rsidR="00FF446B" w:rsidRDefault="00FF446B">
      <w:pPr>
        <w:spacing w:after="0" w:line="276" w:lineRule="auto"/>
        <w:textAlignment w:val="baseline"/>
        <w:rPr>
          <w:rFonts w:ascii="Times New Roman" w:eastAsia="Times New Roman" w:hAnsi="Times New Roman" w:cs="Times New Roman"/>
          <w:kern w:val="0"/>
          <w14:ligatures w14:val="none"/>
        </w:rPr>
      </w:pPr>
    </w:p>
    <w:p w14:paraId="1F4AE6A8" w14:textId="77777777" w:rsidR="00FF446B" w:rsidRDefault="00000000">
      <w:pPr>
        <w:spacing w:after="0" w:line="276" w:lineRule="auto"/>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 xml:space="preserve">i.  Research: Jared Fitzgerald </w:t>
      </w:r>
    </w:p>
    <w:p w14:paraId="1F4AE6A9" w14:textId="77777777" w:rsidR="00FF446B" w:rsidRDefault="00FF446B">
      <w:pPr>
        <w:spacing w:after="0" w:line="276" w:lineRule="auto"/>
        <w:textAlignment w:val="baseline"/>
        <w:rPr>
          <w:rFonts w:ascii="Times New Roman" w:eastAsia="Times New Roman" w:hAnsi="Times New Roman" w:cs="Times New Roman"/>
          <w:kern w:val="0"/>
          <w:sz w:val="24"/>
          <w:szCs w:val="24"/>
          <w14:ligatures w14:val="none"/>
        </w:rPr>
      </w:pPr>
    </w:p>
    <w:p w14:paraId="1F4AE6AA" w14:textId="77777777" w:rsidR="00FF446B" w:rsidRDefault="00000000">
      <w:pPr>
        <w:spacing w:after="0" w:line="276"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The committee has met a few times and set objectives for the year. We are working towards those and will have more </w:t>
      </w:r>
      <w:proofErr w:type="gramStart"/>
      <w:r>
        <w:rPr>
          <w:rFonts w:ascii="Times New Roman" w:eastAsia="Times New Roman" w:hAnsi="Times New Roman" w:cs="Times New Roman"/>
          <w:kern w:val="0"/>
          <w:sz w:val="24"/>
          <w:szCs w:val="24"/>
          <w14:ligatures w14:val="none"/>
        </w:rPr>
        <w:t>in depth</w:t>
      </w:r>
      <w:proofErr w:type="gramEnd"/>
      <w:r>
        <w:rPr>
          <w:rFonts w:ascii="Times New Roman" w:eastAsia="Times New Roman" w:hAnsi="Times New Roman" w:cs="Times New Roman"/>
          <w:kern w:val="0"/>
          <w:sz w:val="24"/>
          <w:szCs w:val="24"/>
          <w14:ligatures w14:val="none"/>
        </w:rPr>
        <w:t xml:space="preserve"> reports. </w:t>
      </w:r>
    </w:p>
    <w:p w14:paraId="1F4AE6AB" w14:textId="77777777" w:rsidR="00FF446B" w:rsidRDefault="00FF446B">
      <w:pPr>
        <w:spacing w:after="0" w:line="276" w:lineRule="auto"/>
        <w:textAlignment w:val="baseline"/>
        <w:rPr>
          <w:rFonts w:ascii="Times New Roman" w:eastAsia="Times New Roman" w:hAnsi="Times New Roman" w:cs="Times New Roman"/>
          <w:kern w:val="0"/>
          <w:sz w:val="24"/>
          <w:szCs w:val="24"/>
          <w14:ligatures w14:val="none"/>
        </w:rPr>
      </w:pPr>
    </w:p>
    <w:p w14:paraId="1F4AE6AC" w14:textId="77777777" w:rsidR="00FF446B" w:rsidRDefault="00000000">
      <w:pPr>
        <w:spacing w:after="0" w:line="276" w:lineRule="auto"/>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 xml:space="preserve">j.  Retirement &amp; Fringe Benefits: Mark Weiser </w:t>
      </w:r>
    </w:p>
    <w:p w14:paraId="1F4AE6AD" w14:textId="77777777" w:rsidR="00FF446B" w:rsidRDefault="00FF446B">
      <w:pPr>
        <w:spacing w:after="0" w:line="276" w:lineRule="auto"/>
        <w:textAlignment w:val="baseline"/>
        <w:rPr>
          <w:rFonts w:ascii="Times New Roman" w:eastAsia="Times New Roman" w:hAnsi="Times New Roman" w:cs="Times New Roman"/>
          <w:kern w:val="0"/>
          <w:sz w:val="24"/>
          <w:szCs w:val="24"/>
          <w14:ligatures w14:val="none"/>
        </w:rPr>
      </w:pPr>
    </w:p>
    <w:p w14:paraId="1F4AE6AE" w14:textId="77777777" w:rsidR="00FF446B" w:rsidRDefault="00000000">
      <w:pPr>
        <w:spacing w:after="0" w:line="276" w:lineRule="auto"/>
        <w:ind w:firstLine="36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The new committee is looking more deeply at what a shared governance structure should look like. Where should there be authority, where should there be advisory. Then what internal structure should there be. Looking at all our committees, are they the right committee to achieve the things that we want to move forward in the future? Given this structure, how many people, whether they are councilors, senators or whatever, should there be? How should they be drawn from the faculty? Should they be in proportion to the number of faculty members? The number of units or the number of students. Within this, how should the officers and committee members be selected. Then finally and probably least importantly, what should it be called given all the above. This is the structure we laid out in our first meeting. We have people looking at what other universities are doing in terms of shared governance, which is the first step.  Any questions. Seeing none, Weiser moved to the RFB committee report. </w:t>
      </w:r>
    </w:p>
    <w:p w14:paraId="1F4AE6AF" w14:textId="77777777" w:rsidR="00FF446B" w:rsidRDefault="00000000">
      <w:pPr>
        <w:spacing w:after="0" w:line="276" w:lineRule="auto"/>
        <w:ind w:firstLine="36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The parking office has changed the </w:t>
      </w:r>
      <w:proofErr w:type="gramStart"/>
      <w:r>
        <w:rPr>
          <w:rFonts w:ascii="Times New Roman" w:eastAsia="Times New Roman" w:hAnsi="Times New Roman" w:cs="Times New Roman"/>
          <w:kern w:val="0"/>
          <w:sz w:val="24"/>
          <w:szCs w:val="24"/>
          <w14:ligatures w14:val="none"/>
        </w:rPr>
        <w:t>retiree parking</w:t>
      </w:r>
      <w:proofErr w:type="gramEnd"/>
      <w:r>
        <w:rPr>
          <w:rFonts w:ascii="Times New Roman" w:eastAsia="Times New Roman" w:hAnsi="Times New Roman" w:cs="Times New Roman"/>
          <w:kern w:val="0"/>
          <w:sz w:val="24"/>
          <w:szCs w:val="24"/>
          <w14:ligatures w14:val="none"/>
        </w:rPr>
        <w:t xml:space="preserve"> so that it is now just 20 years of parking, and you get benefits not 20 consecutive years, which mattered if you went on sabbatical in the middle of your tenure. At the top of our list right now is the ability for faculty to pursue graduate degrees. At the time this was originally proposed, we were the only university in the then Big 12, that did not allow this for faculty, we are gathering and updating that information. We have </w:t>
      </w:r>
      <w:proofErr w:type="gramStart"/>
      <w:r>
        <w:rPr>
          <w:rFonts w:ascii="Times New Roman" w:eastAsia="Times New Roman" w:hAnsi="Times New Roman" w:cs="Times New Roman"/>
          <w:kern w:val="0"/>
          <w:sz w:val="24"/>
          <w:szCs w:val="24"/>
          <w14:ligatures w14:val="none"/>
        </w:rPr>
        <w:t>actually been</w:t>
      </w:r>
      <w:proofErr w:type="gramEnd"/>
      <w:r>
        <w:rPr>
          <w:rFonts w:ascii="Times New Roman" w:eastAsia="Times New Roman" w:hAnsi="Times New Roman" w:cs="Times New Roman"/>
          <w:kern w:val="0"/>
          <w:sz w:val="24"/>
          <w:szCs w:val="24"/>
          <w14:ligatures w14:val="none"/>
        </w:rPr>
        <w:t xml:space="preserve"> working with, with Christa and others, in talking about the next round of insurance, </w:t>
      </w:r>
      <w:r>
        <w:rPr>
          <w:rFonts w:ascii="Times New Roman" w:eastAsia="Times New Roman" w:hAnsi="Times New Roman" w:cs="Times New Roman"/>
          <w:kern w:val="0"/>
          <w:sz w:val="24"/>
          <w:szCs w:val="24"/>
          <w14:ligatures w14:val="none"/>
        </w:rPr>
        <w:lastRenderedPageBreak/>
        <w:t xml:space="preserve">what there should be, whether there should be long-term care insurance, and other things that have come up in the past. </w:t>
      </w:r>
    </w:p>
    <w:p w14:paraId="1F4AE6B0" w14:textId="77777777" w:rsidR="00FF446B" w:rsidRDefault="00FF446B">
      <w:pPr>
        <w:spacing w:after="0" w:line="276" w:lineRule="auto"/>
        <w:textAlignment w:val="baseline"/>
        <w:rPr>
          <w:rFonts w:ascii="Times New Roman" w:eastAsia="Times New Roman" w:hAnsi="Times New Roman" w:cs="Times New Roman"/>
          <w:b/>
          <w:bCs/>
          <w:kern w:val="0"/>
          <w:sz w:val="24"/>
          <w:szCs w:val="24"/>
          <w14:ligatures w14:val="none"/>
        </w:rPr>
      </w:pPr>
    </w:p>
    <w:p w14:paraId="1F4AE6B1" w14:textId="77777777" w:rsidR="00FF446B" w:rsidRDefault="00000000">
      <w:pPr>
        <w:spacing w:after="0" w:line="276" w:lineRule="auto"/>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k.  Rules and Procedures: Christopher Crick – No Report</w:t>
      </w:r>
    </w:p>
    <w:p w14:paraId="1F4AE6B2" w14:textId="77777777" w:rsidR="00FF446B" w:rsidRDefault="00FF446B">
      <w:pPr>
        <w:spacing w:after="0" w:line="276" w:lineRule="auto"/>
        <w:textAlignment w:val="baseline"/>
        <w:rPr>
          <w:rFonts w:ascii="Times New Roman" w:eastAsia="Times New Roman" w:hAnsi="Times New Roman" w:cs="Times New Roman"/>
          <w:kern w:val="0"/>
          <w:sz w:val="24"/>
          <w:szCs w:val="24"/>
          <w14:ligatures w14:val="none"/>
        </w:rPr>
      </w:pPr>
    </w:p>
    <w:p w14:paraId="1F4AE6B3" w14:textId="77777777" w:rsidR="00FF446B" w:rsidRDefault="00FF446B">
      <w:pPr>
        <w:spacing w:after="0" w:line="276" w:lineRule="auto"/>
        <w:textAlignment w:val="baseline"/>
        <w:rPr>
          <w:rFonts w:ascii="Times New Roman" w:eastAsia="Times New Roman" w:hAnsi="Times New Roman" w:cs="Times New Roman"/>
          <w:b/>
          <w:bCs/>
          <w:kern w:val="0"/>
          <w:sz w:val="24"/>
          <w:szCs w:val="24"/>
          <w14:ligatures w14:val="none"/>
        </w:rPr>
      </w:pPr>
    </w:p>
    <w:p w14:paraId="1F4AE6B4" w14:textId="77777777" w:rsidR="00FF446B" w:rsidRDefault="00000000">
      <w:pPr>
        <w:spacing w:line="240" w:lineRule="auto"/>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l.  Student Affairs and Learning Resources: William McGlynn – No Report</w:t>
      </w:r>
    </w:p>
    <w:p w14:paraId="1F4AE6B5" w14:textId="77777777" w:rsidR="00FF446B" w:rsidRDefault="00FF446B">
      <w:pPr>
        <w:spacing w:after="0" w:line="240" w:lineRule="auto"/>
        <w:textAlignment w:val="baseline"/>
        <w:rPr>
          <w:rFonts w:ascii="Times New Roman" w:hAnsi="Times New Roman" w:cs="Times New Roman"/>
          <w:color w:val="232333"/>
          <w:sz w:val="24"/>
          <w:szCs w:val="24"/>
        </w:rPr>
      </w:pPr>
    </w:p>
    <w:p w14:paraId="1F4AE6B6" w14:textId="77777777" w:rsidR="00FF446B" w:rsidRDefault="00000000">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b/>
          <w:bCs/>
          <w:kern w:val="0"/>
          <w:sz w:val="24"/>
          <w:szCs w:val="24"/>
          <w14:ligatures w14:val="none"/>
        </w:rPr>
        <w:t>Unfinished Business</w:t>
      </w:r>
      <w:r>
        <w:rPr>
          <w:rFonts w:ascii="Times New Roman" w:eastAsia="Times New Roman" w:hAnsi="Times New Roman" w:cs="Times New Roman"/>
          <w:kern w:val="0"/>
          <w:sz w:val="24"/>
          <w:szCs w:val="24"/>
          <w14:ligatures w14:val="none"/>
        </w:rPr>
        <w:t xml:space="preserve"> – None </w:t>
      </w:r>
    </w:p>
    <w:p w14:paraId="1F4AE6B7" w14:textId="77777777" w:rsidR="00FF446B" w:rsidRDefault="00FF446B">
      <w:pPr>
        <w:spacing w:after="0" w:line="240" w:lineRule="auto"/>
        <w:textAlignment w:val="baseline"/>
        <w:rPr>
          <w:rFonts w:ascii="Times New Roman" w:eastAsia="Times New Roman" w:hAnsi="Times New Roman" w:cs="Times New Roman"/>
          <w:kern w:val="0"/>
          <w:sz w:val="24"/>
          <w:szCs w:val="24"/>
          <w14:ligatures w14:val="none"/>
        </w:rPr>
      </w:pPr>
    </w:p>
    <w:p w14:paraId="1F4AE6B8" w14:textId="77777777" w:rsidR="00FF446B" w:rsidRDefault="00FF446B">
      <w:pPr>
        <w:spacing w:after="0" w:line="240" w:lineRule="auto"/>
        <w:textAlignment w:val="baseline"/>
        <w:rPr>
          <w:rFonts w:ascii="Segoe UI" w:eastAsia="Times New Roman" w:hAnsi="Segoe UI" w:cs="Segoe UI"/>
          <w:kern w:val="0"/>
          <w:sz w:val="18"/>
          <w:szCs w:val="18"/>
          <w14:ligatures w14:val="none"/>
        </w:rPr>
      </w:pPr>
    </w:p>
    <w:p w14:paraId="1F4AE6B9" w14:textId="77777777" w:rsidR="00FF446B" w:rsidRDefault="00000000">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New Business</w:t>
      </w:r>
      <w:r>
        <w:rPr>
          <w:rFonts w:ascii="Times New Roman" w:eastAsia="Times New Roman" w:hAnsi="Times New Roman" w:cs="Times New Roman"/>
          <w:kern w:val="0"/>
          <w:sz w:val="24"/>
          <w:szCs w:val="24"/>
          <w14:ligatures w14:val="none"/>
        </w:rPr>
        <w:t xml:space="preserve"> – Fall General Faculty meeting. It will be held Wednesday, November 19</w:t>
      </w:r>
      <w:r>
        <w:rPr>
          <w:rFonts w:ascii="Times New Roman" w:eastAsia="Times New Roman" w:hAnsi="Times New Roman" w:cs="Times New Roman"/>
          <w:kern w:val="0"/>
          <w:sz w:val="24"/>
          <w:szCs w:val="24"/>
          <w:vertAlign w:val="superscript"/>
          <w14:ligatures w14:val="none"/>
        </w:rPr>
        <w:t>th</w:t>
      </w:r>
      <w:r>
        <w:rPr>
          <w:rFonts w:ascii="Times New Roman" w:eastAsia="Times New Roman" w:hAnsi="Times New Roman" w:cs="Times New Roman"/>
          <w:kern w:val="0"/>
          <w:sz w:val="24"/>
          <w:szCs w:val="24"/>
          <w14:ligatures w14:val="none"/>
        </w:rPr>
        <w:t xml:space="preserve"> from 3:30-5:00 in the Wes Watkins Center. Room 308. Please attend </w:t>
      </w:r>
      <w:proofErr w:type="gramStart"/>
      <w:r>
        <w:rPr>
          <w:rFonts w:ascii="Times New Roman" w:eastAsia="Times New Roman" w:hAnsi="Times New Roman" w:cs="Times New Roman"/>
          <w:kern w:val="0"/>
          <w:sz w:val="24"/>
          <w:szCs w:val="24"/>
          <w14:ligatures w14:val="none"/>
        </w:rPr>
        <w:t>if at all possible</w:t>
      </w:r>
      <w:proofErr w:type="gramEnd"/>
      <w:r>
        <w:rPr>
          <w:rFonts w:ascii="Times New Roman" w:eastAsia="Times New Roman" w:hAnsi="Times New Roman" w:cs="Times New Roman"/>
          <w:kern w:val="0"/>
          <w:sz w:val="24"/>
          <w:szCs w:val="24"/>
          <w14:ligatures w14:val="none"/>
        </w:rPr>
        <w:t xml:space="preserve">. </w:t>
      </w:r>
    </w:p>
    <w:p w14:paraId="1F4AE6BA" w14:textId="77777777" w:rsidR="00FF446B" w:rsidRDefault="00FF446B">
      <w:pPr>
        <w:spacing w:after="0" w:line="247" w:lineRule="auto"/>
        <w:ind w:right="10"/>
        <w:rPr>
          <w:rFonts w:ascii="Times New Roman" w:eastAsia="Times New Roman" w:hAnsi="Times New Roman" w:cs="Times New Roman"/>
          <w:kern w:val="0"/>
          <w:sz w:val="24"/>
          <w:szCs w:val="24"/>
          <w14:ligatures w14:val="none"/>
        </w:rPr>
      </w:pPr>
    </w:p>
    <w:p w14:paraId="1F4AE6BB" w14:textId="77777777" w:rsidR="00FF446B" w:rsidRDefault="00000000">
      <w:pPr>
        <w:spacing w:after="0" w:line="247" w:lineRule="auto"/>
        <w:ind w:right="10"/>
        <w:rPr>
          <w:rFonts w:ascii="Times New Roman" w:hAnsi="Times New Roman" w:cs="Times New Roman"/>
          <w:b/>
          <w:szCs w:val="24"/>
        </w:rPr>
      </w:pPr>
      <w:r>
        <w:rPr>
          <w:rFonts w:ascii="Times New Roman" w:eastAsia="Times New Roman" w:hAnsi="Times New Roman" w:cs="Times New Roman"/>
          <w:kern w:val="0"/>
          <w:sz w:val="24"/>
          <w:szCs w:val="24"/>
          <w14:ligatures w14:val="none"/>
        </w:rPr>
        <w:t xml:space="preserve">Perkins asked for a motion to adjourn. It was moved and seconded to adjourn. The meeting was adjourned at 4:36 p.m. The next regular meeting of the Faculty Council is Tuesday, November 11, </w:t>
      </w:r>
      <w:proofErr w:type="gramStart"/>
      <w:r>
        <w:rPr>
          <w:rFonts w:ascii="Times New Roman" w:eastAsia="Times New Roman" w:hAnsi="Times New Roman" w:cs="Times New Roman"/>
          <w:kern w:val="0"/>
          <w:sz w:val="24"/>
          <w:szCs w:val="24"/>
          <w14:ligatures w14:val="none"/>
        </w:rPr>
        <w:t>2025</w:t>
      </w:r>
      <w:proofErr w:type="gramEnd"/>
      <w:r>
        <w:rPr>
          <w:rFonts w:ascii="Times New Roman" w:eastAsia="Times New Roman" w:hAnsi="Times New Roman" w:cs="Times New Roman"/>
          <w:kern w:val="0"/>
          <w:sz w:val="24"/>
          <w:szCs w:val="24"/>
          <w14:ligatures w14:val="none"/>
        </w:rPr>
        <w:t xml:space="preserve"> in room </w:t>
      </w:r>
      <w:r>
        <w:rPr>
          <w:rFonts w:ascii="Times New Roman" w:eastAsia="Times New Roman" w:hAnsi="Times New Roman" w:cs="Times New Roman"/>
          <w:b/>
          <w:bCs/>
          <w:color w:val="FF0000"/>
          <w:kern w:val="0"/>
          <w:sz w:val="24"/>
          <w:szCs w:val="24"/>
          <w14:ligatures w14:val="none"/>
        </w:rPr>
        <w:t>126 ITLE</w:t>
      </w:r>
      <w:r>
        <w:rPr>
          <w:rFonts w:ascii="Times New Roman" w:eastAsia="Times New Roman" w:hAnsi="Times New Roman" w:cs="Times New Roman"/>
          <w:kern w:val="0"/>
          <w:sz w:val="24"/>
          <w:szCs w:val="24"/>
          <w14:ligatures w14:val="none"/>
        </w:rPr>
        <w:t>.</w:t>
      </w:r>
    </w:p>
    <w:p w14:paraId="1F4AE6BC" w14:textId="77777777" w:rsidR="00FF446B" w:rsidRDefault="00FF446B">
      <w:pPr>
        <w:spacing w:after="0" w:line="240" w:lineRule="auto"/>
        <w:textAlignment w:val="baseline"/>
        <w:rPr>
          <w:rFonts w:ascii="Segoe UI" w:eastAsia="Times New Roman" w:hAnsi="Segoe UI" w:cs="Segoe UI"/>
          <w:kern w:val="0"/>
          <w:sz w:val="18"/>
          <w:szCs w:val="18"/>
          <w14:ligatures w14:val="none"/>
        </w:rPr>
      </w:pPr>
    </w:p>
    <w:p w14:paraId="1F4AE6BD" w14:textId="77777777" w:rsidR="00FF446B" w:rsidRDefault="00000000">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Respectfully submitted, </w:t>
      </w:r>
    </w:p>
    <w:p w14:paraId="1F4AE6BE" w14:textId="77777777" w:rsidR="00FF446B" w:rsidRDefault="00000000">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Christopher Crick, Secretary </w:t>
      </w:r>
    </w:p>
    <w:sectPr w:rsidR="00FF446B">
      <w:headerReference w:type="even" r:id="rId16"/>
      <w:headerReference w:type="default" r:id="rId17"/>
      <w:headerReference w:type="first" r:id="rId18"/>
      <w:pgSz w:w="12240" w:h="15840"/>
      <w:pgMar w:top="1440" w:right="1440" w:bottom="1440" w:left="1440" w:header="720" w:footer="0" w:gutter="0"/>
      <w:cols w:space="720"/>
      <w:formProt w:val="0"/>
      <w:docGrid w:linePitch="360" w:charSpace="819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686FBB" w14:textId="77777777" w:rsidR="008315F5" w:rsidRDefault="008315F5">
      <w:pPr>
        <w:spacing w:after="0" w:line="240" w:lineRule="auto"/>
      </w:pPr>
      <w:r>
        <w:separator/>
      </w:r>
    </w:p>
  </w:endnote>
  <w:endnote w:type="continuationSeparator" w:id="0">
    <w:p w14:paraId="78244939" w14:textId="77777777" w:rsidR="008315F5" w:rsidRDefault="008315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roman"/>
    <w:notTrueType/>
    <w:pitch w:val="default"/>
  </w:font>
  <w:font w:name="Liberation Sans">
    <w:altName w:val="Arial"/>
    <w:charset w:val="01"/>
    <w:family w:val="roman"/>
    <w:pitch w:val="variable"/>
  </w:font>
  <w:font w:name="Noto Sans CJK SC">
    <w:panose1 w:val="00000000000000000000"/>
    <w:charset w:val="00"/>
    <w:family w:val="roman"/>
    <w:notTrueType/>
    <w:pitch w:val="default"/>
  </w:font>
  <w:font w:name="Lohit Devanagari">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8A20AC" w14:textId="77777777" w:rsidR="008315F5" w:rsidRDefault="008315F5">
      <w:pPr>
        <w:spacing w:after="0" w:line="240" w:lineRule="auto"/>
      </w:pPr>
      <w:r>
        <w:separator/>
      </w:r>
    </w:p>
  </w:footnote>
  <w:footnote w:type="continuationSeparator" w:id="0">
    <w:p w14:paraId="73E3999E" w14:textId="77777777" w:rsidR="008315F5" w:rsidRDefault="008315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AE6C1" w14:textId="77777777" w:rsidR="00FF446B" w:rsidRDefault="00FF44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AE6C2" w14:textId="77777777" w:rsidR="00FF446B" w:rsidRDefault="00000000">
    <w:pPr>
      <w:pStyle w:val="Heading5"/>
      <w:keepLines/>
      <w:widowControl/>
      <w:rPr>
        <w:color w:val="000000"/>
        <w:szCs w:val="24"/>
      </w:rPr>
    </w:pPr>
    <w:r>
      <w:rPr>
        <w:color w:val="000000"/>
        <w:szCs w:val="24"/>
      </w:rPr>
      <w:t>FACULTY COUNCIL MINUTES</w:t>
    </w:r>
  </w:p>
  <w:p w14:paraId="1F4AE6C3" w14:textId="77777777" w:rsidR="00FF446B" w:rsidRDefault="00000000">
    <w:pPr>
      <w:keepNext/>
      <w:keepLines/>
      <w:jc w:val="right"/>
      <w:rPr>
        <w:rFonts w:ascii="Times New Roman" w:hAnsi="Times New Roman" w:cs="Times New Roman"/>
        <w:color w:val="000000"/>
        <w:sz w:val="24"/>
        <w:szCs w:val="24"/>
      </w:rPr>
    </w:pPr>
    <w:r>
      <w:rPr>
        <w:rFonts w:ascii="Times New Roman" w:hAnsi="Times New Roman" w:cs="Times New Roman"/>
        <w:color w:val="000000"/>
        <w:sz w:val="24"/>
        <w:szCs w:val="24"/>
      </w:rPr>
      <w:t>October 14, 2025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AE6C4" w14:textId="77777777" w:rsidR="00FF446B" w:rsidRDefault="00000000">
    <w:pPr>
      <w:pStyle w:val="Heading5"/>
      <w:keepLines/>
      <w:widowControl/>
      <w:rPr>
        <w:color w:val="000000"/>
        <w:szCs w:val="24"/>
      </w:rPr>
    </w:pPr>
    <w:r>
      <w:rPr>
        <w:color w:val="000000"/>
        <w:szCs w:val="24"/>
      </w:rPr>
      <w:t>FACULTY COUNCIL MINUTES</w:t>
    </w:r>
  </w:p>
  <w:p w14:paraId="1F4AE6C5" w14:textId="77777777" w:rsidR="00FF446B" w:rsidRDefault="00000000">
    <w:pPr>
      <w:keepNext/>
      <w:keepLines/>
      <w:jc w:val="right"/>
      <w:rPr>
        <w:rFonts w:ascii="Times New Roman" w:hAnsi="Times New Roman" w:cs="Times New Roman"/>
        <w:color w:val="000000"/>
        <w:sz w:val="24"/>
        <w:szCs w:val="24"/>
      </w:rPr>
    </w:pPr>
    <w:r>
      <w:rPr>
        <w:rFonts w:ascii="Times New Roman" w:hAnsi="Times New Roman" w:cs="Times New Roman"/>
        <w:color w:val="000000"/>
        <w:sz w:val="24"/>
        <w:szCs w:val="24"/>
      </w:rPr>
      <w:t>October 14,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666208"/>
    <w:multiLevelType w:val="multilevel"/>
    <w:tmpl w:val="198C5F74"/>
    <w:lvl w:ilvl="0">
      <w:start w:val="1"/>
      <w:numFmt w:val="decimal"/>
      <w:lvlText w:val="%1."/>
      <w:lvlJc w:val="left"/>
      <w:pPr>
        <w:tabs>
          <w:tab w:val="num" w:pos="0"/>
        </w:tabs>
        <w:ind w:left="72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36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4AB70282"/>
    <w:multiLevelType w:val="multilevel"/>
    <w:tmpl w:val="B38C7EA8"/>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2" w15:restartNumberingAfterBreak="0">
    <w:nsid w:val="61A245CC"/>
    <w:multiLevelType w:val="multilevel"/>
    <w:tmpl w:val="AA42399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68BB1B7D"/>
    <w:multiLevelType w:val="multilevel"/>
    <w:tmpl w:val="9D8CABE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num w:numId="1" w16cid:durableId="678510348">
    <w:abstractNumId w:val="0"/>
  </w:num>
  <w:num w:numId="2" w16cid:durableId="619528453">
    <w:abstractNumId w:val="1"/>
  </w:num>
  <w:num w:numId="3" w16cid:durableId="144051497">
    <w:abstractNumId w:val="3"/>
  </w:num>
  <w:num w:numId="4" w16cid:durableId="10370008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46B"/>
    <w:rsid w:val="006C2DF7"/>
    <w:rsid w:val="008315F5"/>
    <w:rsid w:val="00EC1DD7"/>
    <w:rsid w:val="00FF446B"/>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F4AE604"/>
  <w15:docId w15:val="{818A9B67-E5A5-4E2F-B6A5-2F4FB8F91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Heading5">
    <w:name w:val="heading 5"/>
    <w:basedOn w:val="Normal"/>
    <w:next w:val="Normal"/>
    <w:link w:val="Heading5Char"/>
    <w:qFormat/>
    <w:rsid w:val="00CA39E9"/>
    <w:pPr>
      <w:keepNext/>
      <w:widowControl w:val="0"/>
      <w:spacing w:after="0" w:line="240" w:lineRule="auto"/>
      <w:jc w:val="right"/>
      <w:outlineLvl w:val="4"/>
    </w:pPr>
    <w:rPr>
      <w:rFonts w:ascii="Times New Roman" w:eastAsia="Lucida Sans Unicode" w:hAnsi="Times New Roman" w:cs="Times New Roman"/>
      <w:kern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run">
    <w:name w:val="textrun"/>
    <w:basedOn w:val="DefaultParagraphFont"/>
    <w:qFormat/>
    <w:rsid w:val="006841BA"/>
  </w:style>
  <w:style w:type="character" w:customStyle="1" w:styleId="normaltextrun">
    <w:name w:val="normaltextrun"/>
    <w:basedOn w:val="DefaultParagraphFont"/>
    <w:qFormat/>
    <w:rsid w:val="006841BA"/>
  </w:style>
  <w:style w:type="character" w:customStyle="1" w:styleId="eop">
    <w:name w:val="eop"/>
    <w:basedOn w:val="DefaultParagraphFont"/>
    <w:qFormat/>
    <w:rsid w:val="006841BA"/>
  </w:style>
  <w:style w:type="character" w:customStyle="1" w:styleId="tabrun">
    <w:name w:val="tabrun"/>
    <w:basedOn w:val="DefaultParagraphFont"/>
    <w:qFormat/>
    <w:rsid w:val="006841BA"/>
  </w:style>
  <w:style w:type="character" w:customStyle="1" w:styleId="tabchar">
    <w:name w:val="tabchar"/>
    <w:basedOn w:val="DefaultParagraphFont"/>
    <w:qFormat/>
    <w:rsid w:val="006841BA"/>
  </w:style>
  <w:style w:type="character" w:customStyle="1" w:styleId="tableaderchars">
    <w:name w:val="tableaderchars"/>
    <w:basedOn w:val="DefaultParagraphFont"/>
    <w:qFormat/>
    <w:rsid w:val="006841BA"/>
  </w:style>
  <w:style w:type="character" w:customStyle="1" w:styleId="wacimagecontainer">
    <w:name w:val="wacimagecontainer"/>
    <w:basedOn w:val="DefaultParagraphFont"/>
    <w:qFormat/>
    <w:rsid w:val="006841BA"/>
  </w:style>
  <w:style w:type="character" w:styleId="Hyperlink">
    <w:name w:val="Hyperlink"/>
    <w:basedOn w:val="DefaultParagraphFont"/>
    <w:uiPriority w:val="99"/>
    <w:unhideWhenUsed/>
    <w:rsid w:val="006841BA"/>
    <w:rPr>
      <w:color w:val="0000FF"/>
      <w:u w:val="single"/>
    </w:rPr>
  </w:style>
  <w:style w:type="character" w:styleId="FollowedHyperlink">
    <w:name w:val="FollowedHyperlink"/>
    <w:basedOn w:val="DefaultParagraphFont"/>
    <w:uiPriority w:val="99"/>
    <w:semiHidden/>
    <w:unhideWhenUsed/>
    <w:rsid w:val="006841BA"/>
    <w:rPr>
      <w:color w:val="800080"/>
      <w:u w:val="single"/>
    </w:rPr>
  </w:style>
  <w:style w:type="character" w:customStyle="1" w:styleId="HeaderChar">
    <w:name w:val="Header Char"/>
    <w:basedOn w:val="DefaultParagraphFont"/>
    <w:link w:val="Header"/>
    <w:uiPriority w:val="99"/>
    <w:qFormat/>
    <w:rsid w:val="00CA39E9"/>
  </w:style>
  <w:style w:type="character" w:customStyle="1" w:styleId="FooterChar">
    <w:name w:val="Footer Char"/>
    <w:basedOn w:val="DefaultParagraphFont"/>
    <w:link w:val="Footer"/>
    <w:uiPriority w:val="99"/>
    <w:qFormat/>
    <w:rsid w:val="00CA39E9"/>
  </w:style>
  <w:style w:type="character" w:customStyle="1" w:styleId="Heading5Char">
    <w:name w:val="Heading 5 Char"/>
    <w:basedOn w:val="DefaultParagraphFont"/>
    <w:link w:val="Heading5"/>
    <w:qFormat/>
    <w:rsid w:val="00CA39E9"/>
    <w:rPr>
      <w:rFonts w:ascii="Times New Roman" w:eastAsia="Lucida Sans Unicode" w:hAnsi="Times New Roman" w:cs="Times New Roman"/>
      <w:kern w:val="0"/>
      <w:sz w:val="24"/>
      <w:szCs w:val="20"/>
    </w:rPr>
  </w:style>
  <w:style w:type="character" w:customStyle="1" w:styleId="apple-converted-space">
    <w:name w:val="apple-converted-space"/>
    <w:basedOn w:val="DefaultParagraphFont"/>
    <w:qFormat/>
    <w:rsid w:val="00A1176D"/>
  </w:style>
  <w:style w:type="character" w:styleId="UnresolvedMention">
    <w:name w:val="Unresolved Mention"/>
    <w:basedOn w:val="DefaultParagraphFont"/>
    <w:uiPriority w:val="99"/>
    <w:semiHidden/>
    <w:unhideWhenUsed/>
    <w:qFormat/>
    <w:rsid w:val="009B54DE"/>
    <w:rPr>
      <w:color w:val="605E5C"/>
      <w:shd w:val="clear" w:color="auto" w:fill="E1DFDD"/>
    </w:rPr>
  </w:style>
  <w:style w:type="character" w:customStyle="1" w:styleId="NumberingSymbols">
    <w:name w:val="Numbering Symbols"/>
    <w:qFormat/>
  </w:style>
  <w:style w:type="character" w:customStyle="1" w:styleId="s1">
    <w:name w:val="s1"/>
    <w:basedOn w:val="DefaultParagraphFont"/>
    <w:qFormat/>
    <w:rsid w:val="00603A3C"/>
  </w:style>
  <w:style w:type="character" w:customStyle="1" w:styleId="TitleChar">
    <w:name w:val="Title Char"/>
    <w:basedOn w:val="DefaultParagraphFont"/>
    <w:link w:val="Title"/>
    <w:qFormat/>
    <w:rsid w:val="00A165CE"/>
    <w:rPr>
      <w:rFonts w:ascii="Times New Roman" w:eastAsia="Times New Roman" w:hAnsi="Times New Roman" w:cs="Times New Roman"/>
      <w:b/>
      <w:kern w:val="0"/>
      <w:sz w:val="28"/>
      <w:szCs w:val="20"/>
    </w:rPr>
  </w:style>
  <w:style w:type="character" w:customStyle="1" w:styleId="s2">
    <w:name w:val="s2"/>
    <w:basedOn w:val="DefaultParagraphFont"/>
    <w:qFormat/>
    <w:rsid w:val="004E5849"/>
  </w:style>
  <w:style w:type="character" w:styleId="Strong">
    <w:name w:val="Strong"/>
    <w:basedOn w:val="DefaultParagraphFont"/>
    <w:uiPriority w:val="22"/>
    <w:qFormat/>
    <w:rsid w:val="0092565B"/>
    <w:rPr>
      <w:b/>
      <w:bCs/>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customStyle="1" w:styleId="msonormal0">
    <w:name w:val="msonormal"/>
    <w:basedOn w:val="Normal"/>
    <w:qFormat/>
    <w:rsid w:val="006841BA"/>
    <w:pPr>
      <w:spacing w:beforeAutospacing="1" w:afterAutospacing="1" w:line="240" w:lineRule="auto"/>
    </w:pPr>
    <w:rPr>
      <w:rFonts w:ascii="Times New Roman" w:eastAsia="Times New Roman" w:hAnsi="Times New Roman" w:cs="Times New Roman"/>
      <w:kern w:val="0"/>
      <w:sz w:val="24"/>
      <w:szCs w:val="24"/>
    </w:rPr>
  </w:style>
  <w:style w:type="paragraph" w:customStyle="1" w:styleId="paragraph">
    <w:name w:val="paragraph"/>
    <w:basedOn w:val="Normal"/>
    <w:qFormat/>
    <w:rsid w:val="006841BA"/>
    <w:pPr>
      <w:spacing w:beforeAutospacing="1" w:afterAutospacing="1" w:line="240" w:lineRule="auto"/>
    </w:pPr>
    <w:rPr>
      <w:rFonts w:ascii="Times New Roman" w:eastAsia="Times New Roman" w:hAnsi="Times New Roman" w:cs="Times New Roman"/>
      <w:kern w:val="0"/>
      <w:sz w:val="24"/>
      <w:szCs w:val="24"/>
    </w:rPr>
  </w:style>
  <w:style w:type="paragraph" w:customStyle="1" w:styleId="outlineelement">
    <w:name w:val="outlineelement"/>
    <w:basedOn w:val="Normal"/>
    <w:qFormat/>
    <w:rsid w:val="006841BA"/>
    <w:pPr>
      <w:spacing w:beforeAutospacing="1" w:afterAutospacing="1" w:line="240" w:lineRule="auto"/>
    </w:pPr>
    <w:rPr>
      <w:rFonts w:ascii="Times New Roman" w:eastAsia="Times New Roman" w:hAnsi="Times New Roman" w:cs="Times New Roman"/>
      <w:kern w:val="0"/>
      <w:sz w:val="24"/>
      <w:szCs w:val="24"/>
    </w:rPr>
  </w:style>
  <w:style w:type="paragraph" w:styleId="ListParagraph">
    <w:name w:val="List Paragraph"/>
    <w:basedOn w:val="Normal"/>
    <w:uiPriority w:val="34"/>
    <w:qFormat/>
    <w:rsid w:val="00CA39E9"/>
    <w:pPr>
      <w:ind w:left="720"/>
      <w:contextualSpacing/>
    </w:pPr>
  </w:style>
  <w:style w:type="paragraph" w:customStyle="1" w:styleId="HeaderandFooter">
    <w:name w:val="Header and Footer"/>
    <w:basedOn w:val="Normal"/>
    <w:qFormat/>
  </w:style>
  <w:style w:type="paragraph" w:styleId="Header">
    <w:name w:val="header"/>
    <w:basedOn w:val="Normal"/>
    <w:link w:val="HeaderChar"/>
    <w:uiPriority w:val="99"/>
    <w:unhideWhenUsed/>
    <w:rsid w:val="00CA39E9"/>
    <w:pPr>
      <w:tabs>
        <w:tab w:val="center" w:pos="4680"/>
        <w:tab w:val="right" w:pos="9360"/>
      </w:tabs>
      <w:spacing w:after="0" w:line="240" w:lineRule="auto"/>
    </w:pPr>
  </w:style>
  <w:style w:type="paragraph" w:styleId="Footer">
    <w:name w:val="footer"/>
    <w:basedOn w:val="Normal"/>
    <w:link w:val="FooterChar"/>
    <w:uiPriority w:val="99"/>
    <w:unhideWhenUsed/>
    <w:rsid w:val="00CA39E9"/>
    <w:pPr>
      <w:tabs>
        <w:tab w:val="center" w:pos="4680"/>
        <w:tab w:val="right" w:pos="9360"/>
      </w:tabs>
      <w:spacing w:after="0" w:line="240" w:lineRule="auto"/>
    </w:pPr>
  </w:style>
  <w:style w:type="paragraph" w:styleId="NormalWeb">
    <w:name w:val="Normal (Web)"/>
    <w:basedOn w:val="Normal"/>
    <w:uiPriority w:val="99"/>
    <w:unhideWhenUsed/>
    <w:qFormat/>
    <w:rsid w:val="00A1176D"/>
    <w:pPr>
      <w:spacing w:beforeAutospacing="1" w:afterAutospacing="1" w:line="240" w:lineRule="auto"/>
    </w:pPr>
    <w:rPr>
      <w:rFonts w:ascii="Times New Roman" w:eastAsia="Times New Roman" w:hAnsi="Times New Roman" w:cs="Times New Roman"/>
      <w:kern w:val="0"/>
      <w:sz w:val="24"/>
      <w:szCs w:val="24"/>
    </w:rPr>
  </w:style>
  <w:style w:type="paragraph" w:customStyle="1" w:styleId="xmsonormal">
    <w:name w:val="x_msonormal"/>
    <w:basedOn w:val="Normal"/>
    <w:qFormat/>
    <w:rsid w:val="00A1176D"/>
    <w:pPr>
      <w:spacing w:beforeAutospacing="1" w:afterAutospacing="1" w:line="240" w:lineRule="auto"/>
    </w:pPr>
    <w:rPr>
      <w:rFonts w:ascii="Calibri" w:hAnsi="Calibri" w:cs="Calibri"/>
      <w:kern w:val="0"/>
    </w:rPr>
  </w:style>
  <w:style w:type="paragraph" w:customStyle="1" w:styleId="p1">
    <w:name w:val="p1"/>
    <w:basedOn w:val="Normal"/>
    <w:qFormat/>
    <w:rsid w:val="00603A3C"/>
    <w:pPr>
      <w:suppressAutoHyphens w:val="0"/>
      <w:spacing w:beforeAutospacing="1" w:afterAutospacing="1" w:line="240" w:lineRule="auto"/>
    </w:pPr>
    <w:rPr>
      <w:rFonts w:ascii="Aptos" w:eastAsiaTheme="minorEastAsia" w:hAnsi="Aptos" w:cs="Aptos"/>
      <w:kern w:val="0"/>
      <w:sz w:val="24"/>
      <w:szCs w:val="24"/>
      <w:lang w:eastAsia="zh-CN"/>
    </w:rPr>
  </w:style>
  <w:style w:type="paragraph" w:styleId="Title">
    <w:name w:val="Title"/>
    <w:basedOn w:val="Normal"/>
    <w:link w:val="TitleChar"/>
    <w:qFormat/>
    <w:rsid w:val="00A165CE"/>
    <w:pPr>
      <w:suppressAutoHyphens w:val="0"/>
      <w:spacing w:after="0" w:line="360" w:lineRule="auto"/>
      <w:jc w:val="center"/>
    </w:pPr>
    <w:rPr>
      <w:rFonts w:ascii="Times New Roman" w:eastAsia="Times New Roman" w:hAnsi="Times New Roman" w:cs="Times New Roman"/>
      <w:b/>
      <w:kern w:val="0"/>
      <w:sz w:val="28"/>
      <w:szCs w:val="20"/>
    </w:rPr>
  </w:style>
  <w:style w:type="paragraph" w:customStyle="1" w:styleId="p2">
    <w:name w:val="p2"/>
    <w:basedOn w:val="Normal"/>
    <w:qFormat/>
    <w:rsid w:val="004E5849"/>
    <w:pPr>
      <w:suppressAutoHyphens w:val="0"/>
      <w:spacing w:beforeAutospacing="1" w:afterAutospacing="1" w:line="240" w:lineRule="auto"/>
    </w:pPr>
    <w:rPr>
      <w:rFonts w:ascii="Aptos" w:eastAsiaTheme="minorEastAsia" w:hAnsi="Aptos" w:cs="Aptos"/>
      <w:kern w:val="0"/>
      <w:sz w:val="24"/>
      <w:szCs w:val="24"/>
      <w:lang w:eastAsia="zh-CN"/>
    </w:rPr>
  </w:style>
  <w:style w:type="paragraph" w:customStyle="1" w:styleId="transcript-list-item">
    <w:name w:val="transcript-list-item"/>
    <w:basedOn w:val="Normal"/>
    <w:qFormat/>
    <w:rsid w:val="00075DD1"/>
    <w:pPr>
      <w:suppressAutoHyphens w:val="0"/>
      <w:spacing w:beforeAutospacing="1" w:afterAutospacing="1" w:line="240" w:lineRule="auto"/>
    </w:pPr>
    <w:rPr>
      <w:rFonts w:ascii="Times New Roman" w:eastAsia="Times New Roman" w:hAnsi="Times New Roman" w:cs="Times New Roman"/>
      <w:kern w:val="0"/>
      <w:sz w:val="24"/>
      <w:szCs w:val="24"/>
    </w:rPr>
  </w:style>
  <w:style w:type="table" w:styleId="TableGrid">
    <w:name w:val="Table Grid"/>
    <w:basedOn w:val="TableNormal"/>
    <w:uiPriority w:val="39"/>
    <w:rsid w:val="00603A3C"/>
    <w:rPr>
      <w:rFonts w:eastAsiaTheme="minorEastAsia"/>
      <w:sz w:val="24"/>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rsid w:val="00F37D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canvas.okstate.edu/courses/84470/files/20636999?module_item_id=5965904" TargetMode="Externa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anvas.okstate.edu/courses/84470/pages/gpsga-travel-assistance-information?module_item_id=1952508"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am04.safelinks.protection.outlook.com/?url=http%3A%2F%2Fcaregiving.okstate.edu%2F&amp;data=05%7C02%7Ctricia.white%40okstate.edu%7C7fa072cd320e45be09b408de0a643cec%7C2a69c91de8494e34a230cdf8b27e1964%7C0%7C0%7C638959622784202881%7CUnknown%7CTWFpbGZsb3d8eyJFbXB0eU1hcGkiOnRydWUsIlYiOiIwLjAuMDAwMCIsIlAiOiJXaW4zMiIsIkFOIjoiTWFpbCIsIldUIjoyfQ%3D%3D%7C0%7C%7C%7C&amp;sdata=%2Fd5Wcz0ZKDJ6gSG5VBMWVtM8Xb4CEll6stgOcOJYAW8%3D&amp;reserved=0" TargetMode="External"/><Relationship Id="rId5" Type="http://schemas.openxmlformats.org/officeDocument/2006/relationships/webSettings" Target="webSettings.xml"/><Relationship Id="rId15" Type="http://schemas.openxmlformats.org/officeDocument/2006/relationships/hyperlink" Target="https://campuslife.okstate.edu/student-volunteer-center/into-the-streets/volunteers.html" TargetMode="External"/><Relationship Id="rId10" Type="http://schemas.openxmlformats.org/officeDocument/2006/relationships/hyperlink" Target="https://emeriti.okstate.ed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canvas.okstate.edu/courses/84470/files/20637121?module_item_id=5965917" TargetMode="External"/></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E0E180-8987-4C3C-A1A2-B09C6FD3B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17599</TotalTime>
  <Pages>16</Pages>
  <Words>7833</Words>
  <Characters>44653</Characters>
  <Application>Microsoft Office Word</Application>
  <DocSecurity>0</DocSecurity>
  <Lines>372</Lines>
  <Paragraphs>104</Paragraphs>
  <ScaleCrop>false</ScaleCrop>
  <Company/>
  <LinksUpToDate>false</LinksUpToDate>
  <CharactersWithSpaces>52382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White, Tricia</dc:creator>
  <dc:description/>
  <cp:lastModifiedBy>White, Tricia</cp:lastModifiedBy>
  <cp:revision>1255</cp:revision>
  <cp:lastPrinted>2025-09-09T15:09:00Z</cp:lastPrinted>
  <dcterms:created xsi:type="dcterms:W3CDTF">2025-09-05T13:09:00Z</dcterms:created>
  <dcterms:modified xsi:type="dcterms:W3CDTF">2025-11-11T15:05:00Z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