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63A857DD" w:rsidR="00F7736F" w:rsidRPr="00F7736F" w:rsidRDefault="001C3146" w:rsidP="00F7736F">
      <w:pPr>
        <w:pStyle w:val="Title"/>
        <w:spacing w:line="240" w:lineRule="auto"/>
        <w:ind w:left="360"/>
        <w:rPr>
          <w:sz w:val="32"/>
          <w:szCs w:val="24"/>
        </w:rPr>
      </w:pPr>
      <w:r>
        <w:rPr>
          <w:sz w:val="32"/>
          <w:szCs w:val="24"/>
        </w:rPr>
        <w:t xml:space="preserve"> </w:t>
      </w:r>
      <w:r w:rsidR="00F7736F" w:rsidRPr="00F7736F">
        <w:rPr>
          <w:sz w:val="32"/>
          <w:szCs w:val="24"/>
        </w:rPr>
        <w:t>FACULTY COUNCIL MEETING</w:t>
      </w:r>
    </w:p>
    <w:p w14:paraId="7C068C03" w14:textId="2D39A4E3" w:rsid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775B75">
        <w:rPr>
          <w:rFonts w:ascii="Times New Roman" w:hAnsi="Times New Roman" w:cs="Times New Roman"/>
          <w:b/>
          <w:szCs w:val="24"/>
        </w:rPr>
        <w:t>Novemb</w:t>
      </w:r>
      <w:r w:rsidR="00D7364F">
        <w:rPr>
          <w:rFonts w:ascii="Times New Roman" w:hAnsi="Times New Roman" w:cs="Times New Roman"/>
          <w:b/>
          <w:szCs w:val="24"/>
        </w:rPr>
        <w:t>er 1</w:t>
      </w:r>
      <w:r w:rsidR="00775B75">
        <w:rPr>
          <w:rFonts w:ascii="Times New Roman" w:hAnsi="Times New Roman" w:cs="Times New Roman"/>
          <w:b/>
          <w:szCs w:val="24"/>
        </w:rPr>
        <w:t>1</w:t>
      </w:r>
      <w:r w:rsidR="00EE01B3">
        <w:rPr>
          <w:rFonts w:ascii="Times New Roman" w:hAnsi="Times New Roman" w:cs="Times New Roman"/>
          <w:b/>
          <w:szCs w:val="24"/>
        </w:rPr>
        <w:t>, 2025</w:t>
      </w:r>
    </w:p>
    <w:p w14:paraId="7B032C16" w14:textId="678A5824" w:rsidR="00992A82" w:rsidRPr="00F7736F" w:rsidRDefault="00992A82" w:rsidP="00992A82">
      <w:pPr>
        <w:spacing w:after="0"/>
        <w:ind w:left="360" w:firstLine="0"/>
        <w:jc w:val="center"/>
        <w:rPr>
          <w:rFonts w:ascii="Times New Roman" w:hAnsi="Times New Roman" w:cs="Times New Roman"/>
          <w:b/>
          <w:szCs w:val="24"/>
        </w:rPr>
      </w:pPr>
      <w:hyperlink r:id="rId8" w:history="1">
        <w:r w:rsidRPr="00992A82">
          <w:rPr>
            <w:rStyle w:val="Hyperlink"/>
            <w:rFonts w:ascii="Times New Roman" w:hAnsi="Times New Roman" w:cs="Times New Roman"/>
            <w:b/>
            <w:szCs w:val="24"/>
          </w:rPr>
          <w:t>https://okstate-edu.zoom.us/j/97132843836</w:t>
        </w:r>
      </w:hyperlink>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304C48D7"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w:t>
      </w:r>
      <w:proofErr w:type="gramStart"/>
      <w:r w:rsidRPr="00A145FB">
        <w:rPr>
          <w:rFonts w:ascii="Times New Roman" w:hAnsi="Times New Roman" w:cs="Times New Roman"/>
          <w:color w:val="auto"/>
          <w:szCs w:val="24"/>
        </w:rPr>
        <w:t xml:space="preserve">the </w:t>
      </w:r>
      <w:r w:rsidR="00775B75">
        <w:rPr>
          <w:rFonts w:ascii="Times New Roman" w:hAnsi="Times New Roman" w:cs="Times New Roman"/>
          <w:color w:val="auto"/>
          <w:szCs w:val="24"/>
        </w:rPr>
        <w:t>October</w:t>
      </w:r>
      <w:proofErr w:type="gramEnd"/>
      <w:r w:rsidR="00775B75">
        <w:rPr>
          <w:rFonts w:ascii="Times New Roman" w:hAnsi="Times New Roman" w:cs="Times New Roman"/>
          <w:color w:val="auto"/>
          <w:szCs w:val="24"/>
        </w:rPr>
        <w:t xml:space="preserve"> 14</w:t>
      </w:r>
      <w:r w:rsidR="00C43109">
        <w:rPr>
          <w:rFonts w:ascii="Times New Roman" w:hAnsi="Times New Roman" w:cs="Times New Roman"/>
          <w:color w:val="auto"/>
          <w:szCs w:val="24"/>
        </w:rPr>
        <w:t xml:space="preserve">, </w:t>
      </w:r>
      <w:proofErr w:type="gramStart"/>
      <w:r w:rsidR="00C43109">
        <w:rPr>
          <w:rFonts w:ascii="Times New Roman" w:hAnsi="Times New Roman" w:cs="Times New Roman"/>
          <w:color w:val="auto"/>
          <w:szCs w:val="24"/>
        </w:rPr>
        <w:t>20</w:t>
      </w:r>
      <w:r w:rsidR="007B6A18">
        <w:rPr>
          <w:rFonts w:ascii="Times New Roman" w:hAnsi="Times New Roman" w:cs="Times New Roman"/>
          <w:color w:val="auto"/>
          <w:szCs w:val="24"/>
        </w:rPr>
        <w:t>2</w:t>
      </w:r>
      <w:r w:rsidR="00C43109">
        <w:rPr>
          <w:rFonts w:ascii="Times New Roman" w:hAnsi="Times New Roman" w:cs="Times New Roman"/>
          <w:color w:val="auto"/>
          <w:szCs w:val="24"/>
        </w:rPr>
        <w:t>5</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2A6F2E53" w14:textId="6E51BCFC" w:rsidR="00A84766" w:rsidRDefault="00A84766"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  Dr. K</w:t>
      </w:r>
      <w:r w:rsidR="00E95967">
        <w:rPr>
          <w:rFonts w:ascii="Times New Roman" w:hAnsi="Times New Roman" w:cs="Times New Roman"/>
          <w:szCs w:val="24"/>
        </w:rPr>
        <w:t>ir</w:t>
      </w:r>
      <w:r>
        <w:rPr>
          <w:rFonts w:ascii="Times New Roman" w:hAnsi="Times New Roman" w:cs="Times New Roman"/>
          <w:szCs w:val="24"/>
        </w:rPr>
        <w:t>sten Olds</w:t>
      </w:r>
      <w:r w:rsidR="00764B4B">
        <w:rPr>
          <w:rFonts w:ascii="Times New Roman" w:hAnsi="Times New Roman" w:cs="Times New Roman"/>
          <w:szCs w:val="24"/>
        </w:rPr>
        <w:t xml:space="preserve"> – Associate Pro</w:t>
      </w:r>
      <w:r w:rsidR="00E95967">
        <w:rPr>
          <w:rFonts w:ascii="Times New Roman" w:hAnsi="Times New Roman" w:cs="Times New Roman"/>
          <w:szCs w:val="24"/>
        </w:rPr>
        <w:t>vost</w:t>
      </w:r>
      <w:r w:rsidR="00764B4B">
        <w:rPr>
          <w:rFonts w:ascii="Times New Roman" w:hAnsi="Times New Roman" w:cs="Times New Roman"/>
          <w:szCs w:val="24"/>
        </w:rPr>
        <w:t xml:space="preserve"> for the Arts and </w:t>
      </w:r>
      <w:r w:rsidR="00F603BA">
        <w:rPr>
          <w:rFonts w:ascii="Times New Roman" w:hAnsi="Times New Roman" w:cs="Times New Roman"/>
          <w:szCs w:val="24"/>
        </w:rPr>
        <w:t xml:space="preserve">Marilynn and Carl Thoma Professor of the Arts. </w:t>
      </w:r>
    </w:p>
    <w:p w14:paraId="12E98C96" w14:textId="74F51840" w:rsidR="00962953" w:rsidRDefault="00A84766"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B</w:t>
      </w:r>
      <w:r w:rsidR="00962953">
        <w:rPr>
          <w:rFonts w:ascii="Times New Roman" w:hAnsi="Times New Roman" w:cs="Times New Roman"/>
          <w:szCs w:val="24"/>
        </w:rPr>
        <w:t>.</w:t>
      </w:r>
      <w:r w:rsidR="00905EA8">
        <w:rPr>
          <w:rFonts w:ascii="Times New Roman" w:hAnsi="Times New Roman" w:cs="Times New Roman"/>
          <w:szCs w:val="24"/>
        </w:rPr>
        <w:t xml:space="preserve">  </w:t>
      </w:r>
      <w:r w:rsidR="00775B75">
        <w:rPr>
          <w:rFonts w:ascii="Times New Roman" w:hAnsi="Times New Roman" w:cs="Times New Roman"/>
          <w:szCs w:val="24"/>
        </w:rPr>
        <w:t xml:space="preserve">Amber </w:t>
      </w:r>
      <w:r w:rsidR="003B57F4">
        <w:rPr>
          <w:rFonts w:ascii="Times New Roman" w:hAnsi="Times New Roman" w:cs="Times New Roman"/>
          <w:szCs w:val="24"/>
        </w:rPr>
        <w:t>Manning-Ou</w:t>
      </w:r>
      <w:r w:rsidR="002D750E">
        <w:rPr>
          <w:rFonts w:ascii="Times New Roman" w:hAnsi="Times New Roman" w:cs="Times New Roman"/>
          <w:szCs w:val="24"/>
        </w:rPr>
        <w:t>ellette</w:t>
      </w:r>
      <w:r w:rsidR="00D82D91">
        <w:rPr>
          <w:rFonts w:ascii="Times New Roman" w:hAnsi="Times New Roman" w:cs="Times New Roman"/>
          <w:szCs w:val="24"/>
        </w:rPr>
        <w:t xml:space="preserve"> and </w:t>
      </w:r>
      <w:r w:rsidR="002D750E">
        <w:rPr>
          <w:rFonts w:ascii="Times New Roman" w:hAnsi="Times New Roman" w:cs="Times New Roman"/>
          <w:szCs w:val="24"/>
        </w:rPr>
        <w:t>Kayla Loper</w:t>
      </w:r>
      <w:r w:rsidR="00764B4B">
        <w:rPr>
          <w:rFonts w:ascii="Times New Roman" w:hAnsi="Times New Roman" w:cs="Times New Roman"/>
          <w:szCs w:val="24"/>
        </w:rPr>
        <w:t xml:space="preserve"> </w:t>
      </w:r>
      <w:r w:rsidR="00D82D91">
        <w:rPr>
          <w:rFonts w:ascii="Times New Roman" w:hAnsi="Times New Roman" w:cs="Times New Roman"/>
          <w:szCs w:val="24"/>
        </w:rPr>
        <w:t>–</w:t>
      </w:r>
      <w:r w:rsidR="00764B4B">
        <w:rPr>
          <w:rFonts w:ascii="Times New Roman" w:hAnsi="Times New Roman" w:cs="Times New Roman"/>
          <w:szCs w:val="24"/>
        </w:rPr>
        <w:t xml:space="preserve"> </w:t>
      </w:r>
      <w:r w:rsidR="00D82D91">
        <w:rPr>
          <w:rFonts w:ascii="Times New Roman" w:hAnsi="Times New Roman" w:cs="Times New Roman"/>
          <w:szCs w:val="24"/>
        </w:rPr>
        <w:t>Research on Student Sense of Belonging at OSU</w:t>
      </w:r>
    </w:p>
    <w:p w14:paraId="75B5CBDB" w14:textId="51C5B910"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0D32A7D6"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Faculty Council Chair’s report</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w:t>
      </w:r>
      <w:proofErr w:type="gramStart"/>
      <w:r w:rsidRPr="00F7736F">
        <w:rPr>
          <w:rFonts w:ascii="Times New Roman" w:hAnsi="Times New Roman" w:cs="Times New Roman"/>
          <w:szCs w:val="24"/>
        </w:rPr>
        <w:t>of</w:t>
      </w:r>
      <w:proofErr w:type="gramEnd"/>
      <w:r w:rsidRPr="00F7736F">
        <w:rPr>
          <w:rFonts w:ascii="Times New Roman" w:hAnsi="Times New Roman" w:cs="Times New Roman"/>
          <w:szCs w:val="24"/>
        </w:rPr>
        <w:t xml:space="preserve"> liaison representatives</w:t>
      </w:r>
    </w:p>
    <w:p w14:paraId="27B6A436" w14:textId="756BE196"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p>
    <w:p w14:paraId="0B54BEA9"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rPr>
        <w:t>Carolyn Gang opened the November dinner. Membership reported the addition of nine new members. We hosted Air Force Cadet Nicholas Ramirez with details regarding his training within the Air Force ROTC program at OSU. Next, Lt. Col. Kyle Ferguson, Dept Head of the Military Science Program made a presentation on the OSU Army ROTC program.  He pointed out that OSU’s Army ROTC program ranks #13 out of 289 University ROTC units.  We congratulated Savannah Wooten, a Senior majoring in Political Scienced as one of our Emeriti Scholarship Recipients.  Our new slate of officers was elected unanimously:</w:t>
      </w:r>
    </w:p>
    <w:p w14:paraId="4D231F9A" w14:textId="1F718D30" w:rsidR="005665D9" w:rsidRPr="005665D9" w:rsidRDefault="005665D9" w:rsidP="005665D9">
      <w:pPr>
        <w:pStyle w:val="ListParagraph"/>
        <w:ind w:firstLine="0"/>
        <w:jc w:val="left"/>
        <w:rPr>
          <w:rFonts w:ascii="Times New Roman" w:hAnsi="Times New Roman" w:cs="Times New Roman"/>
        </w:rPr>
      </w:pPr>
      <w:r w:rsidRPr="005665D9">
        <w:rPr>
          <w:rFonts w:ascii="Times New Roman" w:hAnsi="Times New Roman" w:cs="Times New Roman"/>
        </w:rPr>
        <w:t>Joyce</w:t>
      </w:r>
      <w:r>
        <w:rPr>
          <w:rFonts w:ascii="Times New Roman" w:hAnsi="Times New Roman" w:cs="Times New Roman"/>
        </w:rPr>
        <w:t xml:space="preserve"> </w:t>
      </w:r>
      <w:r w:rsidRPr="005665D9">
        <w:rPr>
          <w:rFonts w:ascii="Times New Roman" w:hAnsi="Times New Roman" w:cs="Times New Roman"/>
        </w:rPr>
        <w:t>Sheerar, President;</w:t>
      </w:r>
      <w:r w:rsidRPr="005665D9">
        <w:rPr>
          <w:rFonts w:ascii="Times New Roman" w:hAnsi="Times New Roman" w:cs="Times New Roman"/>
        </w:rPr>
        <w:br/>
        <w:t>Gary Clark- President Elect;</w:t>
      </w:r>
      <w:r w:rsidRPr="005665D9">
        <w:rPr>
          <w:rFonts w:ascii="Times New Roman" w:hAnsi="Times New Roman" w:cs="Times New Roman"/>
        </w:rPr>
        <w:br/>
        <w:t>Gladeen Allred- Vice President for Activities;</w:t>
      </w:r>
      <w:r w:rsidRPr="005665D9">
        <w:rPr>
          <w:rFonts w:ascii="Times New Roman" w:hAnsi="Times New Roman" w:cs="Times New Roman"/>
        </w:rPr>
        <w:br/>
        <w:t>Carolyn Gang- Past President;</w:t>
      </w:r>
      <w:r w:rsidRPr="005665D9">
        <w:rPr>
          <w:rFonts w:ascii="Times New Roman" w:hAnsi="Times New Roman" w:cs="Times New Roman"/>
        </w:rPr>
        <w:br/>
        <w:t>Becky Schlais- Secretary;</w:t>
      </w:r>
      <w:r w:rsidRPr="005665D9">
        <w:rPr>
          <w:rFonts w:ascii="Times New Roman" w:hAnsi="Times New Roman" w:cs="Times New Roman"/>
        </w:rPr>
        <w:br/>
        <w:t xml:space="preserve">Liz Tarbutton- </w:t>
      </w:r>
      <w:proofErr w:type="gramStart"/>
      <w:r w:rsidRPr="005665D9">
        <w:rPr>
          <w:rFonts w:ascii="Times New Roman" w:hAnsi="Times New Roman" w:cs="Times New Roman"/>
        </w:rPr>
        <w:t>Treasurer;</w:t>
      </w:r>
      <w:proofErr w:type="gramEnd"/>
    </w:p>
    <w:p w14:paraId="5780385A" w14:textId="77777777" w:rsidR="005665D9" w:rsidRPr="005665D9" w:rsidRDefault="005665D9" w:rsidP="005665D9">
      <w:pPr>
        <w:pStyle w:val="ListParagraph"/>
        <w:ind w:firstLine="0"/>
        <w:jc w:val="left"/>
        <w:rPr>
          <w:rFonts w:ascii="Times New Roman" w:hAnsi="Times New Roman" w:cs="Times New Roman"/>
        </w:rPr>
      </w:pPr>
      <w:r w:rsidRPr="005665D9">
        <w:rPr>
          <w:rFonts w:ascii="Times New Roman" w:hAnsi="Times New Roman" w:cs="Times New Roman"/>
        </w:rPr>
        <w:t>Mike Lorenz=Membership Chair;</w:t>
      </w:r>
      <w:r w:rsidRPr="005665D9">
        <w:rPr>
          <w:rFonts w:ascii="Times New Roman" w:hAnsi="Times New Roman" w:cs="Times New Roman"/>
        </w:rPr>
        <w:br/>
        <w:t xml:space="preserve">Cara Beer-Catering </w:t>
      </w:r>
      <w:proofErr w:type="gramStart"/>
      <w:r w:rsidRPr="005665D9">
        <w:rPr>
          <w:rFonts w:ascii="Times New Roman" w:hAnsi="Times New Roman" w:cs="Times New Roman"/>
        </w:rPr>
        <w:t>Chair;</w:t>
      </w:r>
      <w:proofErr w:type="gramEnd"/>
    </w:p>
    <w:p w14:paraId="6CFEB3A1"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rPr>
        <w:t>Councilors at Large: Robert Graalman, Gerald Stangle, Judy Hoberock, Kent Sampson, Sue Williams, Michael Lorenz, Ray Hunke, Mike Mintmire, and Carolyn Gang.</w:t>
      </w:r>
    </w:p>
    <w:p w14:paraId="023E06A7"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rPr>
        <w:t>Emeriti Association’s Upcoming Programs</w:t>
      </w:r>
    </w:p>
    <w:p w14:paraId="2091DC28"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b/>
          <w:bCs/>
        </w:rPr>
        <w:lastRenderedPageBreak/>
        <w:t>December 1</w:t>
      </w:r>
      <w:r w:rsidRPr="005665D9">
        <w:rPr>
          <w:rFonts w:ascii="Times New Roman" w:hAnsi="Times New Roman" w:cs="Times New Roman"/>
        </w:rPr>
        <w:t xml:space="preserve"> Stillwater High School Choir—Holiday Program with a Traditional Holiday Meal and entertainment by the Stillwater High School Show Choir</w:t>
      </w:r>
    </w:p>
    <w:p w14:paraId="16B7B9D0"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b/>
          <w:bCs/>
        </w:rPr>
        <w:t>February 2</w:t>
      </w:r>
      <w:r w:rsidRPr="005665D9">
        <w:rPr>
          <w:rFonts w:ascii="Times New Roman" w:hAnsi="Times New Roman" w:cs="Times New Roman"/>
        </w:rPr>
        <w:t xml:space="preserve"> Bob Burke (noted Oklahoma Attorney and Author—One Lucky Cowboy—Behind the Scenes, followed by book signing by Burns Hargis</w:t>
      </w:r>
    </w:p>
    <w:p w14:paraId="21600B6C"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b/>
          <w:bCs/>
        </w:rPr>
        <w:t>March 2</w:t>
      </w:r>
      <w:r w:rsidRPr="005665D9">
        <w:rPr>
          <w:rFonts w:ascii="Times New Roman" w:hAnsi="Times New Roman" w:cs="Times New Roman"/>
        </w:rPr>
        <w:t xml:space="preserve"> Dr. Jim Hess, President, Oklahoma State University—OSU Update</w:t>
      </w:r>
    </w:p>
    <w:p w14:paraId="7CA3042C"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b/>
          <w:bCs/>
        </w:rPr>
        <w:t>April 6</w:t>
      </w:r>
      <w:r w:rsidRPr="005665D9">
        <w:rPr>
          <w:rFonts w:ascii="Times New Roman" w:hAnsi="Times New Roman" w:cs="Times New Roman"/>
        </w:rPr>
        <w:t xml:space="preserve"> Denise Webber, Stillwater Medical Center—Stillwater Medical Center</w:t>
      </w:r>
    </w:p>
    <w:p w14:paraId="14E4194D"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b/>
          <w:bCs/>
        </w:rPr>
        <w:t>May 4</w:t>
      </w:r>
      <w:r w:rsidRPr="005665D9">
        <w:rPr>
          <w:rFonts w:ascii="Times New Roman" w:hAnsi="Times New Roman" w:cs="Times New Roman"/>
        </w:rPr>
        <w:t xml:space="preserve"> Robin Fuxa, OLLI Director and Dr. John Loffi--Aviation Program/Flight Center at OSU</w:t>
      </w:r>
    </w:p>
    <w:p w14:paraId="0DAB68A1"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b/>
          <w:bCs/>
        </w:rPr>
        <w:t>June 1</w:t>
      </w:r>
      <w:r w:rsidRPr="005665D9">
        <w:rPr>
          <w:rFonts w:ascii="Times New Roman" w:hAnsi="Times New Roman" w:cs="Times New Roman"/>
        </w:rPr>
        <w:t xml:space="preserve"> Rachel Condley—Our Daily Bread</w:t>
      </w:r>
    </w:p>
    <w:p w14:paraId="03D9B12C"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rPr>
        <w:t>Finally, we encourage any emeriti from OSU to consider joining the Emeriti Association. Membership offers an opportunity to socialize with other emeriti.</w:t>
      </w:r>
    </w:p>
    <w:p w14:paraId="516E9FCD" w14:textId="77777777" w:rsidR="005665D9" w:rsidRPr="005665D9" w:rsidRDefault="005665D9" w:rsidP="005665D9">
      <w:pPr>
        <w:pStyle w:val="ListParagraph"/>
        <w:ind w:firstLine="0"/>
        <w:rPr>
          <w:rFonts w:ascii="Times New Roman" w:hAnsi="Times New Roman" w:cs="Times New Roman"/>
        </w:rPr>
      </w:pPr>
      <w:r w:rsidRPr="005665D9">
        <w:rPr>
          <w:rFonts w:ascii="Times New Roman" w:hAnsi="Times New Roman" w:cs="Times New Roman"/>
        </w:rPr>
        <w:t xml:space="preserve">Web: </w:t>
      </w:r>
      <w:hyperlink r:id="rId9" w:history="1">
        <w:r w:rsidRPr="005665D9">
          <w:rPr>
            <w:rStyle w:val="Hyperlink"/>
            <w:rFonts w:ascii="Times New Roman" w:hAnsi="Times New Roman" w:cs="Times New Roman"/>
          </w:rPr>
          <w:t>https://emeriti.okstate.edu/</w:t>
        </w:r>
      </w:hyperlink>
      <w:r w:rsidRPr="005665D9">
        <w:rPr>
          <w:rFonts w:ascii="Times New Roman" w:hAnsi="Times New Roman" w:cs="Times New Roman"/>
        </w:rPr>
        <w:t xml:space="preserve"> </w:t>
      </w:r>
    </w:p>
    <w:p w14:paraId="205FF8F2" w14:textId="77777777" w:rsidR="005D7748" w:rsidRDefault="005D7748" w:rsidP="005D7748">
      <w:pPr>
        <w:spacing w:after="120" w:line="240" w:lineRule="auto"/>
        <w:ind w:left="720" w:right="9" w:firstLine="0"/>
        <w:rPr>
          <w:rFonts w:ascii="Times New Roman" w:hAnsi="Times New Roman" w:cs="Times New Roman"/>
          <w:szCs w:val="24"/>
        </w:rPr>
      </w:pPr>
    </w:p>
    <w:p w14:paraId="6A1B234D" w14:textId="3BB0867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363CB8">
        <w:rPr>
          <w:rFonts w:ascii="Times New Roman" w:hAnsi="Times New Roman" w:cs="Times New Roman"/>
          <w:szCs w:val="24"/>
        </w:rPr>
        <w:t>Sam Morse</w:t>
      </w:r>
      <w:r w:rsidR="003D7790">
        <w:rPr>
          <w:rFonts w:ascii="Times New Roman" w:hAnsi="Times New Roman" w:cs="Times New Roman"/>
          <w:szCs w:val="24"/>
        </w:rPr>
        <w:t xml:space="preserve"> </w:t>
      </w:r>
      <w:r w:rsidR="004A4612">
        <w:rPr>
          <w:rFonts w:ascii="Times New Roman" w:hAnsi="Times New Roman" w:cs="Times New Roman"/>
          <w:szCs w:val="24"/>
        </w:rPr>
        <w:t>– No Report</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2F1D2B8E" w14:textId="77777777" w:rsidR="00EE6054" w:rsidRPr="00EE6054" w:rsidRDefault="00EE6054" w:rsidP="00EE6054">
      <w:pPr>
        <w:pStyle w:val="NormalWeb"/>
        <w:spacing w:after="120"/>
        <w:ind w:left="720"/>
        <w:rPr>
          <w:rFonts w:ascii="Times New Roman" w:hAnsi="Times New Roman" w:cs="Times New Roman"/>
          <w:sz w:val="24"/>
          <w:szCs w:val="24"/>
        </w:rPr>
      </w:pPr>
      <w:r w:rsidRPr="00EE6054">
        <w:rPr>
          <w:rFonts w:ascii="Times New Roman" w:hAnsi="Times New Roman" w:cs="Times New Roman"/>
          <w:i/>
          <w:sz w:val="24"/>
          <w:szCs w:val="24"/>
        </w:rPr>
        <w:t xml:space="preserve">3 Minute Thesis competition </w:t>
      </w:r>
      <w:r w:rsidRPr="00EE6054">
        <w:rPr>
          <w:rFonts w:ascii="Times New Roman" w:hAnsi="Times New Roman" w:cs="Times New Roman"/>
          <w:sz w:val="24"/>
          <w:szCs w:val="24"/>
        </w:rPr>
        <w:t xml:space="preserve">– The 3 MT competition was held on November 4, </w:t>
      </w:r>
      <w:proofErr w:type="gramStart"/>
      <w:r w:rsidRPr="00EE6054">
        <w:rPr>
          <w:rFonts w:ascii="Times New Roman" w:hAnsi="Times New Roman" w:cs="Times New Roman"/>
          <w:sz w:val="24"/>
          <w:szCs w:val="24"/>
        </w:rPr>
        <w:t>2025</w:t>
      </w:r>
      <w:proofErr w:type="gramEnd"/>
      <w:r w:rsidRPr="00EE6054">
        <w:rPr>
          <w:rFonts w:ascii="Times New Roman" w:hAnsi="Times New Roman" w:cs="Times New Roman"/>
          <w:sz w:val="24"/>
          <w:szCs w:val="24"/>
        </w:rPr>
        <w:t xml:space="preserve"> with nine graduate student finalists presenting their research.</w:t>
      </w:r>
    </w:p>
    <w:p w14:paraId="0D1CB664" w14:textId="77777777" w:rsidR="00EE6054" w:rsidRPr="00EE6054" w:rsidRDefault="00EE6054" w:rsidP="00EE6054">
      <w:pPr>
        <w:pStyle w:val="NormalWeb"/>
        <w:ind w:left="720"/>
        <w:rPr>
          <w:rFonts w:ascii="Times New Roman" w:hAnsi="Times New Roman" w:cs="Times New Roman"/>
          <w:sz w:val="24"/>
          <w:szCs w:val="24"/>
        </w:rPr>
      </w:pPr>
      <w:r w:rsidRPr="00EE6054">
        <w:rPr>
          <w:rFonts w:ascii="Times New Roman" w:hAnsi="Times New Roman" w:cs="Times New Roman"/>
          <w:i/>
          <w:sz w:val="24"/>
          <w:szCs w:val="24"/>
        </w:rPr>
        <w:t xml:space="preserve">Workshop: </w:t>
      </w:r>
      <w:r w:rsidRPr="00EE6054">
        <w:rPr>
          <w:rFonts w:ascii="Times New Roman" w:hAnsi="Times New Roman" w:cs="Times New Roman"/>
          <w:sz w:val="24"/>
          <w:szCs w:val="24"/>
        </w:rPr>
        <w:t xml:space="preserve">Promoting Research Excellence: Who Did What, When and Why, Wednesday, Nov. 13, 3-4 p.m. (Zoom). </w:t>
      </w:r>
    </w:p>
    <w:p w14:paraId="218DCF9B" w14:textId="77777777" w:rsidR="00EE6054" w:rsidRPr="00EE6054" w:rsidRDefault="00EE6054" w:rsidP="00EE6054">
      <w:pPr>
        <w:pStyle w:val="NormalWeb"/>
        <w:ind w:left="720"/>
        <w:rPr>
          <w:rFonts w:ascii="Times New Roman" w:hAnsi="Times New Roman" w:cs="Times New Roman"/>
          <w:sz w:val="24"/>
          <w:szCs w:val="24"/>
        </w:rPr>
      </w:pPr>
      <w:r w:rsidRPr="00EE6054">
        <w:rPr>
          <w:rFonts w:ascii="Times New Roman" w:hAnsi="Times New Roman" w:cs="Times New Roman"/>
          <w:sz w:val="24"/>
          <w:szCs w:val="24"/>
        </w:rPr>
        <w:t xml:space="preserve">A workshop on research recordkeeping with authorship in mind. Register </w:t>
      </w:r>
      <w:hyperlink r:id="rId10" w:history="1">
        <w:r w:rsidRPr="00EE6054">
          <w:rPr>
            <w:rStyle w:val="Hyperlink"/>
            <w:rFonts w:ascii="Times New Roman" w:hAnsi="Times New Roman" w:cs="Times New Roman"/>
            <w:sz w:val="24"/>
            <w:szCs w:val="24"/>
          </w:rPr>
          <w:t>here</w:t>
        </w:r>
      </w:hyperlink>
      <w:r w:rsidRPr="00EE6054">
        <w:rPr>
          <w:rFonts w:ascii="Times New Roman" w:hAnsi="Times New Roman" w:cs="Times New Roman"/>
          <w:sz w:val="24"/>
          <w:szCs w:val="24"/>
        </w:rPr>
        <w:t xml:space="preserve"> </w:t>
      </w:r>
    </w:p>
    <w:p w14:paraId="58622667" w14:textId="77777777" w:rsidR="00EE6054" w:rsidRPr="00EE6054" w:rsidRDefault="00EE6054" w:rsidP="00EE6054">
      <w:pPr>
        <w:pStyle w:val="NormalWeb"/>
        <w:spacing w:after="120"/>
        <w:ind w:left="720"/>
        <w:rPr>
          <w:rFonts w:ascii="Times New Roman" w:hAnsi="Times New Roman" w:cs="Times New Roman"/>
          <w:sz w:val="24"/>
          <w:szCs w:val="24"/>
        </w:rPr>
      </w:pPr>
      <w:r w:rsidRPr="00EE6054">
        <w:rPr>
          <w:rFonts w:ascii="Times New Roman" w:hAnsi="Times New Roman" w:cs="Times New Roman"/>
          <w:i/>
          <w:sz w:val="24"/>
          <w:szCs w:val="24"/>
        </w:rPr>
        <w:t>The GPSGA Phoenix Awards</w:t>
      </w:r>
      <w:r w:rsidRPr="00EE6054">
        <w:rPr>
          <w:rFonts w:ascii="Times New Roman" w:hAnsi="Times New Roman" w:cs="Times New Roman"/>
          <w:sz w:val="24"/>
          <w:szCs w:val="24"/>
        </w:rPr>
        <w:t xml:space="preserve"> recognize exceptional contributions across four categories: Master’s Student, Doctoral Student, Graduate Teaching Assistant and Graduate Faculty Mentorship. Applications are open from November 2025 through March 2026.</w:t>
      </w:r>
    </w:p>
    <w:p w14:paraId="486826FE" w14:textId="77777777" w:rsidR="00EE6054" w:rsidRPr="00EE6054" w:rsidRDefault="00EE6054" w:rsidP="00EE6054">
      <w:pPr>
        <w:pStyle w:val="NormalWeb"/>
        <w:ind w:left="720"/>
        <w:rPr>
          <w:rFonts w:ascii="Times New Roman" w:hAnsi="Times New Roman" w:cs="Times New Roman"/>
          <w:iCs/>
          <w:color w:val="000000"/>
          <w:sz w:val="24"/>
          <w:szCs w:val="24"/>
        </w:rPr>
      </w:pPr>
      <w:r w:rsidRPr="00EE6054">
        <w:rPr>
          <w:rFonts w:ascii="Times New Roman" w:hAnsi="Times New Roman" w:cs="Times New Roman"/>
          <w:i/>
          <w:sz w:val="24"/>
          <w:szCs w:val="24"/>
        </w:rPr>
        <w:t xml:space="preserve">Academic Program Committee (APC): </w:t>
      </w:r>
      <w:r w:rsidRPr="00EE6054">
        <w:rPr>
          <w:rFonts w:ascii="Times New Roman" w:hAnsi="Times New Roman" w:cs="Times New Roman"/>
          <w:sz w:val="24"/>
          <w:szCs w:val="24"/>
        </w:rPr>
        <w:t>the following new program was approved by the Graduate Council</w:t>
      </w:r>
    </w:p>
    <w:p w14:paraId="5EACB57D" w14:textId="77777777" w:rsidR="00EE6054" w:rsidRPr="00EE6054" w:rsidRDefault="00EE6054" w:rsidP="00EE6054">
      <w:pPr>
        <w:pStyle w:val="NormalWeb"/>
        <w:ind w:left="720"/>
        <w:rPr>
          <w:rFonts w:ascii="Times New Roman" w:hAnsi="Times New Roman" w:cs="Times New Roman"/>
          <w:sz w:val="24"/>
          <w:szCs w:val="24"/>
        </w:rPr>
      </w:pPr>
      <w:r w:rsidRPr="00EE6054">
        <w:rPr>
          <w:rFonts w:ascii="Times New Roman" w:hAnsi="Times New Roman" w:cs="Times New Roman"/>
          <w:sz w:val="24"/>
          <w:szCs w:val="24"/>
        </w:rPr>
        <w:t>o</w:t>
      </w:r>
      <w:r w:rsidRPr="00EE6054">
        <w:rPr>
          <w:rFonts w:ascii="Times New Roman" w:hAnsi="Times New Roman" w:cs="Times New Roman"/>
          <w:sz w:val="24"/>
          <w:szCs w:val="24"/>
        </w:rPr>
        <w:tab/>
        <w:t>GCRT in Nonviolence, Healing, and Peace Education</w:t>
      </w:r>
    </w:p>
    <w:p w14:paraId="22BB66BC" w14:textId="77777777" w:rsidR="00EE6054" w:rsidRPr="00EE6054" w:rsidRDefault="00EE6054" w:rsidP="00EE6054">
      <w:pPr>
        <w:pStyle w:val="NormalWeb"/>
        <w:rPr>
          <w:rFonts w:ascii="Times New Roman" w:hAnsi="Times New Roman" w:cs="Times New Roman"/>
          <w:i/>
          <w:sz w:val="24"/>
          <w:szCs w:val="24"/>
        </w:rPr>
      </w:pPr>
    </w:p>
    <w:p w14:paraId="0A610A79" w14:textId="77777777" w:rsidR="00EE6054" w:rsidRPr="00EE6054" w:rsidRDefault="00EE6054" w:rsidP="00EE6054">
      <w:pPr>
        <w:pStyle w:val="NormalWeb"/>
        <w:ind w:left="720"/>
        <w:rPr>
          <w:rFonts w:ascii="Times New Roman" w:hAnsi="Times New Roman" w:cs="Times New Roman"/>
          <w:sz w:val="24"/>
          <w:szCs w:val="24"/>
        </w:rPr>
      </w:pPr>
      <w:r w:rsidRPr="00EE6054">
        <w:rPr>
          <w:rFonts w:ascii="Times New Roman" w:hAnsi="Times New Roman" w:cs="Times New Roman"/>
          <w:sz w:val="24"/>
          <w:szCs w:val="24"/>
        </w:rPr>
        <w:t>The following program modifications were approved through the APC expedited review process.</w:t>
      </w:r>
    </w:p>
    <w:p w14:paraId="47DB8512" w14:textId="77777777" w:rsidR="00EE6054" w:rsidRPr="00EE6054" w:rsidRDefault="00EE6054" w:rsidP="00EE6054">
      <w:pPr>
        <w:pStyle w:val="NormalWeb"/>
        <w:rPr>
          <w:rFonts w:ascii="Times New Roman" w:hAnsi="Times New Roman" w:cs="Times New Roman"/>
          <w:iCs/>
          <w:color w:val="000000"/>
          <w:sz w:val="24"/>
          <w:szCs w:val="24"/>
        </w:rPr>
      </w:pPr>
    </w:p>
    <w:p w14:paraId="4B8CD775" w14:textId="77777777" w:rsidR="00EE6054" w:rsidRPr="00EE6054" w:rsidRDefault="00EE6054" w:rsidP="00EE6054">
      <w:pPr>
        <w:pStyle w:val="ListParagraph"/>
        <w:numPr>
          <w:ilvl w:val="0"/>
          <w:numId w:val="9"/>
        </w:numPr>
        <w:spacing w:after="60" w:line="240" w:lineRule="auto"/>
        <w:ind w:right="0"/>
        <w:contextualSpacing w:val="0"/>
        <w:jc w:val="left"/>
        <w:rPr>
          <w:rFonts w:ascii="Times New Roman" w:eastAsia="Times New Roman" w:hAnsi="Times New Roman" w:cs="Times New Roman"/>
          <w:szCs w:val="24"/>
        </w:rPr>
      </w:pPr>
      <w:r w:rsidRPr="00EE6054">
        <w:rPr>
          <w:rFonts w:ascii="Times New Roman" w:eastAsia="Times New Roman" w:hAnsi="Times New Roman" w:cs="Times New Roman"/>
          <w:bCs/>
          <w:szCs w:val="24"/>
        </w:rPr>
        <w:t>DBA-BADM: Business Administration, DBA</w:t>
      </w:r>
    </w:p>
    <w:p w14:paraId="75328E20" w14:textId="77777777" w:rsidR="00EE6054" w:rsidRPr="00EE6054" w:rsidRDefault="00EE6054" w:rsidP="00EE6054">
      <w:pPr>
        <w:pStyle w:val="ListParagraph"/>
        <w:numPr>
          <w:ilvl w:val="0"/>
          <w:numId w:val="9"/>
        </w:numPr>
        <w:spacing w:after="60" w:line="240" w:lineRule="auto"/>
        <w:ind w:right="0"/>
        <w:contextualSpacing w:val="0"/>
        <w:jc w:val="left"/>
        <w:rPr>
          <w:rFonts w:ascii="Times New Roman" w:eastAsia="Times New Roman" w:hAnsi="Times New Roman" w:cs="Times New Roman"/>
          <w:szCs w:val="24"/>
        </w:rPr>
      </w:pPr>
      <w:r w:rsidRPr="00EE6054">
        <w:rPr>
          <w:rFonts w:ascii="Times New Roman" w:eastAsia="Times New Roman" w:hAnsi="Times New Roman" w:cs="Times New Roman"/>
          <w:bCs/>
          <w:szCs w:val="24"/>
        </w:rPr>
        <w:t>EDD-AEST-EH-AVSE: Applied Educational Studies: Aviation and Space Education, EDD</w:t>
      </w:r>
    </w:p>
    <w:p w14:paraId="2F834DAC" w14:textId="77777777" w:rsidR="00EE6054" w:rsidRPr="00EE6054" w:rsidRDefault="00EE6054" w:rsidP="00EE6054">
      <w:pPr>
        <w:pStyle w:val="ListParagraph"/>
        <w:numPr>
          <w:ilvl w:val="0"/>
          <w:numId w:val="9"/>
        </w:numPr>
        <w:spacing w:after="60" w:line="240" w:lineRule="auto"/>
        <w:ind w:right="0"/>
        <w:contextualSpacing w:val="0"/>
        <w:jc w:val="left"/>
        <w:rPr>
          <w:rFonts w:ascii="Times New Roman" w:eastAsia="Times New Roman" w:hAnsi="Times New Roman" w:cs="Times New Roman"/>
          <w:szCs w:val="24"/>
        </w:rPr>
      </w:pPr>
      <w:r w:rsidRPr="00EE6054">
        <w:rPr>
          <w:rFonts w:ascii="Times New Roman" w:eastAsia="Times New Roman" w:hAnsi="Times New Roman" w:cs="Times New Roman"/>
          <w:bCs/>
          <w:szCs w:val="24"/>
        </w:rPr>
        <w:t>EDD-SA-EH: School Administration, EDD</w:t>
      </w:r>
    </w:p>
    <w:p w14:paraId="5B4796A0" w14:textId="77777777" w:rsidR="00EE6054" w:rsidRPr="00EE6054" w:rsidRDefault="00EE6054" w:rsidP="00EE6054">
      <w:pPr>
        <w:pStyle w:val="ListParagraph"/>
        <w:numPr>
          <w:ilvl w:val="0"/>
          <w:numId w:val="9"/>
        </w:numPr>
        <w:spacing w:after="60" w:line="240" w:lineRule="auto"/>
        <w:ind w:right="0"/>
        <w:contextualSpacing w:val="0"/>
        <w:jc w:val="left"/>
        <w:rPr>
          <w:rFonts w:ascii="Times New Roman" w:eastAsia="Times New Roman" w:hAnsi="Times New Roman" w:cs="Times New Roman"/>
          <w:szCs w:val="24"/>
        </w:rPr>
      </w:pPr>
      <w:r w:rsidRPr="00EE6054">
        <w:rPr>
          <w:rFonts w:ascii="Times New Roman" w:eastAsia="Times New Roman" w:hAnsi="Times New Roman" w:cs="Times New Roman"/>
          <w:bCs/>
          <w:szCs w:val="24"/>
        </w:rPr>
        <w:t xml:space="preserve">GCRT-SACG-EH: Substance Abuse Counseling, GCRT </w:t>
      </w:r>
      <w:r w:rsidRPr="00EE6054">
        <w:rPr>
          <w:rFonts w:ascii="Times New Roman" w:eastAsia="Times New Roman" w:hAnsi="Times New Roman" w:cs="Times New Roman"/>
          <w:bCs/>
          <w:i/>
          <w:szCs w:val="24"/>
        </w:rPr>
        <w:t>(corrections on degree sheet)</w:t>
      </w:r>
    </w:p>
    <w:p w14:paraId="646A5B7A" w14:textId="77777777" w:rsidR="00EE6054" w:rsidRPr="00EE6054" w:rsidRDefault="00EE6054" w:rsidP="00EE6054">
      <w:pPr>
        <w:pStyle w:val="ListParagraph"/>
        <w:numPr>
          <w:ilvl w:val="0"/>
          <w:numId w:val="9"/>
        </w:numPr>
        <w:spacing w:after="60" w:line="240" w:lineRule="auto"/>
        <w:ind w:right="0"/>
        <w:contextualSpacing w:val="0"/>
        <w:jc w:val="left"/>
        <w:rPr>
          <w:rFonts w:ascii="Times New Roman" w:eastAsia="Times New Roman" w:hAnsi="Times New Roman" w:cs="Times New Roman"/>
          <w:szCs w:val="24"/>
        </w:rPr>
      </w:pPr>
      <w:r w:rsidRPr="00EE6054">
        <w:rPr>
          <w:rFonts w:ascii="Times New Roman" w:eastAsia="Times New Roman" w:hAnsi="Times New Roman" w:cs="Times New Roman"/>
          <w:bCs/>
          <w:szCs w:val="24"/>
        </w:rPr>
        <w:t>MS-HDFS-EH-AHS: Human Development and Family Science: Applied Human Services, MS</w:t>
      </w:r>
    </w:p>
    <w:p w14:paraId="5F4451FA" w14:textId="77777777" w:rsidR="00EE6054" w:rsidRPr="00EE6054" w:rsidRDefault="00EE6054" w:rsidP="00EE6054">
      <w:pPr>
        <w:pStyle w:val="ListParagraph"/>
        <w:numPr>
          <w:ilvl w:val="0"/>
          <w:numId w:val="9"/>
        </w:numPr>
        <w:spacing w:after="60" w:line="240" w:lineRule="auto"/>
        <w:ind w:right="0"/>
        <w:contextualSpacing w:val="0"/>
        <w:jc w:val="left"/>
        <w:rPr>
          <w:rFonts w:ascii="Times New Roman" w:eastAsia="Times New Roman" w:hAnsi="Times New Roman" w:cs="Times New Roman"/>
          <w:szCs w:val="24"/>
        </w:rPr>
      </w:pPr>
      <w:r w:rsidRPr="00EE6054">
        <w:rPr>
          <w:rFonts w:ascii="Times New Roman" w:eastAsia="Times New Roman" w:hAnsi="Times New Roman" w:cs="Times New Roman"/>
          <w:bCs/>
          <w:szCs w:val="24"/>
        </w:rPr>
        <w:t>MS-HDFS-FACS-EH: Family and Consumer Sciences Education, MS</w:t>
      </w:r>
    </w:p>
    <w:p w14:paraId="5B09CAEC" w14:textId="77777777" w:rsidR="00EE6054" w:rsidRPr="00EE6054" w:rsidRDefault="00EE6054" w:rsidP="00EE6054">
      <w:pPr>
        <w:pStyle w:val="ListParagraph"/>
        <w:numPr>
          <w:ilvl w:val="0"/>
          <w:numId w:val="9"/>
        </w:numPr>
        <w:spacing w:after="0" w:line="240" w:lineRule="auto"/>
        <w:ind w:right="0"/>
        <w:jc w:val="left"/>
        <w:rPr>
          <w:rFonts w:ascii="Times New Roman" w:eastAsia="Times New Roman" w:hAnsi="Times New Roman" w:cs="Times New Roman"/>
          <w:szCs w:val="24"/>
        </w:rPr>
      </w:pPr>
      <w:r w:rsidRPr="00EE6054">
        <w:rPr>
          <w:rFonts w:ascii="Times New Roman" w:eastAsia="Times New Roman" w:hAnsi="Times New Roman" w:cs="Times New Roman"/>
          <w:bCs/>
          <w:szCs w:val="24"/>
        </w:rPr>
        <w:t>MS-TLL-EH-MMSE: Teaching, Learning and Leadership: Mathematics/Science Education, MS</w:t>
      </w:r>
    </w:p>
    <w:p w14:paraId="21BA972E" w14:textId="77777777" w:rsidR="00EE6054" w:rsidRPr="00EE6054" w:rsidRDefault="00EE6054" w:rsidP="00EE6054">
      <w:pPr>
        <w:pStyle w:val="NormalWeb"/>
        <w:spacing w:after="120"/>
        <w:ind w:left="720"/>
        <w:rPr>
          <w:rFonts w:ascii="Times New Roman" w:hAnsi="Times New Roman" w:cs="Times New Roman"/>
          <w:sz w:val="24"/>
          <w:szCs w:val="24"/>
        </w:rPr>
      </w:pPr>
      <w:r w:rsidRPr="00EE6054">
        <w:rPr>
          <w:rFonts w:ascii="Times New Roman" w:hAnsi="Times New Roman" w:cs="Times New Roman"/>
          <w:sz w:val="24"/>
          <w:szCs w:val="24"/>
        </w:rPr>
        <w:lastRenderedPageBreak/>
        <w:t>The following program deletions were approved through the APC expedited review process.</w:t>
      </w:r>
    </w:p>
    <w:p w14:paraId="0E467237" w14:textId="77777777" w:rsidR="00EE6054" w:rsidRPr="00EE6054" w:rsidRDefault="00EE6054" w:rsidP="00EE6054">
      <w:pPr>
        <w:numPr>
          <w:ilvl w:val="0"/>
          <w:numId w:val="10"/>
        </w:numPr>
        <w:spacing w:after="60" w:line="240" w:lineRule="auto"/>
        <w:ind w:right="0"/>
        <w:jc w:val="left"/>
        <w:rPr>
          <w:rFonts w:ascii="Times New Roman" w:eastAsia="Times New Roman" w:hAnsi="Times New Roman" w:cs="Times New Roman"/>
          <w:szCs w:val="24"/>
        </w:rPr>
      </w:pPr>
      <w:r w:rsidRPr="00EE6054">
        <w:rPr>
          <w:rFonts w:ascii="Times New Roman" w:eastAsia="Times New Roman" w:hAnsi="Times New Roman" w:cs="Times New Roman"/>
          <w:bCs/>
          <w:szCs w:val="24"/>
        </w:rPr>
        <w:t>GCRT-DD-EH: Developmental Disabilities, GCRT</w:t>
      </w:r>
    </w:p>
    <w:p w14:paraId="3F986BCA" w14:textId="77777777" w:rsidR="00EE6054" w:rsidRPr="00EE6054" w:rsidRDefault="00EE6054" w:rsidP="00EE6054">
      <w:pPr>
        <w:numPr>
          <w:ilvl w:val="0"/>
          <w:numId w:val="10"/>
        </w:numPr>
        <w:spacing w:after="60" w:line="240" w:lineRule="auto"/>
        <w:ind w:right="0"/>
        <w:jc w:val="left"/>
        <w:rPr>
          <w:rFonts w:ascii="Times New Roman" w:eastAsia="Times New Roman" w:hAnsi="Times New Roman" w:cs="Times New Roman"/>
          <w:szCs w:val="24"/>
        </w:rPr>
      </w:pPr>
      <w:r w:rsidRPr="00EE6054">
        <w:rPr>
          <w:rFonts w:ascii="Times New Roman" w:eastAsia="Times New Roman" w:hAnsi="Times New Roman" w:cs="Times New Roman"/>
          <w:bCs/>
          <w:szCs w:val="24"/>
        </w:rPr>
        <w:t>GCRT-IMH-EH: Infant Mental Health, GCRT</w:t>
      </w:r>
    </w:p>
    <w:p w14:paraId="01E7A7CE" w14:textId="77777777" w:rsidR="00EE6054" w:rsidRDefault="00EE6054" w:rsidP="00EE6054">
      <w:pPr>
        <w:spacing w:after="120" w:line="240" w:lineRule="auto"/>
        <w:ind w:left="720" w:right="9" w:firstLine="0"/>
        <w:rPr>
          <w:rFonts w:ascii="Times New Roman" w:hAnsi="Times New Roman" w:cs="Times New Roman"/>
          <w:szCs w:val="24"/>
        </w:rPr>
      </w:pPr>
    </w:p>
    <w:p w14:paraId="31BFBC7A" w14:textId="5449907F" w:rsidR="00D020BA"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7CC2337C" w14:textId="77777777" w:rsidR="00CA5B1B" w:rsidRPr="00BB2FA9" w:rsidRDefault="00CA5B1B" w:rsidP="00BB2FA9">
      <w:pPr>
        <w:pStyle w:val="ListParagraph"/>
        <w:ind w:firstLine="0"/>
        <w:rPr>
          <w:rFonts w:ascii="Times New Roman" w:eastAsia="Times New Roman" w:hAnsi="Times New Roman" w:cs="Times New Roman"/>
        </w:rPr>
      </w:pPr>
      <w:r w:rsidRPr="00BB2FA9">
        <w:rPr>
          <w:rFonts w:ascii="Times New Roman" w:eastAsia="Times New Roman" w:hAnsi="Times New Roman" w:cs="Times New Roman"/>
        </w:rPr>
        <w:t>Voting for college Senators is open today and tomorrow (Nov. 11th - 12th).</w:t>
      </w:r>
    </w:p>
    <w:p w14:paraId="413E259E" w14:textId="77777777" w:rsidR="00CA5B1B" w:rsidRPr="00BB2FA9" w:rsidRDefault="00CA5B1B" w:rsidP="00BB2FA9">
      <w:pPr>
        <w:pStyle w:val="ListParagraph"/>
        <w:ind w:firstLine="0"/>
        <w:rPr>
          <w:rFonts w:ascii="Times New Roman" w:eastAsia="Times New Roman" w:hAnsi="Times New Roman" w:cs="Times New Roman"/>
        </w:rPr>
      </w:pPr>
      <w:r w:rsidRPr="00BB2FA9">
        <w:rPr>
          <w:rFonts w:ascii="Times New Roman" w:eastAsia="Times New Roman" w:hAnsi="Times New Roman" w:cs="Times New Roman"/>
        </w:rPr>
        <w:t>Speaker's Board will be having Jerry Trainor and Josh Peck as guest speakers tomorrow (Nov. 12th) at 6:00 pm in the Wes Watkins Center.</w:t>
      </w:r>
    </w:p>
    <w:p w14:paraId="0835E4C3" w14:textId="3820E839" w:rsidR="00CA5B1B" w:rsidRPr="00BB2FA9" w:rsidRDefault="00CA5B1B" w:rsidP="00BB2FA9">
      <w:pPr>
        <w:pStyle w:val="ListParagraph"/>
        <w:ind w:firstLine="0"/>
        <w:rPr>
          <w:rFonts w:ascii="Times New Roman" w:eastAsia="Times New Roman" w:hAnsi="Times New Roman" w:cs="Times New Roman"/>
        </w:rPr>
      </w:pPr>
      <w:r w:rsidRPr="00BB2FA9">
        <w:rPr>
          <w:rFonts w:ascii="Times New Roman" w:eastAsia="Times New Roman" w:hAnsi="Times New Roman" w:cs="Times New Roman"/>
        </w:rPr>
        <w:t>The Fall Oklahoma Intercollegiate Legislature Session at the Oklahoma Capital will run from Nov. 12</w:t>
      </w:r>
      <w:r w:rsidRPr="00BB2FA9">
        <w:rPr>
          <w:rFonts w:ascii="Times New Roman" w:eastAsia="Times New Roman" w:hAnsi="Times New Roman" w:cs="Times New Roman"/>
          <w:vertAlign w:val="superscript"/>
        </w:rPr>
        <w:t>th</w:t>
      </w:r>
      <w:r w:rsidRPr="00BB2FA9">
        <w:rPr>
          <w:rFonts w:ascii="Times New Roman" w:eastAsia="Times New Roman" w:hAnsi="Times New Roman" w:cs="Times New Roman"/>
        </w:rPr>
        <w:t> - 16</w:t>
      </w:r>
      <w:r w:rsidRPr="00BB2FA9">
        <w:rPr>
          <w:rFonts w:ascii="Times New Roman" w:eastAsia="Times New Roman" w:hAnsi="Times New Roman" w:cs="Times New Roman"/>
          <w:vertAlign w:val="superscript"/>
        </w:rPr>
        <w:t>th</w:t>
      </w:r>
      <w:r w:rsidRPr="00BB2FA9">
        <w:rPr>
          <w:rFonts w:ascii="Times New Roman" w:eastAsia="Times New Roman" w:hAnsi="Times New Roman" w:cs="Times New Roman"/>
        </w:rPr>
        <w:t>.</w:t>
      </w:r>
    </w:p>
    <w:p w14:paraId="1695AF76" w14:textId="77777777" w:rsidR="00CA5B1B" w:rsidRPr="00BB2FA9" w:rsidRDefault="00CA5B1B" w:rsidP="00BB2FA9">
      <w:pPr>
        <w:pStyle w:val="ListParagraph"/>
        <w:ind w:firstLine="0"/>
        <w:rPr>
          <w:rFonts w:ascii="Times New Roman" w:eastAsia="Times New Roman" w:hAnsi="Times New Roman" w:cs="Times New Roman"/>
        </w:rPr>
      </w:pPr>
      <w:r w:rsidRPr="00BB2FA9">
        <w:rPr>
          <w:rFonts w:ascii="Times New Roman" w:eastAsia="Times New Roman" w:hAnsi="Times New Roman" w:cs="Times New Roman"/>
        </w:rPr>
        <w:t>The next Student Government President and Vice-President townhall will be Nov. 18</w:t>
      </w:r>
      <w:r w:rsidRPr="00BB2FA9">
        <w:rPr>
          <w:rFonts w:ascii="Times New Roman" w:eastAsia="Times New Roman" w:hAnsi="Times New Roman" w:cs="Times New Roman"/>
          <w:vertAlign w:val="superscript"/>
        </w:rPr>
        <w:t>th</w:t>
      </w:r>
      <w:r w:rsidRPr="00BB2FA9">
        <w:rPr>
          <w:rFonts w:ascii="Times New Roman" w:eastAsia="Times New Roman" w:hAnsi="Times New Roman" w:cs="Times New Roman"/>
        </w:rPr>
        <w:t> at 7:00 pm in Student Union Case Study 2. </w:t>
      </w:r>
    </w:p>
    <w:p w14:paraId="2FF4A89E" w14:textId="77777777" w:rsidR="00CA5B1B" w:rsidRPr="000F072B" w:rsidRDefault="00CA5B1B" w:rsidP="00CA5B1B">
      <w:pPr>
        <w:spacing w:after="120" w:line="240" w:lineRule="auto"/>
        <w:ind w:left="1080" w:right="9" w:firstLine="0"/>
        <w:rPr>
          <w:rFonts w:ascii="Times New Roman" w:hAnsi="Times New Roman" w:cs="Times New Roman"/>
          <w:szCs w:val="24"/>
        </w:rPr>
      </w:pP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348378DE" w14:textId="77777777" w:rsidR="00160434" w:rsidRPr="00160434" w:rsidRDefault="00160434" w:rsidP="00160434">
      <w:pPr>
        <w:pStyle w:val="NormalWeb"/>
        <w:ind w:firstLine="720"/>
        <w:rPr>
          <w:rFonts w:ascii="Times New Roman" w:hAnsi="Times New Roman" w:cs="Times New Roman"/>
          <w:b/>
          <w:bCs/>
          <w:color w:val="000000"/>
          <w:sz w:val="24"/>
          <w:szCs w:val="24"/>
        </w:rPr>
      </w:pPr>
      <w:r w:rsidRPr="00160434">
        <w:rPr>
          <w:rFonts w:ascii="Times New Roman" w:hAnsi="Times New Roman" w:cs="Times New Roman"/>
          <w:b/>
          <w:bCs/>
          <w:color w:val="000000"/>
          <w:sz w:val="24"/>
          <w:szCs w:val="24"/>
        </w:rPr>
        <w:t xml:space="preserve">GPSGA Phoenix Awards </w:t>
      </w:r>
    </w:p>
    <w:p w14:paraId="32C0A149" w14:textId="77777777" w:rsidR="00160434" w:rsidRPr="00160434" w:rsidRDefault="00160434" w:rsidP="00160434">
      <w:pPr>
        <w:pStyle w:val="NormalWeb"/>
        <w:ind w:left="720"/>
        <w:rPr>
          <w:rFonts w:ascii="Times New Roman" w:hAnsi="Times New Roman" w:cs="Times New Roman"/>
          <w:color w:val="000000"/>
          <w:sz w:val="24"/>
          <w:szCs w:val="24"/>
        </w:rPr>
      </w:pPr>
      <w:r w:rsidRPr="00160434">
        <w:rPr>
          <w:rFonts w:ascii="Times New Roman" w:hAnsi="Times New Roman" w:cs="Times New Roman"/>
          <w:color w:val="000000"/>
          <w:sz w:val="24"/>
          <w:szCs w:val="24"/>
        </w:rPr>
        <w:t xml:space="preserve">Information regarding the GPSGA Phoenix Awards is now available on the GPSGA Canvas page! The four award categories include the </w:t>
      </w:r>
      <w:proofErr w:type="gramStart"/>
      <w:r w:rsidRPr="00160434">
        <w:rPr>
          <w:rFonts w:ascii="Times New Roman" w:hAnsi="Times New Roman" w:cs="Times New Roman"/>
          <w:b/>
          <w:bCs/>
          <w:color w:val="000000"/>
          <w:sz w:val="24"/>
          <w:szCs w:val="24"/>
        </w:rPr>
        <w:t>Master’s</w:t>
      </w:r>
      <w:proofErr w:type="gramEnd"/>
      <w:r w:rsidRPr="00160434">
        <w:rPr>
          <w:rFonts w:ascii="Times New Roman" w:hAnsi="Times New Roman" w:cs="Times New Roman"/>
          <w:b/>
          <w:bCs/>
          <w:color w:val="000000"/>
          <w:sz w:val="24"/>
          <w:szCs w:val="24"/>
        </w:rPr>
        <w:t xml:space="preserve"> Student, Doctoral Student, Graduate Teaching Assistant (GTA), and Graduate Faculty Mentorship Awards</w:t>
      </w:r>
      <w:r w:rsidRPr="00160434">
        <w:rPr>
          <w:rFonts w:ascii="Times New Roman" w:hAnsi="Times New Roman" w:cs="Times New Roman"/>
          <w:color w:val="000000"/>
          <w:sz w:val="24"/>
          <w:szCs w:val="24"/>
        </w:rPr>
        <w:t>. Applications/Nominations will be open from November 2025 through March 2026.</w:t>
      </w:r>
    </w:p>
    <w:p w14:paraId="22F82FAF" w14:textId="77777777" w:rsidR="00160434" w:rsidRPr="00160434" w:rsidRDefault="00160434" w:rsidP="00160434">
      <w:pPr>
        <w:spacing w:line="257" w:lineRule="auto"/>
        <w:ind w:firstLine="350"/>
        <w:rPr>
          <w:rFonts w:ascii="Times New Roman" w:eastAsia="Times New Roman" w:hAnsi="Times New Roman" w:cs="Times New Roman"/>
          <w:b/>
          <w:bCs/>
          <w:szCs w:val="24"/>
        </w:rPr>
      </w:pPr>
      <w:r w:rsidRPr="00160434">
        <w:rPr>
          <w:rFonts w:ascii="Times New Roman" w:eastAsia="Times New Roman" w:hAnsi="Times New Roman" w:cs="Times New Roman"/>
          <w:b/>
          <w:bCs/>
          <w:szCs w:val="24"/>
        </w:rPr>
        <w:t xml:space="preserve">General Assembly Meetings Reminder – Fall 2025 </w:t>
      </w:r>
    </w:p>
    <w:p w14:paraId="264A0EF6" w14:textId="77777777" w:rsidR="00160434" w:rsidRPr="00160434" w:rsidRDefault="00160434" w:rsidP="00160434">
      <w:pPr>
        <w:pStyle w:val="ListParagraph"/>
        <w:numPr>
          <w:ilvl w:val="0"/>
          <w:numId w:val="11"/>
        </w:numPr>
        <w:spacing w:after="160" w:line="257" w:lineRule="auto"/>
        <w:ind w:right="0"/>
        <w:rPr>
          <w:rFonts w:ascii="Times New Roman" w:eastAsia="Times New Roman" w:hAnsi="Times New Roman" w:cs="Times New Roman"/>
          <w:szCs w:val="24"/>
        </w:rPr>
      </w:pPr>
      <w:r w:rsidRPr="00160434">
        <w:rPr>
          <w:rFonts w:ascii="Times New Roman" w:eastAsia="Times New Roman" w:hAnsi="Times New Roman" w:cs="Times New Roman"/>
          <w:szCs w:val="24"/>
        </w:rPr>
        <w:t>Fourth General Assembly Meeting</w:t>
      </w:r>
    </w:p>
    <w:p w14:paraId="022CCAAA" w14:textId="77777777" w:rsidR="00160434" w:rsidRPr="00160434" w:rsidRDefault="00160434" w:rsidP="00160434">
      <w:pPr>
        <w:pStyle w:val="ListParagraph"/>
        <w:numPr>
          <w:ilvl w:val="1"/>
          <w:numId w:val="11"/>
        </w:numPr>
        <w:spacing w:after="160" w:line="257" w:lineRule="auto"/>
        <w:ind w:right="0"/>
        <w:rPr>
          <w:rFonts w:ascii="Times New Roman" w:eastAsia="Times New Roman" w:hAnsi="Times New Roman" w:cs="Times New Roman"/>
          <w:szCs w:val="24"/>
        </w:rPr>
      </w:pPr>
      <w:r w:rsidRPr="00160434">
        <w:rPr>
          <w:rFonts w:ascii="Times New Roman" w:eastAsia="Times New Roman" w:hAnsi="Times New Roman" w:cs="Times New Roman"/>
          <w:szCs w:val="24"/>
        </w:rPr>
        <w:t>Wednesday, November 19th, 5:30pm, SSH 035</w:t>
      </w:r>
    </w:p>
    <w:p w14:paraId="0B678054" w14:textId="77777777" w:rsidR="00160434" w:rsidRPr="00160434" w:rsidRDefault="00160434" w:rsidP="00160434">
      <w:pPr>
        <w:spacing w:line="257" w:lineRule="auto"/>
        <w:ind w:firstLine="350"/>
        <w:rPr>
          <w:rFonts w:ascii="Times New Roman" w:eastAsia="Times New Roman" w:hAnsi="Times New Roman" w:cs="Times New Roman"/>
          <w:b/>
          <w:bCs/>
          <w:szCs w:val="24"/>
        </w:rPr>
      </w:pPr>
      <w:r w:rsidRPr="00160434">
        <w:rPr>
          <w:rFonts w:ascii="Times New Roman" w:eastAsia="Times New Roman" w:hAnsi="Times New Roman" w:cs="Times New Roman"/>
          <w:b/>
          <w:bCs/>
          <w:szCs w:val="24"/>
        </w:rPr>
        <w:t>GPSGA Assistance/Grant/Fund Information – Fall 2025</w:t>
      </w:r>
    </w:p>
    <w:p w14:paraId="1CB2BC36" w14:textId="593902F9" w:rsidR="00160434" w:rsidRPr="00160434" w:rsidRDefault="00160434" w:rsidP="00160434">
      <w:pPr>
        <w:ind w:firstLine="350"/>
        <w:rPr>
          <w:rFonts w:ascii="Times New Roman" w:eastAsia="Times New Roman" w:hAnsi="Times New Roman" w:cs="Times New Roman"/>
          <w:b/>
          <w:bCs/>
          <w:color w:val="000000" w:themeColor="text1"/>
          <w:szCs w:val="24"/>
        </w:rPr>
      </w:pPr>
      <w:r w:rsidRPr="00160434">
        <w:rPr>
          <w:rFonts w:ascii="Times New Roman" w:eastAsia="Times New Roman" w:hAnsi="Times New Roman" w:cs="Times New Roman"/>
          <w:b/>
          <w:bCs/>
          <w:color w:val="000000" w:themeColor="text1"/>
          <w:szCs w:val="24"/>
        </w:rPr>
        <w:t xml:space="preserve">GPSGA Travel Assistance Application </w:t>
      </w:r>
    </w:p>
    <w:p w14:paraId="0FEB15BD" w14:textId="77777777" w:rsidR="00160434" w:rsidRPr="006D3C5F" w:rsidRDefault="00160434" w:rsidP="006D3C5F">
      <w:pPr>
        <w:pStyle w:val="ListParagraph"/>
        <w:numPr>
          <w:ilvl w:val="0"/>
          <w:numId w:val="11"/>
        </w:numPr>
        <w:spacing w:after="160" w:line="279" w:lineRule="auto"/>
        <w:ind w:right="0"/>
        <w:rPr>
          <w:rFonts w:ascii="Times New Roman" w:eastAsia="Times New Roman" w:hAnsi="Times New Roman" w:cs="Times New Roman"/>
          <w:color w:val="000000" w:themeColor="text1"/>
          <w:szCs w:val="24"/>
        </w:rPr>
      </w:pPr>
      <w:r w:rsidRPr="006D3C5F">
        <w:rPr>
          <w:rFonts w:ascii="Times New Roman" w:eastAsia="Times New Roman" w:hAnsi="Times New Roman" w:cs="Times New Roman"/>
          <w:szCs w:val="24"/>
          <w:lang w:eastAsia="zh-CN"/>
        </w:rPr>
        <w:t xml:space="preserve">Exception Application period: </w:t>
      </w:r>
      <w:r w:rsidRPr="006D3C5F">
        <w:rPr>
          <w:rFonts w:ascii="Times New Roman" w:eastAsia="Times New Roman" w:hAnsi="Times New Roman" w:cs="Times New Roman"/>
          <w:b/>
          <w:bCs/>
          <w:szCs w:val="24"/>
          <w:lang w:eastAsia="zh-CN"/>
        </w:rPr>
        <w:t>November 1 – November 30</w:t>
      </w:r>
    </w:p>
    <w:p w14:paraId="48ADABBE" w14:textId="77777777" w:rsidR="00160434" w:rsidRPr="006D3C5F" w:rsidRDefault="00160434" w:rsidP="006D3C5F">
      <w:pPr>
        <w:pStyle w:val="ListParagraph"/>
        <w:numPr>
          <w:ilvl w:val="0"/>
          <w:numId w:val="11"/>
        </w:numPr>
        <w:spacing w:after="160" w:line="279" w:lineRule="auto"/>
        <w:ind w:right="0"/>
        <w:rPr>
          <w:rFonts w:ascii="Times New Roman" w:eastAsia="Times New Roman" w:hAnsi="Times New Roman" w:cs="Times New Roman"/>
          <w:color w:val="000000" w:themeColor="text1"/>
          <w:szCs w:val="24"/>
        </w:rPr>
      </w:pPr>
      <w:r w:rsidRPr="006D3C5F">
        <w:rPr>
          <w:rFonts w:ascii="Times New Roman" w:eastAsia="Times New Roman" w:hAnsi="Times New Roman" w:cs="Times New Roman"/>
          <w:szCs w:val="24"/>
          <w:lang w:eastAsia="zh-CN"/>
        </w:rPr>
        <w:t xml:space="preserve">Post Meeting/Conference Report due: </w:t>
      </w:r>
      <w:r w:rsidRPr="006D3C5F">
        <w:rPr>
          <w:rFonts w:ascii="Times New Roman" w:eastAsia="Times New Roman" w:hAnsi="Times New Roman" w:cs="Times New Roman"/>
          <w:b/>
          <w:bCs/>
          <w:szCs w:val="24"/>
          <w:lang w:eastAsia="zh-CN"/>
        </w:rPr>
        <w:t>October 31, 2025 – January 15, 2026</w:t>
      </w:r>
    </w:p>
    <w:p w14:paraId="49A2836F" w14:textId="77777777" w:rsidR="00160434" w:rsidRPr="006D3C5F" w:rsidRDefault="00160434" w:rsidP="006D3C5F">
      <w:pPr>
        <w:pStyle w:val="ListParagraph"/>
        <w:numPr>
          <w:ilvl w:val="0"/>
          <w:numId w:val="11"/>
        </w:numPr>
        <w:spacing w:after="160" w:line="279" w:lineRule="auto"/>
        <w:ind w:right="0"/>
        <w:rPr>
          <w:rFonts w:ascii="Times New Roman" w:eastAsia="Times New Roman" w:hAnsi="Times New Roman" w:cs="Times New Roman"/>
          <w:color w:val="000000" w:themeColor="text1"/>
          <w:szCs w:val="24"/>
        </w:rPr>
      </w:pPr>
      <w:r w:rsidRPr="006D3C5F">
        <w:rPr>
          <w:rFonts w:ascii="Times New Roman" w:eastAsia="Times New Roman" w:hAnsi="Times New Roman" w:cs="Times New Roman"/>
          <w:color w:val="000000" w:themeColor="text1"/>
          <w:szCs w:val="24"/>
        </w:rPr>
        <w:t xml:space="preserve">Application materials and instructions will be available on the </w:t>
      </w:r>
      <w:hyperlink r:id="rId11">
        <w:r w:rsidRPr="006D3C5F">
          <w:rPr>
            <w:rStyle w:val="Hyperlink"/>
            <w:rFonts w:ascii="Times New Roman" w:eastAsia="Times New Roman" w:hAnsi="Times New Roman" w:cs="Times New Roman"/>
            <w:szCs w:val="24"/>
          </w:rPr>
          <w:t>GPSGA Canvas page</w:t>
        </w:r>
      </w:hyperlink>
      <w:r w:rsidRPr="006D3C5F">
        <w:rPr>
          <w:rFonts w:ascii="Times New Roman" w:eastAsia="Times New Roman" w:hAnsi="Times New Roman" w:cs="Times New Roman"/>
          <w:color w:val="000000" w:themeColor="text1"/>
          <w:szCs w:val="24"/>
        </w:rPr>
        <w:t xml:space="preserve">. </w:t>
      </w:r>
    </w:p>
    <w:p w14:paraId="08EEB1EF" w14:textId="68128992" w:rsidR="00C57F86" w:rsidRPr="006D3C5F" w:rsidRDefault="00160434" w:rsidP="006D3C5F">
      <w:pPr>
        <w:pStyle w:val="ListParagraph"/>
        <w:numPr>
          <w:ilvl w:val="0"/>
          <w:numId w:val="11"/>
        </w:numPr>
        <w:spacing w:after="160" w:line="279" w:lineRule="auto"/>
        <w:ind w:right="0"/>
        <w:rPr>
          <w:rFonts w:ascii="Times New Roman" w:eastAsia="Times New Roman" w:hAnsi="Times New Roman" w:cs="Times New Roman"/>
          <w:color w:val="000000" w:themeColor="text1"/>
          <w:szCs w:val="24"/>
        </w:rPr>
      </w:pPr>
      <w:r w:rsidRPr="006D3C5F">
        <w:rPr>
          <w:rFonts w:ascii="Times New Roman" w:eastAsia="Times New Roman" w:hAnsi="Times New Roman" w:cs="Times New Roman"/>
          <w:color w:val="000000" w:themeColor="text1"/>
          <w:szCs w:val="24"/>
        </w:rPr>
        <w:t xml:space="preserve">All award recipients must submit their </w:t>
      </w:r>
      <w:r w:rsidRPr="006D3C5F">
        <w:rPr>
          <w:rFonts w:ascii="Times New Roman" w:eastAsia="Times New Roman" w:hAnsi="Times New Roman" w:cs="Times New Roman"/>
          <w:b/>
          <w:bCs/>
          <w:color w:val="000000" w:themeColor="text1"/>
          <w:szCs w:val="24"/>
        </w:rPr>
        <w:t>Post Meeting/Conference Report</w:t>
      </w:r>
      <w:r w:rsidRPr="006D3C5F">
        <w:rPr>
          <w:rFonts w:ascii="Times New Roman" w:eastAsia="Times New Roman" w:hAnsi="Times New Roman" w:cs="Times New Roman"/>
          <w:color w:val="000000" w:themeColor="text1"/>
          <w:szCs w:val="24"/>
        </w:rPr>
        <w:t xml:space="preserve"> between </w:t>
      </w:r>
      <w:r w:rsidRPr="006D3C5F">
        <w:rPr>
          <w:rFonts w:ascii="Times New Roman" w:eastAsia="Times New Roman" w:hAnsi="Times New Roman" w:cs="Times New Roman"/>
          <w:b/>
          <w:bCs/>
          <w:color w:val="000000" w:themeColor="text1"/>
          <w:szCs w:val="24"/>
        </w:rPr>
        <w:t>October 31, 2025</w:t>
      </w:r>
      <w:r w:rsidRPr="006D3C5F">
        <w:rPr>
          <w:rFonts w:ascii="Times New Roman" w:eastAsia="Times New Roman" w:hAnsi="Times New Roman" w:cs="Times New Roman"/>
          <w:color w:val="000000" w:themeColor="text1"/>
          <w:szCs w:val="24"/>
        </w:rPr>
        <w:t xml:space="preserve">, and </w:t>
      </w:r>
      <w:r w:rsidRPr="006D3C5F">
        <w:rPr>
          <w:rFonts w:ascii="Times New Roman" w:eastAsia="Times New Roman" w:hAnsi="Times New Roman" w:cs="Times New Roman"/>
          <w:b/>
          <w:bCs/>
          <w:color w:val="000000" w:themeColor="text1"/>
          <w:szCs w:val="24"/>
        </w:rPr>
        <w:t>January 15, 2026</w:t>
      </w:r>
      <w:r w:rsidRPr="006D3C5F">
        <w:rPr>
          <w:rFonts w:ascii="Times New Roman" w:eastAsia="Times New Roman" w:hAnsi="Times New Roman" w:cs="Times New Roman"/>
          <w:color w:val="000000" w:themeColor="text1"/>
          <w:szCs w:val="24"/>
        </w:rPr>
        <w:t>.</w:t>
      </w:r>
    </w:p>
    <w:p w14:paraId="30D4FD8C" w14:textId="77777777" w:rsidR="00F964EE" w:rsidRDefault="00F964EE" w:rsidP="00F964EE">
      <w:pPr>
        <w:spacing w:after="120" w:line="240" w:lineRule="auto"/>
        <w:ind w:left="720" w:right="9" w:firstLine="0"/>
        <w:rPr>
          <w:rFonts w:ascii="Times New Roman" w:hAnsi="Times New Roman" w:cs="Times New Roman"/>
          <w:szCs w:val="24"/>
        </w:rPr>
      </w:pPr>
    </w:p>
    <w:p w14:paraId="605000ED" w14:textId="4DD3B98A"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r w:rsidR="00E725A4">
        <w:rPr>
          <w:rFonts w:ascii="Times New Roman" w:hAnsi="Times New Roman" w:cs="Times New Roman"/>
          <w:szCs w:val="24"/>
        </w:rPr>
        <w:t xml:space="preserve">– </w:t>
      </w:r>
    </w:p>
    <w:p w14:paraId="78405DA2" w14:textId="346AADAC"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8D2ECF">
        <w:rPr>
          <w:rFonts w:ascii="Times New Roman" w:hAnsi="Times New Roman" w:cs="Times New Roman"/>
          <w:szCs w:val="24"/>
        </w:rPr>
        <w:t>John Michael Riley</w:t>
      </w:r>
      <w:r w:rsidR="00241E36">
        <w:rPr>
          <w:rFonts w:ascii="Times New Roman" w:hAnsi="Times New Roman" w:cs="Times New Roman"/>
          <w:szCs w:val="24"/>
        </w:rPr>
        <w:t xml:space="preserve"> – </w:t>
      </w:r>
    </w:p>
    <w:p w14:paraId="477A3CFC" w14:textId="79DDE80C"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D16B27">
        <w:rPr>
          <w:rFonts w:ascii="Times New Roman" w:hAnsi="Times New Roman" w:cs="Times New Roman"/>
          <w:color w:val="auto"/>
          <w:szCs w:val="24"/>
        </w:rPr>
        <w:t>Aimee Parkison</w:t>
      </w:r>
      <w:r>
        <w:rPr>
          <w:rFonts w:ascii="Times New Roman" w:hAnsi="Times New Roman" w:cs="Times New Roman"/>
          <w:color w:val="auto"/>
          <w:szCs w:val="24"/>
        </w:rPr>
        <w:t xml:space="preserve"> – </w:t>
      </w:r>
    </w:p>
    <w:p w14:paraId="58551260" w14:textId="7D07BCF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D16B27">
        <w:rPr>
          <w:rFonts w:ascii="Times New Roman" w:hAnsi="Times New Roman" w:cs="Times New Roman"/>
          <w:szCs w:val="24"/>
        </w:rPr>
        <w:t>Jill Joyce</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52AED6E6" w14:textId="362E453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D16B27">
        <w:rPr>
          <w:rFonts w:ascii="Times New Roman" w:hAnsi="Times New Roman" w:cs="Times New Roman"/>
          <w:szCs w:val="24"/>
        </w:rPr>
        <w:t>Merle Eisenberg</w:t>
      </w:r>
      <w:r w:rsidR="00A62E2C">
        <w:rPr>
          <w:rFonts w:ascii="Times New Roman" w:hAnsi="Times New Roman" w:cs="Times New Roman"/>
          <w:szCs w:val="24"/>
        </w:rPr>
        <w:t xml:space="preserve"> – </w:t>
      </w:r>
    </w:p>
    <w:p w14:paraId="18771038" w14:textId="6253885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09599F">
        <w:rPr>
          <w:rFonts w:ascii="Times New Roman" w:hAnsi="Times New Roman" w:cs="Times New Roman"/>
          <w:color w:val="auto"/>
          <w:szCs w:val="24"/>
        </w:rPr>
        <w:t>Jentre Olsen</w:t>
      </w:r>
      <w:r w:rsidR="00A62E2C">
        <w:rPr>
          <w:rFonts w:ascii="Times New Roman" w:hAnsi="Times New Roman" w:cs="Times New Roman"/>
          <w:color w:val="auto"/>
          <w:szCs w:val="24"/>
        </w:rPr>
        <w:t xml:space="preserve"> – </w:t>
      </w:r>
    </w:p>
    <w:p w14:paraId="51DEBDD5" w14:textId="6D048F2D"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lastRenderedPageBreak/>
        <w:t>Career Track: Jennifer Glenn</w:t>
      </w:r>
      <w:r w:rsidR="00DC51DD">
        <w:rPr>
          <w:rFonts w:ascii="Times New Roman" w:hAnsi="Times New Roman" w:cs="Times New Roman"/>
          <w:szCs w:val="24"/>
        </w:rPr>
        <w:t>/Mark Pranger</w:t>
      </w:r>
      <w:r>
        <w:rPr>
          <w:rFonts w:ascii="Times New Roman" w:hAnsi="Times New Roman" w:cs="Times New Roman"/>
          <w:szCs w:val="24"/>
        </w:rPr>
        <w:t xml:space="preserve"> – </w:t>
      </w:r>
    </w:p>
    <w:p w14:paraId="240EC0F9" w14:textId="4AAA763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w:t>
      </w:r>
      <w:r w:rsidR="00BA15EB">
        <w:rPr>
          <w:rFonts w:ascii="Times New Roman" w:hAnsi="Times New Roman" w:cs="Times New Roman"/>
          <w:szCs w:val="24"/>
        </w:rPr>
        <w:t>oe Haley</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6E56201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60C2C436" w14:textId="1052BCC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w:t>
      </w:r>
      <w:r w:rsidR="0009599F">
        <w:rPr>
          <w:rFonts w:ascii="Times New Roman" w:hAnsi="Times New Roman" w:cs="Times New Roman"/>
          <w:szCs w:val="24"/>
        </w:rPr>
        <w:t xml:space="preserve"> Jared Fitzgerald</w:t>
      </w:r>
      <w:r w:rsidR="00074801">
        <w:rPr>
          <w:rFonts w:ascii="Times New Roman" w:hAnsi="Times New Roman" w:cs="Times New Roman"/>
          <w:szCs w:val="24"/>
        </w:rPr>
        <w:t xml:space="preserve"> – </w:t>
      </w:r>
    </w:p>
    <w:p w14:paraId="2AEE417B" w14:textId="3D2FE2E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p>
    <w:p w14:paraId="1152DAD0" w14:textId="711FBE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4998CBB9" w:rsidR="004974D0"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Student Affairs and Learning Resources: </w:t>
      </w:r>
      <w:r w:rsidR="0027318D">
        <w:rPr>
          <w:rFonts w:ascii="Times New Roman" w:hAnsi="Times New Roman" w:cs="Times New Roman"/>
          <w:szCs w:val="24"/>
        </w:rPr>
        <w:t>William McGlynn</w:t>
      </w:r>
      <w:r w:rsidR="00541EF2">
        <w:rPr>
          <w:rFonts w:ascii="Times New Roman" w:hAnsi="Times New Roman" w:cs="Times New Roman"/>
          <w:szCs w:val="24"/>
        </w:rPr>
        <w:t xml:space="preserve"> </w:t>
      </w:r>
      <w:r w:rsidR="002330E0">
        <w:rPr>
          <w:rFonts w:ascii="Times New Roman" w:hAnsi="Times New Roman" w:cs="Times New Roman"/>
          <w:szCs w:val="24"/>
        </w:rPr>
        <w:t>–</w:t>
      </w:r>
    </w:p>
    <w:p w14:paraId="685E5E1D" w14:textId="77777777" w:rsidR="003321F2" w:rsidRDefault="003321F2" w:rsidP="003321F2">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Special Committee on Faculty Governance: Mark Weiser – </w:t>
      </w:r>
    </w:p>
    <w:p w14:paraId="4EA69992" w14:textId="77777777" w:rsidR="003321F2" w:rsidRPr="00F7736F" w:rsidRDefault="003321F2" w:rsidP="003321F2">
      <w:pPr>
        <w:spacing w:after="120" w:line="240" w:lineRule="auto"/>
        <w:ind w:left="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25CE06B1" w14:textId="77777777" w:rsidR="006D3C5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r w:rsidR="00A34007">
        <w:rPr>
          <w:rFonts w:ascii="Times New Roman" w:hAnsi="Times New Roman" w:cs="Times New Roman"/>
          <w:szCs w:val="24"/>
        </w:rPr>
        <w:t>–</w:t>
      </w:r>
    </w:p>
    <w:p w14:paraId="0DED9A3A" w14:textId="6BE37663" w:rsidR="00F7736F" w:rsidRPr="00F7736F" w:rsidRDefault="00A34007" w:rsidP="006D3C5F">
      <w:pPr>
        <w:spacing w:after="120" w:line="240" w:lineRule="auto"/>
        <w:ind w:left="360" w:right="9" w:firstLine="0"/>
        <w:rPr>
          <w:rFonts w:ascii="Times New Roman" w:hAnsi="Times New Roman" w:cs="Times New Roman"/>
          <w:szCs w:val="24"/>
        </w:rPr>
      </w:pPr>
      <w:r>
        <w:rPr>
          <w:rFonts w:ascii="Times New Roman" w:hAnsi="Times New Roman" w:cs="Times New Roman"/>
          <w:szCs w:val="24"/>
        </w:rPr>
        <w:t>Fall General Faculty meeting. Wednesday, November 19</w:t>
      </w:r>
      <w:r w:rsidRPr="00A34007">
        <w:rPr>
          <w:rFonts w:ascii="Times New Roman" w:hAnsi="Times New Roman" w:cs="Times New Roman"/>
          <w:szCs w:val="24"/>
          <w:vertAlign w:val="superscript"/>
        </w:rPr>
        <w:t>th</w:t>
      </w:r>
      <w:r>
        <w:rPr>
          <w:rFonts w:ascii="Times New Roman" w:hAnsi="Times New Roman" w:cs="Times New Roman"/>
          <w:szCs w:val="24"/>
        </w:rPr>
        <w:t>. 3:30-5:00. Room 308 Wes Watkins Center</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Default="00EC71C7" w:rsidP="00F7736F">
      <w:pPr>
        <w:ind w:left="0"/>
        <w:rPr>
          <w:rFonts w:ascii="Times New Roman" w:hAnsi="Times New Roman" w:cs="Times New Roman"/>
          <w:szCs w:val="24"/>
        </w:rPr>
      </w:pPr>
    </w:p>
    <w:p w14:paraId="118FDADE" w14:textId="77777777" w:rsidR="0009599F" w:rsidRPr="00E911A6" w:rsidRDefault="0009599F" w:rsidP="00F7736F">
      <w:pPr>
        <w:ind w:left="0"/>
        <w:rPr>
          <w:rFonts w:ascii="Times New Roman" w:hAnsi="Times New Roman" w:cs="Times New Roman"/>
          <w:szCs w:val="24"/>
        </w:rPr>
      </w:pPr>
    </w:p>
    <w:sectPr w:rsidR="0009599F" w:rsidRPr="00E9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E6E"/>
    <w:multiLevelType w:val="multilevel"/>
    <w:tmpl w:val="E5D255C2"/>
    <w:lvl w:ilvl="0">
      <w:start w:val="1"/>
      <w:numFmt w:val="bullet"/>
      <w:lvlText w:val=""/>
      <w:lvlJc w:val="left"/>
      <w:pPr>
        <w:tabs>
          <w:tab w:val="num" w:pos="1430"/>
        </w:tabs>
        <w:ind w:left="1430" w:hanging="360"/>
      </w:pPr>
      <w:rPr>
        <w:rFonts w:ascii="Symbol" w:hAnsi="Symbol" w:hint="default"/>
        <w:sz w:val="20"/>
      </w:rPr>
    </w:lvl>
    <w:lvl w:ilvl="1" w:tentative="1">
      <w:start w:val="1"/>
      <w:numFmt w:val="bullet"/>
      <w:lvlText w:val="o"/>
      <w:lvlJc w:val="left"/>
      <w:pPr>
        <w:tabs>
          <w:tab w:val="num" w:pos="2150"/>
        </w:tabs>
        <w:ind w:left="2150" w:hanging="360"/>
      </w:pPr>
      <w:rPr>
        <w:rFonts w:ascii="Courier New" w:hAnsi="Courier New" w:hint="default"/>
        <w:sz w:val="20"/>
      </w:rPr>
    </w:lvl>
    <w:lvl w:ilvl="2" w:tentative="1">
      <w:start w:val="1"/>
      <w:numFmt w:val="bullet"/>
      <w:lvlText w:val=""/>
      <w:lvlJc w:val="left"/>
      <w:pPr>
        <w:tabs>
          <w:tab w:val="num" w:pos="2870"/>
        </w:tabs>
        <w:ind w:left="2870" w:hanging="360"/>
      </w:pPr>
      <w:rPr>
        <w:rFonts w:ascii="Wingdings" w:hAnsi="Wingdings" w:hint="default"/>
        <w:sz w:val="20"/>
      </w:rPr>
    </w:lvl>
    <w:lvl w:ilvl="3" w:tentative="1">
      <w:start w:val="1"/>
      <w:numFmt w:val="bullet"/>
      <w:lvlText w:val=""/>
      <w:lvlJc w:val="left"/>
      <w:pPr>
        <w:tabs>
          <w:tab w:val="num" w:pos="3590"/>
        </w:tabs>
        <w:ind w:left="3590" w:hanging="360"/>
      </w:pPr>
      <w:rPr>
        <w:rFonts w:ascii="Wingdings" w:hAnsi="Wingdings" w:hint="default"/>
        <w:sz w:val="20"/>
      </w:rPr>
    </w:lvl>
    <w:lvl w:ilvl="4" w:tentative="1">
      <w:start w:val="1"/>
      <w:numFmt w:val="bullet"/>
      <w:lvlText w:val=""/>
      <w:lvlJc w:val="left"/>
      <w:pPr>
        <w:tabs>
          <w:tab w:val="num" w:pos="4310"/>
        </w:tabs>
        <w:ind w:left="4310" w:hanging="360"/>
      </w:pPr>
      <w:rPr>
        <w:rFonts w:ascii="Wingdings" w:hAnsi="Wingdings" w:hint="default"/>
        <w:sz w:val="20"/>
      </w:rPr>
    </w:lvl>
    <w:lvl w:ilvl="5" w:tentative="1">
      <w:start w:val="1"/>
      <w:numFmt w:val="bullet"/>
      <w:lvlText w:val=""/>
      <w:lvlJc w:val="left"/>
      <w:pPr>
        <w:tabs>
          <w:tab w:val="num" w:pos="5030"/>
        </w:tabs>
        <w:ind w:left="5030" w:hanging="360"/>
      </w:pPr>
      <w:rPr>
        <w:rFonts w:ascii="Wingdings" w:hAnsi="Wingdings" w:hint="default"/>
        <w:sz w:val="20"/>
      </w:rPr>
    </w:lvl>
    <w:lvl w:ilvl="6" w:tentative="1">
      <w:start w:val="1"/>
      <w:numFmt w:val="bullet"/>
      <w:lvlText w:val=""/>
      <w:lvlJc w:val="left"/>
      <w:pPr>
        <w:tabs>
          <w:tab w:val="num" w:pos="5750"/>
        </w:tabs>
        <w:ind w:left="5750" w:hanging="360"/>
      </w:pPr>
      <w:rPr>
        <w:rFonts w:ascii="Wingdings" w:hAnsi="Wingdings" w:hint="default"/>
        <w:sz w:val="20"/>
      </w:rPr>
    </w:lvl>
    <w:lvl w:ilvl="7" w:tentative="1">
      <w:start w:val="1"/>
      <w:numFmt w:val="bullet"/>
      <w:lvlText w:val=""/>
      <w:lvlJc w:val="left"/>
      <w:pPr>
        <w:tabs>
          <w:tab w:val="num" w:pos="6470"/>
        </w:tabs>
        <w:ind w:left="6470" w:hanging="360"/>
      </w:pPr>
      <w:rPr>
        <w:rFonts w:ascii="Wingdings" w:hAnsi="Wingdings" w:hint="default"/>
        <w:sz w:val="20"/>
      </w:rPr>
    </w:lvl>
    <w:lvl w:ilvl="8" w:tentative="1">
      <w:start w:val="1"/>
      <w:numFmt w:val="bullet"/>
      <w:lvlText w:val=""/>
      <w:lvlJc w:val="left"/>
      <w:pPr>
        <w:tabs>
          <w:tab w:val="num" w:pos="7190"/>
        </w:tabs>
        <w:ind w:left="7190" w:hanging="360"/>
      </w:pPr>
      <w:rPr>
        <w:rFonts w:ascii="Wingdings" w:hAnsi="Wingdings" w:hint="default"/>
        <w:sz w:val="20"/>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5C65ED"/>
    <w:multiLevelType w:val="hybridMultilevel"/>
    <w:tmpl w:val="1F6028A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 w15:restartNumberingAfterBreak="0">
    <w:nsid w:val="2E5E02DA"/>
    <w:multiLevelType w:val="hybridMultilevel"/>
    <w:tmpl w:val="8014EAC4"/>
    <w:lvl w:ilvl="0" w:tplc="26945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07C94"/>
    <w:multiLevelType w:val="hybridMultilevel"/>
    <w:tmpl w:val="1BE47BA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C085E"/>
    <w:multiLevelType w:val="hybridMultilevel"/>
    <w:tmpl w:val="7396A4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9" w15:restartNumberingAfterBreak="0">
    <w:nsid w:val="719C40B5"/>
    <w:multiLevelType w:val="hybridMultilevel"/>
    <w:tmpl w:val="0B5634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0"/>
  </w:num>
  <w:num w:numId="2" w16cid:durableId="535046767">
    <w:abstractNumId w:val="1"/>
  </w:num>
  <w:num w:numId="3" w16cid:durableId="281038824">
    <w:abstractNumId w:val="8"/>
  </w:num>
  <w:num w:numId="4" w16cid:durableId="2146922929">
    <w:abstractNumId w:val="5"/>
  </w:num>
  <w:num w:numId="5" w16cid:durableId="631446147">
    <w:abstractNumId w:val="4"/>
  </w:num>
  <w:num w:numId="6" w16cid:durableId="777868613">
    <w:abstractNumId w:val="0"/>
  </w:num>
  <w:num w:numId="7" w16cid:durableId="1175535046">
    <w:abstractNumId w:val="2"/>
  </w:num>
  <w:num w:numId="8" w16cid:durableId="123234010">
    <w:abstractNumId w:val="3"/>
  </w:num>
  <w:num w:numId="9" w16cid:durableId="331378532">
    <w:abstractNumId w:val="7"/>
  </w:num>
  <w:num w:numId="10" w16cid:durableId="867137099">
    <w:abstractNumId w:val="6"/>
  </w:num>
  <w:num w:numId="11" w16cid:durableId="1176110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26915"/>
    <w:rsid w:val="000548EA"/>
    <w:rsid w:val="00074801"/>
    <w:rsid w:val="0008365F"/>
    <w:rsid w:val="000950B0"/>
    <w:rsid w:val="0009599F"/>
    <w:rsid w:val="000967E2"/>
    <w:rsid w:val="000A23BA"/>
    <w:rsid w:val="000D7C0F"/>
    <w:rsid w:val="000E313A"/>
    <w:rsid w:val="000F072B"/>
    <w:rsid w:val="000F772D"/>
    <w:rsid w:val="00101A2D"/>
    <w:rsid w:val="001117AB"/>
    <w:rsid w:val="001328C6"/>
    <w:rsid w:val="00135E96"/>
    <w:rsid w:val="0014160F"/>
    <w:rsid w:val="00160434"/>
    <w:rsid w:val="001709B4"/>
    <w:rsid w:val="00171F70"/>
    <w:rsid w:val="001752F0"/>
    <w:rsid w:val="00175A9D"/>
    <w:rsid w:val="001A58A7"/>
    <w:rsid w:val="001A5ACE"/>
    <w:rsid w:val="001C3146"/>
    <w:rsid w:val="001C72AF"/>
    <w:rsid w:val="00206EA1"/>
    <w:rsid w:val="00227E70"/>
    <w:rsid w:val="00230F0E"/>
    <w:rsid w:val="002330E0"/>
    <w:rsid w:val="00241E36"/>
    <w:rsid w:val="00242BF0"/>
    <w:rsid w:val="00255D57"/>
    <w:rsid w:val="0027318D"/>
    <w:rsid w:val="00287AC1"/>
    <w:rsid w:val="00293108"/>
    <w:rsid w:val="002B7907"/>
    <w:rsid w:val="002D00E5"/>
    <w:rsid w:val="002D750E"/>
    <w:rsid w:val="002F1A0A"/>
    <w:rsid w:val="00330D38"/>
    <w:rsid w:val="003321F2"/>
    <w:rsid w:val="003409BC"/>
    <w:rsid w:val="00351230"/>
    <w:rsid w:val="003512AE"/>
    <w:rsid w:val="00363CB8"/>
    <w:rsid w:val="00373BA0"/>
    <w:rsid w:val="00383834"/>
    <w:rsid w:val="003966FE"/>
    <w:rsid w:val="003A3141"/>
    <w:rsid w:val="003B31A2"/>
    <w:rsid w:val="003B4F38"/>
    <w:rsid w:val="003B57F4"/>
    <w:rsid w:val="003D1E41"/>
    <w:rsid w:val="003D4237"/>
    <w:rsid w:val="003D7790"/>
    <w:rsid w:val="004265D4"/>
    <w:rsid w:val="00426D9F"/>
    <w:rsid w:val="00471C84"/>
    <w:rsid w:val="0047531E"/>
    <w:rsid w:val="00477E0B"/>
    <w:rsid w:val="0049108D"/>
    <w:rsid w:val="00493339"/>
    <w:rsid w:val="004974D0"/>
    <w:rsid w:val="004A4612"/>
    <w:rsid w:val="004B543A"/>
    <w:rsid w:val="004B645C"/>
    <w:rsid w:val="004C09E1"/>
    <w:rsid w:val="004D27E1"/>
    <w:rsid w:val="004D7E0B"/>
    <w:rsid w:val="004E18F8"/>
    <w:rsid w:val="00527767"/>
    <w:rsid w:val="00534D0A"/>
    <w:rsid w:val="005416FB"/>
    <w:rsid w:val="00541EF2"/>
    <w:rsid w:val="00554E9B"/>
    <w:rsid w:val="00562636"/>
    <w:rsid w:val="00564AB3"/>
    <w:rsid w:val="005665D9"/>
    <w:rsid w:val="0059313F"/>
    <w:rsid w:val="005D7748"/>
    <w:rsid w:val="005F40D0"/>
    <w:rsid w:val="0060046A"/>
    <w:rsid w:val="006008B4"/>
    <w:rsid w:val="0060417E"/>
    <w:rsid w:val="00607417"/>
    <w:rsid w:val="006121E0"/>
    <w:rsid w:val="006163E5"/>
    <w:rsid w:val="00617956"/>
    <w:rsid w:val="0062222C"/>
    <w:rsid w:val="006264BF"/>
    <w:rsid w:val="006727A2"/>
    <w:rsid w:val="00686F02"/>
    <w:rsid w:val="006C448D"/>
    <w:rsid w:val="006C6C08"/>
    <w:rsid w:val="006D3C5F"/>
    <w:rsid w:val="006D76A7"/>
    <w:rsid w:val="006E65A8"/>
    <w:rsid w:val="007103AD"/>
    <w:rsid w:val="0071314B"/>
    <w:rsid w:val="00715D5D"/>
    <w:rsid w:val="00736CE9"/>
    <w:rsid w:val="007429A5"/>
    <w:rsid w:val="00743782"/>
    <w:rsid w:val="00764B4B"/>
    <w:rsid w:val="00775B75"/>
    <w:rsid w:val="007A6124"/>
    <w:rsid w:val="007B6A18"/>
    <w:rsid w:val="007E2BC4"/>
    <w:rsid w:val="008101AC"/>
    <w:rsid w:val="00815892"/>
    <w:rsid w:val="00836F7D"/>
    <w:rsid w:val="008D2ECF"/>
    <w:rsid w:val="008E3514"/>
    <w:rsid w:val="008E377A"/>
    <w:rsid w:val="008F79E8"/>
    <w:rsid w:val="00900F24"/>
    <w:rsid w:val="00905EA8"/>
    <w:rsid w:val="009147BC"/>
    <w:rsid w:val="00916B98"/>
    <w:rsid w:val="00962953"/>
    <w:rsid w:val="00982840"/>
    <w:rsid w:val="00992A82"/>
    <w:rsid w:val="009960F9"/>
    <w:rsid w:val="009B0C9E"/>
    <w:rsid w:val="009E5835"/>
    <w:rsid w:val="009E7D39"/>
    <w:rsid w:val="00A11FBE"/>
    <w:rsid w:val="00A145FB"/>
    <w:rsid w:val="00A26184"/>
    <w:rsid w:val="00A30B36"/>
    <w:rsid w:val="00A34007"/>
    <w:rsid w:val="00A40E02"/>
    <w:rsid w:val="00A5184F"/>
    <w:rsid w:val="00A60471"/>
    <w:rsid w:val="00A6118E"/>
    <w:rsid w:val="00A62E2C"/>
    <w:rsid w:val="00A84766"/>
    <w:rsid w:val="00A85953"/>
    <w:rsid w:val="00A87895"/>
    <w:rsid w:val="00AA3A22"/>
    <w:rsid w:val="00AA5B33"/>
    <w:rsid w:val="00AB052F"/>
    <w:rsid w:val="00AC33A2"/>
    <w:rsid w:val="00AC5DFD"/>
    <w:rsid w:val="00AD6ACE"/>
    <w:rsid w:val="00B10E24"/>
    <w:rsid w:val="00B333EF"/>
    <w:rsid w:val="00B355F2"/>
    <w:rsid w:val="00B41B71"/>
    <w:rsid w:val="00B42FD7"/>
    <w:rsid w:val="00BA15EB"/>
    <w:rsid w:val="00BB2FA9"/>
    <w:rsid w:val="00BC4535"/>
    <w:rsid w:val="00BD230F"/>
    <w:rsid w:val="00BE75CE"/>
    <w:rsid w:val="00BF4436"/>
    <w:rsid w:val="00BF5379"/>
    <w:rsid w:val="00C26BB2"/>
    <w:rsid w:val="00C4189B"/>
    <w:rsid w:val="00C42803"/>
    <w:rsid w:val="00C43109"/>
    <w:rsid w:val="00C45769"/>
    <w:rsid w:val="00C50BFE"/>
    <w:rsid w:val="00C57F86"/>
    <w:rsid w:val="00C63DDC"/>
    <w:rsid w:val="00C645FE"/>
    <w:rsid w:val="00C70F92"/>
    <w:rsid w:val="00C83AA7"/>
    <w:rsid w:val="00C93C6C"/>
    <w:rsid w:val="00C96A6F"/>
    <w:rsid w:val="00CA2D44"/>
    <w:rsid w:val="00CA5B1B"/>
    <w:rsid w:val="00CB1550"/>
    <w:rsid w:val="00D020BA"/>
    <w:rsid w:val="00D03C07"/>
    <w:rsid w:val="00D16B27"/>
    <w:rsid w:val="00D16CF7"/>
    <w:rsid w:val="00D332EF"/>
    <w:rsid w:val="00D50B81"/>
    <w:rsid w:val="00D7364F"/>
    <w:rsid w:val="00D82D91"/>
    <w:rsid w:val="00D83FDC"/>
    <w:rsid w:val="00D841EB"/>
    <w:rsid w:val="00DC51DD"/>
    <w:rsid w:val="00DD29FB"/>
    <w:rsid w:val="00DF2B13"/>
    <w:rsid w:val="00E00EC8"/>
    <w:rsid w:val="00E22BA2"/>
    <w:rsid w:val="00E27AA9"/>
    <w:rsid w:val="00E32449"/>
    <w:rsid w:val="00E331EF"/>
    <w:rsid w:val="00E34382"/>
    <w:rsid w:val="00E41594"/>
    <w:rsid w:val="00E47BE0"/>
    <w:rsid w:val="00E61AB1"/>
    <w:rsid w:val="00E6445C"/>
    <w:rsid w:val="00E67CFF"/>
    <w:rsid w:val="00E725A4"/>
    <w:rsid w:val="00E73EB4"/>
    <w:rsid w:val="00E754F9"/>
    <w:rsid w:val="00E81D11"/>
    <w:rsid w:val="00E84AEA"/>
    <w:rsid w:val="00E911A6"/>
    <w:rsid w:val="00E95967"/>
    <w:rsid w:val="00EC71C7"/>
    <w:rsid w:val="00EE01B3"/>
    <w:rsid w:val="00EE2D47"/>
    <w:rsid w:val="00EE3914"/>
    <w:rsid w:val="00EE57A1"/>
    <w:rsid w:val="00EE6054"/>
    <w:rsid w:val="00F102A8"/>
    <w:rsid w:val="00F45D5A"/>
    <w:rsid w:val="00F603BA"/>
    <w:rsid w:val="00F62315"/>
    <w:rsid w:val="00F63B68"/>
    <w:rsid w:val="00F6743C"/>
    <w:rsid w:val="00F7736F"/>
    <w:rsid w:val="00F964EE"/>
    <w:rsid w:val="00FA2E6B"/>
    <w:rsid w:val="00FA667E"/>
    <w:rsid w:val="00FB4864"/>
    <w:rsid w:val="00FC6392"/>
    <w:rsid w:val="00FD6D87"/>
    <w:rsid w:val="00FE398F"/>
    <w:rsid w:val="00FE3A09"/>
    <w:rsid w:val="00FF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character" w:styleId="UnresolvedMention">
    <w:name w:val="Unresolved Mention"/>
    <w:basedOn w:val="DefaultParagraphFont"/>
    <w:uiPriority w:val="99"/>
    <w:semiHidden/>
    <w:unhideWhenUsed/>
    <w:rsid w:val="0099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state-edu.zoom.us/j/9713284383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okstate.edu/courses/84470/pages/gpsga-travel-assistance-information?module_item_id=1952508" TargetMode="External"/><Relationship Id="rId5" Type="http://schemas.openxmlformats.org/officeDocument/2006/relationships/styles" Target="styles.xml"/><Relationship Id="rId10" Type="http://schemas.openxmlformats.org/officeDocument/2006/relationships/hyperlink" Target="https://okstate.libcal.com/calendar/events/authorship_recordkeeping" TargetMode="External"/><Relationship Id="rId4" Type="http://schemas.openxmlformats.org/officeDocument/2006/relationships/numbering" Target="numbering.xml"/><Relationship Id="rId9" Type="http://schemas.openxmlformats.org/officeDocument/2006/relationships/hyperlink" Target="https://emeriti.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938</Words>
  <Characters>5670</Characters>
  <Application>Microsoft Office Word</Application>
  <DocSecurity>0</DocSecurity>
  <Lines>153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11</cp:revision>
  <cp:lastPrinted>2025-08-11T18:05:00Z</cp:lastPrinted>
  <dcterms:created xsi:type="dcterms:W3CDTF">2025-11-06T18:10:00Z</dcterms:created>
  <dcterms:modified xsi:type="dcterms:W3CDTF">2025-11-11T16:23:00Z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