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E7B8B" w14:textId="77777777" w:rsidR="00F7736F" w:rsidRPr="00F7736F" w:rsidRDefault="00F7736F" w:rsidP="000F1A30">
      <w:pPr>
        <w:pStyle w:val="Title"/>
        <w:spacing w:line="240" w:lineRule="auto"/>
        <w:ind w:left="360"/>
        <w:rPr>
          <w:sz w:val="32"/>
          <w:szCs w:val="24"/>
        </w:rPr>
      </w:pPr>
      <w:r w:rsidRPr="00F7736F">
        <w:rPr>
          <w:sz w:val="32"/>
          <w:szCs w:val="24"/>
        </w:rPr>
        <w:t>FACULTY COUNCIL MEETING</w:t>
      </w:r>
    </w:p>
    <w:p w14:paraId="7C068C03" w14:textId="1F3E19DE"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 xml:space="preserve">3:00 p.m., Tuesday, </w:t>
      </w:r>
      <w:r w:rsidR="009E7D39">
        <w:rPr>
          <w:rFonts w:ascii="Times New Roman" w:hAnsi="Times New Roman" w:cs="Times New Roman"/>
          <w:b/>
          <w:szCs w:val="24"/>
        </w:rPr>
        <w:t>November</w:t>
      </w:r>
      <w:r w:rsidR="00C63DDC">
        <w:rPr>
          <w:rFonts w:ascii="Times New Roman" w:hAnsi="Times New Roman" w:cs="Times New Roman"/>
          <w:b/>
          <w:szCs w:val="24"/>
        </w:rPr>
        <w:t xml:space="preserve"> </w:t>
      </w:r>
      <w:r w:rsidR="00A5184F">
        <w:rPr>
          <w:rFonts w:ascii="Times New Roman" w:hAnsi="Times New Roman" w:cs="Times New Roman"/>
          <w:b/>
          <w:szCs w:val="24"/>
        </w:rPr>
        <w:t>1</w:t>
      </w:r>
      <w:r w:rsidR="009E7D39">
        <w:rPr>
          <w:rFonts w:ascii="Times New Roman" w:hAnsi="Times New Roman" w:cs="Times New Roman"/>
          <w:b/>
          <w:szCs w:val="24"/>
        </w:rPr>
        <w:t>4</w:t>
      </w:r>
      <w:r w:rsidRPr="00F7736F">
        <w:rPr>
          <w:rFonts w:ascii="Times New Roman" w:hAnsi="Times New Roman" w:cs="Times New Roman"/>
          <w:b/>
          <w:szCs w:val="24"/>
        </w:rPr>
        <w:t>, 202</w:t>
      </w:r>
      <w:r w:rsidR="007429A5">
        <w:rPr>
          <w:rFonts w:ascii="Times New Roman" w:hAnsi="Times New Roman" w:cs="Times New Roman"/>
          <w:b/>
          <w:szCs w:val="24"/>
        </w:rPr>
        <w:t>3</w:t>
      </w:r>
    </w:p>
    <w:p w14:paraId="22364D7F" w14:textId="33544746" w:rsidR="00F7736F" w:rsidRDefault="004107E4" w:rsidP="00F7736F">
      <w:pPr>
        <w:spacing w:after="0"/>
        <w:ind w:left="360" w:firstLine="0"/>
        <w:jc w:val="center"/>
        <w:rPr>
          <w:rFonts w:ascii="Times New Roman" w:hAnsi="Times New Roman" w:cs="Times New Roman"/>
          <w:b/>
          <w:color w:val="FF0000"/>
          <w:sz w:val="40"/>
          <w:szCs w:val="40"/>
        </w:rPr>
      </w:pPr>
      <w:r w:rsidRPr="004107E4">
        <w:rPr>
          <w:rFonts w:ascii="Times New Roman" w:hAnsi="Times New Roman" w:cs="Times New Roman"/>
          <w:b/>
          <w:color w:val="FF0000"/>
          <w:sz w:val="40"/>
          <w:szCs w:val="40"/>
        </w:rPr>
        <w:t>Via Zoom</w:t>
      </w:r>
    </w:p>
    <w:p w14:paraId="2B466665" w14:textId="77777777" w:rsidR="00FA4C3C" w:rsidRPr="00FA4C3C" w:rsidRDefault="00FA4C3C" w:rsidP="00FA4C3C">
      <w:pPr>
        <w:pStyle w:val="PlainText"/>
        <w:rPr>
          <w:rFonts w:ascii="Times New Roman" w:hAnsi="Times New Roman" w:cs="Times New Roman"/>
          <w:sz w:val="20"/>
          <w:szCs w:val="20"/>
        </w:rPr>
      </w:pPr>
      <w:r w:rsidRPr="00FA4C3C">
        <w:rPr>
          <w:rFonts w:ascii="Times New Roman" w:hAnsi="Times New Roman" w:cs="Times New Roman"/>
          <w:sz w:val="20"/>
          <w:szCs w:val="20"/>
        </w:rPr>
        <w:t>Join Zoom Meeting</w:t>
      </w:r>
    </w:p>
    <w:p w14:paraId="46D30D4D" w14:textId="77777777" w:rsidR="00FA4C3C" w:rsidRPr="00FA4C3C" w:rsidRDefault="00C31549" w:rsidP="00FA4C3C">
      <w:pPr>
        <w:pStyle w:val="PlainText"/>
        <w:rPr>
          <w:rFonts w:ascii="Times New Roman" w:hAnsi="Times New Roman" w:cs="Times New Roman"/>
          <w:sz w:val="20"/>
          <w:szCs w:val="20"/>
        </w:rPr>
      </w:pPr>
      <w:hyperlink r:id="rId10" w:history="1">
        <w:r w:rsidR="00FA4C3C" w:rsidRPr="00FA4C3C">
          <w:rPr>
            <w:rStyle w:val="Hyperlink"/>
            <w:rFonts w:ascii="Times New Roman" w:hAnsi="Times New Roman" w:cs="Times New Roman"/>
            <w:sz w:val="20"/>
            <w:szCs w:val="20"/>
          </w:rPr>
          <w:t>https://okstate-edu.zoom.us/j/93028955987?pwd=L1AxbFZvcEJTaENlNDdUMDBPTXJDQT09</w:t>
        </w:r>
      </w:hyperlink>
    </w:p>
    <w:p w14:paraId="29B2304B" w14:textId="77777777" w:rsidR="00FA4C3C" w:rsidRPr="00FA4C3C" w:rsidRDefault="00FA4C3C" w:rsidP="00FA4C3C">
      <w:pPr>
        <w:pStyle w:val="PlainText"/>
        <w:rPr>
          <w:rFonts w:ascii="Times New Roman" w:hAnsi="Times New Roman" w:cs="Times New Roman"/>
          <w:sz w:val="20"/>
          <w:szCs w:val="20"/>
        </w:rPr>
      </w:pPr>
    </w:p>
    <w:p w14:paraId="33F3879C" w14:textId="77777777" w:rsidR="00FA4C3C" w:rsidRPr="00FA4C3C" w:rsidRDefault="00FA4C3C" w:rsidP="00FA4C3C">
      <w:pPr>
        <w:pStyle w:val="PlainText"/>
        <w:rPr>
          <w:rFonts w:ascii="Times New Roman" w:hAnsi="Times New Roman" w:cs="Times New Roman"/>
          <w:sz w:val="20"/>
          <w:szCs w:val="20"/>
        </w:rPr>
      </w:pPr>
      <w:r w:rsidRPr="00FA4C3C">
        <w:rPr>
          <w:rFonts w:ascii="Times New Roman" w:hAnsi="Times New Roman" w:cs="Times New Roman"/>
          <w:sz w:val="20"/>
          <w:szCs w:val="20"/>
        </w:rPr>
        <w:t>Meeting ID: 930 2895 5987</w:t>
      </w:r>
    </w:p>
    <w:p w14:paraId="08324ACB" w14:textId="20A647C3" w:rsidR="00FA4C3C" w:rsidRPr="00FA4C3C" w:rsidRDefault="00FA4C3C" w:rsidP="00FA4C3C">
      <w:pPr>
        <w:spacing w:after="0"/>
        <w:rPr>
          <w:rFonts w:ascii="Times New Roman" w:hAnsi="Times New Roman" w:cs="Times New Roman"/>
          <w:b/>
          <w:color w:val="FF0000"/>
          <w:sz w:val="20"/>
          <w:szCs w:val="20"/>
        </w:rPr>
      </w:pPr>
      <w:r w:rsidRPr="00FA4C3C">
        <w:rPr>
          <w:rFonts w:ascii="Times New Roman" w:hAnsi="Times New Roman" w:cs="Times New Roman"/>
          <w:sz w:val="20"/>
          <w:szCs w:val="20"/>
        </w:rPr>
        <w:t>Passcode: 506422</w:t>
      </w:r>
    </w:p>
    <w:p w14:paraId="1847C519" w14:textId="77777777" w:rsidR="00F7736F" w:rsidRPr="00F7736F" w:rsidRDefault="00F7736F" w:rsidP="00F7736F">
      <w:pPr>
        <w:spacing w:after="0"/>
        <w:ind w:left="0" w:firstLine="0"/>
        <w:rPr>
          <w:rFonts w:ascii="Times New Roman" w:hAnsi="Times New Roman" w:cs="Times New Roman"/>
          <w:b/>
          <w:szCs w:val="24"/>
        </w:rPr>
      </w:pPr>
    </w:p>
    <w:p w14:paraId="14612042" w14:textId="77777777" w:rsidR="00F7736F" w:rsidRPr="00F7736F" w:rsidRDefault="00F7736F" w:rsidP="00F7736F">
      <w:pPr>
        <w:spacing w:after="0"/>
        <w:rPr>
          <w:rFonts w:ascii="Times New Roman" w:hAnsi="Times New Roman" w:cs="Times New Roman"/>
          <w:szCs w:val="24"/>
        </w:rPr>
      </w:pPr>
      <w:r w:rsidRPr="00F7736F">
        <w:rPr>
          <w:rFonts w:ascii="Times New Roman" w:hAnsi="Times New Roman" w:cs="Times New Roman"/>
          <w:b/>
          <w:szCs w:val="24"/>
        </w:rPr>
        <w:t>AGENDA</w:t>
      </w:r>
    </w:p>
    <w:p w14:paraId="6D1F4516" w14:textId="77777777" w:rsidR="00F7736F" w:rsidRPr="00F7736F" w:rsidRDefault="00F7736F" w:rsidP="00F7736F">
      <w:pPr>
        <w:spacing w:after="120" w:line="240" w:lineRule="auto"/>
        <w:ind w:right="9"/>
        <w:rPr>
          <w:rFonts w:ascii="Times New Roman" w:hAnsi="Times New Roman" w:cs="Times New Roman"/>
          <w:szCs w:val="24"/>
        </w:rPr>
      </w:pPr>
    </w:p>
    <w:p w14:paraId="63AA5746"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Roll call </w:t>
      </w:r>
    </w:p>
    <w:p w14:paraId="18E3030E" w14:textId="1AE04815"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the </w:t>
      </w:r>
      <w:r w:rsidR="009E7D39">
        <w:rPr>
          <w:rFonts w:ascii="Times New Roman" w:hAnsi="Times New Roman" w:cs="Times New Roman"/>
          <w:szCs w:val="24"/>
        </w:rPr>
        <w:t>October</w:t>
      </w:r>
      <w:r w:rsidR="00C63DDC">
        <w:rPr>
          <w:rFonts w:ascii="Times New Roman" w:hAnsi="Times New Roman" w:cs="Times New Roman"/>
          <w:szCs w:val="24"/>
        </w:rPr>
        <w:t xml:space="preserve"> 1</w:t>
      </w:r>
      <w:r w:rsidR="009E7D39">
        <w:rPr>
          <w:rFonts w:ascii="Times New Roman" w:hAnsi="Times New Roman" w:cs="Times New Roman"/>
          <w:szCs w:val="24"/>
        </w:rPr>
        <w:t>0</w:t>
      </w:r>
      <w:r w:rsidRPr="00F7736F">
        <w:rPr>
          <w:rFonts w:ascii="Times New Roman" w:hAnsi="Times New Roman" w:cs="Times New Roman"/>
          <w:szCs w:val="24"/>
        </w:rPr>
        <w:t xml:space="preserve">, </w:t>
      </w:r>
      <w:proofErr w:type="gramStart"/>
      <w:r w:rsidRPr="00F7736F">
        <w:rPr>
          <w:rFonts w:ascii="Times New Roman" w:hAnsi="Times New Roman" w:cs="Times New Roman"/>
          <w:szCs w:val="24"/>
        </w:rPr>
        <w:t>202</w:t>
      </w:r>
      <w:r w:rsidR="00B42FD7">
        <w:rPr>
          <w:rFonts w:ascii="Times New Roman" w:hAnsi="Times New Roman" w:cs="Times New Roman"/>
          <w:szCs w:val="24"/>
        </w:rPr>
        <w:t>3</w:t>
      </w:r>
      <w:proofErr w:type="gramEnd"/>
      <w:r w:rsidRPr="00F7736F">
        <w:rPr>
          <w:rFonts w:ascii="Times New Roman" w:hAnsi="Times New Roman" w:cs="Times New Roman"/>
          <w:szCs w:val="24"/>
        </w:rPr>
        <w:t xml:space="preserve"> minutes </w:t>
      </w:r>
    </w:p>
    <w:p w14:paraId="57F8F5C5"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agenda </w:t>
      </w:r>
    </w:p>
    <w:p w14:paraId="04F95D9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Special reports </w:t>
      </w:r>
    </w:p>
    <w:p w14:paraId="47D1E5C9" w14:textId="1112FF89" w:rsidR="002F1A0A" w:rsidRDefault="004F2EFD" w:rsidP="00715D5D">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 xml:space="preserve">Dan Ray – </w:t>
      </w:r>
      <w:r w:rsidR="0009076F">
        <w:rPr>
          <w:rFonts w:ascii="Times New Roman" w:hAnsi="Times New Roman" w:cs="Times New Roman"/>
          <w:szCs w:val="24"/>
        </w:rPr>
        <w:t>Captain OSU Police</w:t>
      </w:r>
      <w:r w:rsidR="006C1AEF">
        <w:rPr>
          <w:rFonts w:ascii="Times New Roman" w:hAnsi="Times New Roman" w:cs="Times New Roman"/>
          <w:szCs w:val="24"/>
        </w:rPr>
        <w:t xml:space="preserve"> -</w:t>
      </w:r>
      <w:r w:rsidR="0009076F">
        <w:rPr>
          <w:rFonts w:ascii="Times New Roman" w:hAnsi="Times New Roman" w:cs="Times New Roman"/>
          <w:szCs w:val="24"/>
        </w:rPr>
        <w:t xml:space="preserve"> Campus Safety and Security survey</w:t>
      </w:r>
    </w:p>
    <w:p w14:paraId="3B66D490" w14:textId="2655EBEB" w:rsidR="00AA3A22" w:rsidRPr="00AC33A2" w:rsidRDefault="006C1AEF" w:rsidP="00AC33A2">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Dr. Sam Emerson</w:t>
      </w:r>
      <w:r w:rsidR="007C19C0">
        <w:rPr>
          <w:rFonts w:ascii="Times New Roman" w:hAnsi="Times New Roman" w:cs="Times New Roman"/>
          <w:szCs w:val="24"/>
        </w:rPr>
        <w:t xml:space="preserve"> -</w:t>
      </w:r>
      <w:r>
        <w:rPr>
          <w:rFonts w:ascii="Times New Roman" w:hAnsi="Times New Roman" w:cs="Times New Roman"/>
          <w:szCs w:val="24"/>
        </w:rPr>
        <w:t xml:space="preserve"> Faculty Fellow for Strategic Initiatives</w:t>
      </w:r>
    </w:p>
    <w:p w14:paraId="1AC17601"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President’s report and comments on matters of interest to the faculty </w:t>
      </w:r>
    </w:p>
    <w:p w14:paraId="38D1F09A"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Provost’s report on recommendations made by the Faculty Council and comments on matters of interest to the </w:t>
      </w:r>
      <w:proofErr w:type="gramStart"/>
      <w:r w:rsidRPr="00F7736F">
        <w:rPr>
          <w:rFonts w:ascii="Times New Roman" w:hAnsi="Times New Roman" w:cs="Times New Roman"/>
          <w:szCs w:val="24"/>
        </w:rPr>
        <w:t>faculty</w:t>
      </w:r>
      <w:proofErr w:type="gramEnd"/>
    </w:p>
    <w:p w14:paraId="690826A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Vice Presidents’ reports and comments on matters of interest to the faculty</w:t>
      </w:r>
    </w:p>
    <w:p w14:paraId="78BEAA6E"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Faculty Council Chair’s report </w:t>
      </w:r>
    </w:p>
    <w:p w14:paraId="459D23CA"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Reports of liaison representatives</w:t>
      </w:r>
    </w:p>
    <w:p w14:paraId="27B6A436" w14:textId="1F3B39D1" w:rsidR="00F7736F" w:rsidRPr="00CD120C" w:rsidRDefault="00F7736F" w:rsidP="00F62315">
      <w:pPr>
        <w:numPr>
          <w:ilvl w:val="1"/>
          <w:numId w:val="2"/>
        </w:numPr>
        <w:spacing w:after="120" w:line="240" w:lineRule="auto"/>
        <w:ind w:right="9"/>
        <w:rPr>
          <w:rFonts w:ascii="Times New Roman" w:hAnsi="Times New Roman" w:cs="Times New Roman"/>
          <w:b/>
          <w:bCs/>
          <w:szCs w:val="24"/>
        </w:rPr>
      </w:pPr>
      <w:r w:rsidRPr="00CD120C">
        <w:rPr>
          <w:rFonts w:ascii="Times New Roman" w:hAnsi="Times New Roman" w:cs="Times New Roman"/>
          <w:b/>
          <w:bCs/>
          <w:szCs w:val="24"/>
        </w:rPr>
        <w:t>Emeriti</w:t>
      </w:r>
      <w:r w:rsidR="006121E0" w:rsidRPr="00CD120C">
        <w:rPr>
          <w:rFonts w:ascii="Times New Roman" w:hAnsi="Times New Roman" w:cs="Times New Roman"/>
          <w:b/>
          <w:bCs/>
          <w:szCs w:val="24"/>
        </w:rPr>
        <w:t xml:space="preserve"> – </w:t>
      </w:r>
      <w:r w:rsidR="006E65A8" w:rsidRPr="00CD120C">
        <w:rPr>
          <w:rFonts w:ascii="Times New Roman" w:hAnsi="Times New Roman" w:cs="Times New Roman"/>
          <w:b/>
          <w:bCs/>
          <w:szCs w:val="24"/>
        </w:rPr>
        <w:t>Barb</w:t>
      </w:r>
      <w:r w:rsidR="003C7A7D" w:rsidRPr="00CD120C">
        <w:rPr>
          <w:rFonts w:ascii="Times New Roman" w:hAnsi="Times New Roman" w:cs="Times New Roman"/>
          <w:b/>
          <w:bCs/>
          <w:szCs w:val="24"/>
        </w:rPr>
        <w:t>ara</w:t>
      </w:r>
      <w:r w:rsidR="006E65A8" w:rsidRPr="00CD120C">
        <w:rPr>
          <w:rFonts w:ascii="Times New Roman" w:hAnsi="Times New Roman" w:cs="Times New Roman"/>
          <w:b/>
          <w:bCs/>
          <w:szCs w:val="24"/>
        </w:rPr>
        <w:t xml:space="preserve"> Miller</w:t>
      </w:r>
    </w:p>
    <w:p w14:paraId="45F18EFD" w14:textId="50B43929" w:rsidR="00600295" w:rsidRDefault="00600295" w:rsidP="00600295">
      <w:pPr>
        <w:pStyle w:val="ListParagraph"/>
        <w:ind w:firstLine="0"/>
        <w:rPr>
          <w:rFonts w:ascii="Times New Roman" w:hAnsi="Times New Roman" w:cs="Times New Roman"/>
        </w:rPr>
      </w:pPr>
      <w:r w:rsidRPr="00226C7E">
        <w:rPr>
          <w:rFonts w:ascii="Times New Roman" w:hAnsi="Times New Roman" w:cs="Times New Roman"/>
        </w:rPr>
        <w:t>On Friday, November 10, the Emeriti Association will be honoring their military veterans. There will be an honor guard present to present the colors and each veteran will be given Vietnam Veteran Pins and thank you certificates by the National Society of the Daughters of the American Revolution. The certificate will be in recognition for each veteran's Valor, Service and Sacrifice during the Vietnam War. </w:t>
      </w:r>
    </w:p>
    <w:p w14:paraId="64C0F52C" w14:textId="77777777" w:rsidR="0079760D" w:rsidRPr="00226C7E" w:rsidRDefault="0079760D" w:rsidP="00600295">
      <w:pPr>
        <w:pStyle w:val="ListParagraph"/>
        <w:ind w:firstLine="0"/>
        <w:rPr>
          <w:rFonts w:ascii="Times New Roman" w:eastAsiaTheme="minorHAnsi" w:hAnsi="Times New Roman" w:cs="Times New Roman"/>
          <w:color w:val="auto"/>
          <w:sz w:val="22"/>
        </w:rPr>
      </w:pPr>
    </w:p>
    <w:p w14:paraId="5F076537" w14:textId="50DEF782" w:rsidR="00600295" w:rsidRPr="00226C7E" w:rsidRDefault="00600295" w:rsidP="00600295">
      <w:pPr>
        <w:pStyle w:val="ListParagraph"/>
        <w:ind w:firstLine="0"/>
        <w:rPr>
          <w:rFonts w:ascii="Times New Roman" w:hAnsi="Times New Roman" w:cs="Times New Roman"/>
        </w:rPr>
      </w:pPr>
      <w:r w:rsidRPr="00226C7E">
        <w:rPr>
          <w:rFonts w:ascii="Times New Roman" w:hAnsi="Times New Roman" w:cs="Times New Roman"/>
        </w:rPr>
        <w:t xml:space="preserve">At the next Emeriti Council Meeting, to be held on November 27, new officers, council members and committee chairs will be voted on for their respective </w:t>
      </w:r>
      <w:r w:rsidR="00226C7E" w:rsidRPr="00226C7E">
        <w:rPr>
          <w:rFonts w:ascii="Times New Roman" w:hAnsi="Times New Roman" w:cs="Times New Roman"/>
        </w:rPr>
        <w:t>offices</w:t>
      </w:r>
      <w:r w:rsidRPr="00226C7E">
        <w:rPr>
          <w:rFonts w:ascii="Times New Roman" w:hAnsi="Times New Roman" w:cs="Times New Roman"/>
        </w:rPr>
        <w:t>.</w:t>
      </w:r>
    </w:p>
    <w:p w14:paraId="39C2CFA3" w14:textId="77777777" w:rsidR="00600295" w:rsidRPr="00226C7E" w:rsidRDefault="00600295" w:rsidP="00600295">
      <w:pPr>
        <w:pStyle w:val="ListParagraph"/>
        <w:ind w:firstLine="0"/>
        <w:rPr>
          <w:rFonts w:ascii="Times New Roman" w:hAnsi="Times New Roman" w:cs="Times New Roman"/>
        </w:rPr>
      </w:pPr>
      <w:r w:rsidRPr="00226C7E">
        <w:rPr>
          <w:rFonts w:ascii="Times New Roman" w:hAnsi="Times New Roman" w:cs="Times New Roman"/>
        </w:rPr>
        <w:t>The new office holders will be installed at the December 4, Emeriti Association Dinner.</w:t>
      </w:r>
    </w:p>
    <w:p w14:paraId="0360CE91" w14:textId="77777777" w:rsidR="0079760D" w:rsidRDefault="00600295" w:rsidP="00BF2E4F">
      <w:pPr>
        <w:pStyle w:val="ListParagraph"/>
        <w:ind w:firstLine="0"/>
        <w:rPr>
          <w:rFonts w:ascii="Times New Roman" w:hAnsi="Times New Roman" w:cs="Times New Roman"/>
        </w:rPr>
      </w:pPr>
      <w:r w:rsidRPr="00226C7E">
        <w:rPr>
          <w:rFonts w:ascii="Times New Roman" w:hAnsi="Times New Roman" w:cs="Times New Roman"/>
        </w:rPr>
        <w:lastRenderedPageBreak/>
        <w:t>We hope everyone enjoys the upcoming Thanksgiving and Christmas Holidays and we look forward to another great year. </w:t>
      </w:r>
    </w:p>
    <w:p w14:paraId="35935A39" w14:textId="110B8E5A" w:rsidR="00600295" w:rsidRPr="00BF2E4F" w:rsidRDefault="00600295" w:rsidP="00BF2E4F">
      <w:pPr>
        <w:pStyle w:val="ListParagraph"/>
        <w:ind w:firstLine="0"/>
        <w:rPr>
          <w:rFonts w:ascii="Times New Roman" w:hAnsi="Times New Roman" w:cs="Times New Roman"/>
        </w:rPr>
      </w:pPr>
      <w:r w:rsidRPr="00BF2E4F">
        <w:rPr>
          <w:rFonts w:ascii="Times New Roman" w:hAnsi="Times New Roman" w:cs="Times New Roman"/>
        </w:rPr>
        <w:t>Respectfully, </w:t>
      </w:r>
    </w:p>
    <w:p w14:paraId="55A8D913" w14:textId="52CE8916" w:rsidR="00BC1036" w:rsidRPr="00CD120C" w:rsidRDefault="00600295" w:rsidP="00CD120C">
      <w:pPr>
        <w:pStyle w:val="ListParagraph"/>
        <w:ind w:firstLine="0"/>
        <w:rPr>
          <w:rFonts w:ascii="Times New Roman" w:hAnsi="Times New Roman" w:cs="Times New Roman"/>
        </w:rPr>
      </w:pPr>
      <w:r w:rsidRPr="00226C7E">
        <w:rPr>
          <w:rFonts w:ascii="Times New Roman" w:hAnsi="Times New Roman" w:cs="Times New Roman"/>
        </w:rPr>
        <w:t>Gary Sherrer</w:t>
      </w:r>
      <w:r w:rsidR="00226C7E" w:rsidRPr="00226C7E">
        <w:rPr>
          <w:rFonts w:ascii="Times New Roman" w:hAnsi="Times New Roman" w:cs="Times New Roman"/>
        </w:rPr>
        <w:t xml:space="preserve">, </w:t>
      </w:r>
      <w:r w:rsidRPr="00226C7E">
        <w:rPr>
          <w:rFonts w:ascii="Times New Roman" w:hAnsi="Times New Roman" w:cs="Times New Roman"/>
        </w:rPr>
        <w:t>Emeriti President </w:t>
      </w:r>
    </w:p>
    <w:p w14:paraId="24C664F0" w14:textId="107DBD7C" w:rsidR="00F7736F" w:rsidRPr="00CD120C" w:rsidRDefault="00F7736F" w:rsidP="00F7736F">
      <w:pPr>
        <w:numPr>
          <w:ilvl w:val="1"/>
          <w:numId w:val="2"/>
        </w:numPr>
        <w:spacing w:after="120" w:line="240" w:lineRule="auto"/>
        <w:ind w:right="9"/>
        <w:rPr>
          <w:rFonts w:ascii="Times New Roman" w:hAnsi="Times New Roman" w:cs="Times New Roman"/>
          <w:b/>
          <w:bCs/>
          <w:szCs w:val="24"/>
        </w:rPr>
      </w:pPr>
      <w:r w:rsidRPr="00CD120C">
        <w:rPr>
          <w:rFonts w:ascii="Times New Roman" w:hAnsi="Times New Roman" w:cs="Times New Roman"/>
          <w:b/>
          <w:bCs/>
          <w:szCs w:val="24"/>
        </w:rPr>
        <w:t>Women’s Faculty Council</w:t>
      </w:r>
      <w:r w:rsidR="006121E0" w:rsidRPr="00CD120C">
        <w:rPr>
          <w:rFonts w:ascii="Times New Roman" w:hAnsi="Times New Roman" w:cs="Times New Roman"/>
          <w:b/>
          <w:bCs/>
          <w:szCs w:val="24"/>
        </w:rPr>
        <w:t xml:space="preserve"> </w:t>
      </w:r>
      <w:r w:rsidR="00FE3A09" w:rsidRPr="00CD120C">
        <w:rPr>
          <w:rFonts w:ascii="Times New Roman" w:hAnsi="Times New Roman" w:cs="Times New Roman"/>
          <w:b/>
          <w:bCs/>
          <w:szCs w:val="24"/>
        </w:rPr>
        <w:t>–</w:t>
      </w:r>
      <w:r w:rsidR="006121E0" w:rsidRPr="00CD120C">
        <w:rPr>
          <w:rFonts w:ascii="Times New Roman" w:hAnsi="Times New Roman" w:cs="Times New Roman"/>
          <w:b/>
          <w:bCs/>
          <w:szCs w:val="24"/>
        </w:rPr>
        <w:t xml:space="preserve"> </w:t>
      </w:r>
      <w:r w:rsidR="001C0E8B" w:rsidRPr="00CD120C">
        <w:rPr>
          <w:rFonts w:ascii="Times New Roman" w:hAnsi="Times New Roman" w:cs="Times New Roman"/>
          <w:b/>
          <w:bCs/>
          <w:szCs w:val="24"/>
        </w:rPr>
        <w:t>Erin Dyke/</w:t>
      </w:r>
      <w:r w:rsidR="00227E70" w:rsidRPr="00CD120C">
        <w:rPr>
          <w:rFonts w:ascii="Times New Roman" w:hAnsi="Times New Roman" w:cs="Times New Roman"/>
          <w:b/>
          <w:bCs/>
          <w:szCs w:val="24"/>
        </w:rPr>
        <w:t>Morgan Pfeiffer</w:t>
      </w:r>
      <w:r w:rsidR="008017EC" w:rsidRPr="00CD120C">
        <w:rPr>
          <w:rFonts w:ascii="Times New Roman" w:hAnsi="Times New Roman" w:cs="Times New Roman"/>
          <w:b/>
          <w:bCs/>
          <w:szCs w:val="24"/>
        </w:rPr>
        <w:t xml:space="preserve"> </w:t>
      </w:r>
    </w:p>
    <w:p w14:paraId="032033E2" w14:textId="77777777" w:rsidR="00A64ECA" w:rsidRPr="00A64ECA" w:rsidRDefault="00A64ECA" w:rsidP="00A64ECA">
      <w:pPr>
        <w:pStyle w:val="NormalWeb"/>
        <w:shd w:val="clear" w:color="auto" w:fill="FFFFFF"/>
        <w:spacing w:before="0" w:beforeAutospacing="0" w:after="0" w:afterAutospacing="0"/>
        <w:ind w:firstLine="720"/>
        <w:rPr>
          <w:rFonts w:eastAsiaTheme="minorHAnsi"/>
          <w:sz w:val="22"/>
        </w:rPr>
      </w:pPr>
      <w:r w:rsidRPr="00A64ECA">
        <w:rPr>
          <w:b/>
          <w:bCs/>
          <w:color w:val="000000"/>
          <w:u w:val="single"/>
        </w:rPr>
        <w:t>Announcements:</w:t>
      </w:r>
      <w:r w:rsidRPr="00A64ECA">
        <w:rPr>
          <w:b/>
          <w:bCs/>
          <w:color w:val="000000"/>
        </w:rPr>
        <w:t> </w:t>
      </w:r>
    </w:p>
    <w:p w14:paraId="05730FAA" w14:textId="77777777" w:rsidR="00A64ECA" w:rsidRPr="00A64ECA" w:rsidRDefault="00A64ECA" w:rsidP="00A64ECA">
      <w:pPr>
        <w:pStyle w:val="NormalWeb"/>
        <w:shd w:val="clear" w:color="auto" w:fill="FFFFFF"/>
        <w:spacing w:before="0" w:beforeAutospacing="0" w:after="0" w:afterAutospacing="0"/>
      </w:pPr>
      <w:r w:rsidRPr="00A64ECA">
        <w:rPr>
          <w:color w:val="000000"/>
        </w:rPr>
        <w:t>  </w:t>
      </w:r>
    </w:p>
    <w:p w14:paraId="0E08FB16" w14:textId="754E7802" w:rsidR="00A64ECA" w:rsidRPr="00A64ECA" w:rsidRDefault="00A64ECA" w:rsidP="00A64ECA">
      <w:pPr>
        <w:numPr>
          <w:ilvl w:val="0"/>
          <w:numId w:val="6"/>
        </w:numPr>
        <w:spacing w:after="0" w:line="240" w:lineRule="auto"/>
        <w:ind w:right="0"/>
        <w:jc w:val="left"/>
        <w:textAlignment w:val="baseline"/>
        <w:rPr>
          <w:rFonts w:ascii="Times New Roman" w:eastAsia="Times New Roman" w:hAnsi="Times New Roman" w:cs="Times New Roman"/>
          <w:b/>
          <w:bCs/>
        </w:rPr>
      </w:pPr>
      <w:r w:rsidRPr="00A64ECA">
        <w:rPr>
          <w:rFonts w:ascii="Times New Roman" w:eastAsia="Times New Roman" w:hAnsi="Times New Roman" w:cs="Times New Roman"/>
          <w:b/>
          <w:bCs/>
        </w:rPr>
        <w:t>Faculty Awards for the Outstanding Achievement and Mentorship of Women - Nominations:</w:t>
      </w:r>
      <w:r w:rsidRPr="00A64ECA">
        <w:rPr>
          <w:rFonts w:ascii="Times New Roman" w:eastAsia="Times New Roman" w:hAnsi="Times New Roman" w:cs="Times New Roman"/>
        </w:rPr>
        <w:t xml:space="preserve"> Review process is wrapping up and will be announced soon.</w:t>
      </w:r>
    </w:p>
    <w:p w14:paraId="3A9359CC" w14:textId="23C7D5B2" w:rsidR="00A64ECA" w:rsidRPr="00A64ECA" w:rsidRDefault="00A64ECA" w:rsidP="00A64ECA">
      <w:pPr>
        <w:numPr>
          <w:ilvl w:val="0"/>
          <w:numId w:val="7"/>
        </w:numPr>
        <w:spacing w:after="0" w:line="240" w:lineRule="auto"/>
        <w:ind w:right="0"/>
        <w:jc w:val="left"/>
        <w:textAlignment w:val="baseline"/>
        <w:rPr>
          <w:rFonts w:ascii="Times New Roman" w:eastAsia="Times New Roman" w:hAnsi="Times New Roman" w:cs="Times New Roman"/>
          <w:b/>
          <w:bCs/>
        </w:rPr>
      </w:pPr>
      <w:r w:rsidRPr="00A64ECA">
        <w:rPr>
          <w:rFonts w:ascii="Times New Roman" w:eastAsia="Times New Roman" w:hAnsi="Times New Roman" w:cs="Times New Roman"/>
          <w:b/>
          <w:bCs/>
        </w:rPr>
        <w:t xml:space="preserve">Student Research Awards: </w:t>
      </w:r>
      <w:r w:rsidRPr="00A64ECA">
        <w:rPr>
          <w:rFonts w:ascii="Times New Roman" w:eastAsia="Times New Roman" w:hAnsi="Times New Roman" w:cs="Times New Roman"/>
        </w:rPr>
        <w:t>We are currently fundraising for our annual student research awards program. Applications for the awards will open for students in January.</w:t>
      </w:r>
    </w:p>
    <w:p w14:paraId="18BF11BF" w14:textId="723A38AC" w:rsidR="00A64ECA" w:rsidRPr="00A64ECA" w:rsidRDefault="00A64ECA" w:rsidP="00A64ECA">
      <w:pPr>
        <w:numPr>
          <w:ilvl w:val="0"/>
          <w:numId w:val="8"/>
        </w:numPr>
        <w:spacing w:after="0" w:line="240" w:lineRule="auto"/>
        <w:ind w:right="0"/>
        <w:jc w:val="left"/>
        <w:textAlignment w:val="baseline"/>
        <w:rPr>
          <w:rFonts w:ascii="Times New Roman" w:eastAsia="Times New Roman" w:hAnsi="Times New Roman" w:cs="Times New Roman"/>
        </w:rPr>
      </w:pPr>
      <w:r w:rsidRPr="00A64ECA">
        <w:rPr>
          <w:rFonts w:ascii="Times New Roman" w:eastAsia="Times New Roman" w:hAnsi="Times New Roman" w:cs="Times New Roman"/>
          <w:b/>
          <w:bCs/>
        </w:rPr>
        <w:t xml:space="preserve">November FCGE Meeting: </w:t>
      </w:r>
      <w:r w:rsidRPr="00A64ECA">
        <w:rPr>
          <w:rFonts w:ascii="Times New Roman" w:eastAsia="Times New Roman" w:hAnsi="Times New Roman" w:cs="Times New Roman"/>
        </w:rPr>
        <w:t xml:space="preserve">We will host an invited speaker via Zoom - </w:t>
      </w:r>
      <w:r w:rsidRPr="00A64ECA">
        <w:rPr>
          <w:rFonts w:ascii="Times New Roman" w:eastAsia="Times New Roman" w:hAnsi="Times New Roman" w:cs="Times New Roman"/>
          <w:b/>
          <w:bCs/>
        </w:rPr>
        <w:t xml:space="preserve"> “Researching and Teaching Gendered Histories”, </w:t>
      </w:r>
      <w:r w:rsidRPr="00A64ECA">
        <w:rPr>
          <w:rFonts w:ascii="Times New Roman" w:eastAsia="Times New Roman" w:hAnsi="Times New Roman" w:cs="Times New Roman"/>
        </w:rPr>
        <w:t xml:space="preserve">Dr. Kathleen Crowther, Associate Professor, History of Science, Technology, and Medicine at University of Oklahoma: </w:t>
      </w:r>
      <w:r w:rsidRPr="00A64ECA">
        <w:rPr>
          <w:rFonts w:ascii="Times New Roman" w:eastAsia="Times New Roman" w:hAnsi="Times New Roman" w:cs="Times New Roman"/>
          <w:b/>
          <w:bCs/>
          <w:shd w:val="clear" w:color="auto" w:fill="FFFFFF"/>
        </w:rPr>
        <w:t>Wednesday, November 15th, 3:30-4:30pm</w:t>
      </w:r>
      <w:r w:rsidRPr="00A64ECA">
        <w:rPr>
          <w:rFonts w:ascii="Times New Roman" w:eastAsia="Times New Roman" w:hAnsi="Times New Roman" w:cs="Times New Roman"/>
          <w:shd w:val="clear" w:color="auto" w:fill="FFFFFF"/>
        </w:rPr>
        <w:t xml:space="preserve"> via </w:t>
      </w:r>
      <w:hyperlink r:id="rId11" w:history="1">
        <w:r w:rsidRPr="00A64ECA">
          <w:rPr>
            <w:rStyle w:val="Hyperlink"/>
            <w:rFonts w:ascii="Times New Roman" w:eastAsia="Times New Roman" w:hAnsi="Times New Roman" w:cs="Times New Roman"/>
            <w:color w:val="1155CC"/>
            <w:shd w:val="clear" w:color="auto" w:fill="FFFFFF"/>
          </w:rPr>
          <w:t>Zoom</w:t>
        </w:r>
      </w:hyperlink>
      <w:r w:rsidRPr="00A64ECA">
        <w:rPr>
          <w:rFonts w:ascii="Times New Roman" w:eastAsia="Times New Roman" w:hAnsi="Times New Roman" w:cs="Times New Roman"/>
          <w:shd w:val="clear" w:color="auto" w:fill="FFFFFF"/>
        </w:rPr>
        <w:t>.</w:t>
      </w:r>
    </w:p>
    <w:p w14:paraId="658D068C" w14:textId="2A507502" w:rsidR="00A64ECA" w:rsidRPr="00CD120C" w:rsidRDefault="00A64ECA" w:rsidP="00CD120C">
      <w:pPr>
        <w:numPr>
          <w:ilvl w:val="0"/>
          <w:numId w:val="9"/>
        </w:numPr>
        <w:spacing w:after="0" w:line="240" w:lineRule="auto"/>
        <w:ind w:right="0"/>
        <w:jc w:val="left"/>
        <w:textAlignment w:val="baseline"/>
        <w:rPr>
          <w:rFonts w:ascii="Times New Roman" w:eastAsia="Times New Roman" w:hAnsi="Times New Roman" w:cs="Times New Roman"/>
        </w:rPr>
      </w:pPr>
      <w:r w:rsidRPr="00A64ECA">
        <w:rPr>
          <w:rFonts w:ascii="Times New Roman" w:eastAsia="Times New Roman" w:hAnsi="Times New Roman" w:cs="Times New Roman"/>
          <w:b/>
          <w:bCs/>
          <w:shd w:val="clear" w:color="auto" w:fill="FFFFFF"/>
        </w:rPr>
        <w:t xml:space="preserve">Recent Past Events: </w:t>
      </w:r>
      <w:r w:rsidRPr="00A64ECA">
        <w:rPr>
          <w:rFonts w:ascii="Times New Roman" w:eastAsia="Times New Roman" w:hAnsi="Times New Roman" w:cs="Times New Roman"/>
          <w:shd w:val="clear" w:color="auto" w:fill="FFFFFF"/>
        </w:rPr>
        <w:t xml:space="preserve">We held the third meeting of the </w:t>
      </w:r>
      <w:r w:rsidRPr="00A64ECA">
        <w:rPr>
          <w:rFonts w:ascii="Times New Roman" w:eastAsia="Times New Roman" w:hAnsi="Times New Roman" w:cs="Times New Roman"/>
          <w:b/>
          <w:bCs/>
          <w:shd w:val="clear" w:color="auto" w:fill="FFFFFF"/>
        </w:rPr>
        <w:t xml:space="preserve">Flourishing Collective book club </w:t>
      </w:r>
      <w:r w:rsidRPr="00A64ECA">
        <w:rPr>
          <w:rFonts w:ascii="Times New Roman" w:eastAsia="Times New Roman" w:hAnsi="Times New Roman" w:cs="Times New Roman"/>
          <w:shd w:val="clear" w:color="auto" w:fill="FFFFFF"/>
        </w:rPr>
        <w:t xml:space="preserve">on Thursday, November 9th. This group is a collaboration with the Department of Gender, Women’s and Sexuality Studies and the Center for the Humanities. We also hosted a panel on caregiver experiences with faculty, staff, and graduate students at OSU for our October FCGE meeting. Both were </w:t>
      </w:r>
      <w:r w:rsidR="00F07D65" w:rsidRPr="00A64ECA">
        <w:rPr>
          <w:rFonts w:ascii="Times New Roman" w:eastAsia="Times New Roman" w:hAnsi="Times New Roman" w:cs="Times New Roman"/>
          <w:shd w:val="clear" w:color="auto" w:fill="FFFFFF"/>
        </w:rPr>
        <w:t>well attended</w:t>
      </w:r>
      <w:r w:rsidRPr="00A64ECA">
        <w:rPr>
          <w:rFonts w:ascii="Times New Roman" w:eastAsia="Times New Roman" w:hAnsi="Times New Roman" w:cs="Times New Roman"/>
          <w:shd w:val="clear" w:color="auto" w:fill="FFFFFF"/>
        </w:rPr>
        <w:t>!  </w:t>
      </w:r>
      <w:r w:rsidRPr="00230057">
        <w:rPr>
          <w:rFonts w:ascii="Times New Roman" w:hAnsi="Times New Roman" w:cs="Times New Roman"/>
        </w:rPr>
        <w:br/>
        <w:t>Anyone interested in the FCGE can visit our website at </w:t>
      </w:r>
      <w:hyperlink r:id="rId12" w:history="1">
        <w:r w:rsidRPr="00230057">
          <w:rPr>
            <w:rStyle w:val="Hyperlink"/>
            <w:rFonts w:ascii="Times New Roman" w:hAnsi="Times New Roman" w:cs="Times New Roman"/>
          </w:rPr>
          <w:t>http://womensfacultycouncil.okstate.edu</w:t>
        </w:r>
      </w:hyperlink>
      <w:r w:rsidRPr="00230057">
        <w:rPr>
          <w:rFonts w:ascii="Times New Roman" w:hAnsi="Times New Roman" w:cs="Times New Roman"/>
        </w:rPr>
        <w:t> and email </w:t>
      </w:r>
      <w:hyperlink r:id="rId13" w:history="1">
        <w:r w:rsidRPr="00230057">
          <w:rPr>
            <w:rStyle w:val="Hyperlink"/>
            <w:rFonts w:ascii="Times New Roman" w:hAnsi="Times New Roman" w:cs="Times New Roman"/>
          </w:rPr>
          <w:t>wfc@okstate.edu</w:t>
        </w:r>
      </w:hyperlink>
      <w:r w:rsidRPr="00230057">
        <w:rPr>
          <w:rFonts w:ascii="Times New Roman" w:hAnsi="Times New Roman" w:cs="Times New Roman"/>
        </w:rPr>
        <w:t> to sign up to be put on our email list. </w:t>
      </w:r>
    </w:p>
    <w:p w14:paraId="6A1B234D" w14:textId="5557F2C1" w:rsidR="00F7736F" w:rsidRPr="00CD120C" w:rsidRDefault="00F7736F" w:rsidP="00F7736F">
      <w:pPr>
        <w:numPr>
          <w:ilvl w:val="1"/>
          <w:numId w:val="2"/>
        </w:numPr>
        <w:spacing w:after="120" w:line="240" w:lineRule="auto"/>
        <w:ind w:right="9"/>
        <w:rPr>
          <w:rFonts w:ascii="Times New Roman" w:hAnsi="Times New Roman" w:cs="Times New Roman"/>
          <w:b/>
          <w:bCs/>
          <w:szCs w:val="24"/>
        </w:rPr>
      </w:pPr>
      <w:r w:rsidRPr="00CD120C">
        <w:rPr>
          <w:rFonts w:ascii="Times New Roman" w:hAnsi="Times New Roman" w:cs="Times New Roman"/>
          <w:b/>
          <w:bCs/>
          <w:szCs w:val="24"/>
        </w:rPr>
        <w:t>Staff Advisory Council</w:t>
      </w:r>
      <w:r w:rsidR="00FE3A09" w:rsidRPr="00CD120C">
        <w:rPr>
          <w:rFonts w:ascii="Times New Roman" w:hAnsi="Times New Roman" w:cs="Times New Roman"/>
          <w:b/>
          <w:bCs/>
          <w:szCs w:val="24"/>
        </w:rPr>
        <w:t xml:space="preserve"> </w:t>
      </w:r>
      <w:r w:rsidR="00101A2D" w:rsidRPr="00CD120C">
        <w:rPr>
          <w:rFonts w:ascii="Times New Roman" w:hAnsi="Times New Roman" w:cs="Times New Roman"/>
          <w:b/>
          <w:bCs/>
          <w:szCs w:val="24"/>
        </w:rPr>
        <w:t>–</w:t>
      </w:r>
      <w:r w:rsidR="00FE3A09" w:rsidRPr="00CD120C">
        <w:rPr>
          <w:rFonts w:ascii="Times New Roman" w:hAnsi="Times New Roman" w:cs="Times New Roman"/>
          <w:b/>
          <w:bCs/>
          <w:szCs w:val="24"/>
        </w:rPr>
        <w:t xml:space="preserve"> </w:t>
      </w:r>
      <w:r w:rsidR="00101A2D" w:rsidRPr="00CD120C">
        <w:rPr>
          <w:rFonts w:ascii="Times New Roman" w:hAnsi="Times New Roman" w:cs="Times New Roman"/>
          <w:b/>
          <w:bCs/>
          <w:szCs w:val="24"/>
        </w:rPr>
        <w:t>Michelle Stewart</w:t>
      </w:r>
      <w:r w:rsidR="006124F6" w:rsidRPr="00CD120C">
        <w:rPr>
          <w:rFonts w:ascii="Times New Roman" w:hAnsi="Times New Roman" w:cs="Times New Roman"/>
          <w:b/>
          <w:bCs/>
          <w:szCs w:val="24"/>
        </w:rPr>
        <w:t xml:space="preserve"> – No Report</w:t>
      </w:r>
    </w:p>
    <w:p w14:paraId="2E263231" w14:textId="46034336" w:rsidR="00F7736F" w:rsidRPr="00CD120C" w:rsidRDefault="00F7736F" w:rsidP="00F7736F">
      <w:pPr>
        <w:numPr>
          <w:ilvl w:val="1"/>
          <w:numId w:val="2"/>
        </w:numPr>
        <w:spacing w:after="120" w:line="240" w:lineRule="auto"/>
        <w:ind w:right="9"/>
        <w:rPr>
          <w:rFonts w:ascii="Times New Roman" w:hAnsi="Times New Roman" w:cs="Times New Roman"/>
          <w:b/>
          <w:bCs/>
          <w:szCs w:val="24"/>
        </w:rPr>
      </w:pPr>
      <w:r w:rsidRPr="00CD120C">
        <w:rPr>
          <w:rFonts w:ascii="Times New Roman" w:hAnsi="Times New Roman" w:cs="Times New Roman"/>
          <w:b/>
          <w:bCs/>
          <w:szCs w:val="24"/>
        </w:rPr>
        <w:t>Graduate Council</w:t>
      </w:r>
      <w:r w:rsidR="00101A2D" w:rsidRPr="00CD120C">
        <w:rPr>
          <w:rFonts w:ascii="Times New Roman" w:hAnsi="Times New Roman" w:cs="Times New Roman"/>
          <w:b/>
          <w:bCs/>
          <w:szCs w:val="24"/>
        </w:rPr>
        <w:t xml:space="preserve"> – </w:t>
      </w:r>
      <w:r w:rsidR="00D83FDC" w:rsidRPr="00CD120C">
        <w:rPr>
          <w:rFonts w:ascii="Times New Roman" w:hAnsi="Times New Roman" w:cs="Times New Roman"/>
          <w:b/>
          <w:bCs/>
          <w:szCs w:val="24"/>
        </w:rPr>
        <w:t>Veronique Lacombe</w:t>
      </w:r>
      <w:r w:rsidR="008017EC" w:rsidRPr="00CD120C">
        <w:rPr>
          <w:rFonts w:ascii="Times New Roman" w:hAnsi="Times New Roman" w:cs="Times New Roman"/>
          <w:b/>
          <w:bCs/>
          <w:szCs w:val="24"/>
        </w:rPr>
        <w:t xml:space="preserve"> – No Report</w:t>
      </w:r>
    </w:p>
    <w:p w14:paraId="0A6046E3" w14:textId="625862AF" w:rsidR="00F7736F" w:rsidRPr="00CD120C" w:rsidRDefault="00F7736F" w:rsidP="00F7736F">
      <w:pPr>
        <w:numPr>
          <w:ilvl w:val="1"/>
          <w:numId w:val="2"/>
        </w:numPr>
        <w:spacing w:after="120" w:line="240" w:lineRule="auto"/>
        <w:ind w:right="9"/>
        <w:rPr>
          <w:rFonts w:ascii="Times New Roman" w:hAnsi="Times New Roman" w:cs="Times New Roman"/>
          <w:b/>
          <w:bCs/>
          <w:szCs w:val="24"/>
        </w:rPr>
      </w:pPr>
      <w:r w:rsidRPr="00CD120C">
        <w:rPr>
          <w:rFonts w:ascii="Times New Roman" w:hAnsi="Times New Roman" w:cs="Times New Roman"/>
          <w:b/>
          <w:bCs/>
          <w:szCs w:val="24"/>
        </w:rPr>
        <w:t>Student Government Association</w:t>
      </w:r>
      <w:r w:rsidR="00101A2D" w:rsidRPr="00CD120C">
        <w:rPr>
          <w:rFonts w:ascii="Times New Roman" w:hAnsi="Times New Roman" w:cs="Times New Roman"/>
          <w:b/>
          <w:bCs/>
          <w:szCs w:val="24"/>
        </w:rPr>
        <w:t xml:space="preserve"> – </w:t>
      </w:r>
      <w:r w:rsidR="00A5184F" w:rsidRPr="00CD120C">
        <w:rPr>
          <w:rFonts w:ascii="Times New Roman" w:hAnsi="Times New Roman" w:cs="Times New Roman"/>
          <w:b/>
          <w:bCs/>
          <w:szCs w:val="24"/>
        </w:rPr>
        <w:t xml:space="preserve">Ashley </w:t>
      </w:r>
      <w:r w:rsidR="00E331EF" w:rsidRPr="00CD120C">
        <w:rPr>
          <w:rFonts w:ascii="Times New Roman" w:hAnsi="Times New Roman" w:cs="Times New Roman"/>
          <w:b/>
          <w:bCs/>
          <w:szCs w:val="24"/>
        </w:rPr>
        <w:t>Peterson/</w:t>
      </w:r>
      <w:r w:rsidR="004D27E1" w:rsidRPr="00CD120C">
        <w:rPr>
          <w:rFonts w:ascii="Times New Roman" w:hAnsi="Times New Roman" w:cs="Times New Roman"/>
          <w:b/>
          <w:bCs/>
          <w:szCs w:val="24"/>
        </w:rPr>
        <w:t>Ty McLaughlin</w:t>
      </w:r>
    </w:p>
    <w:p w14:paraId="3AA05CD1" w14:textId="77777777" w:rsidR="00C7662E" w:rsidRPr="00C7662E" w:rsidRDefault="00C7662E" w:rsidP="00C7662E">
      <w:pPr>
        <w:pStyle w:val="ListParagraph"/>
        <w:autoSpaceDE w:val="0"/>
        <w:autoSpaceDN w:val="0"/>
        <w:adjustRightInd w:val="0"/>
        <w:spacing w:after="0" w:line="240" w:lineRule="auto"/>
        <w:ind w:right="0" w:firstLine="0"/>
        <w:jc w:val="left"/>
        <w:rPr>
          <w:rFonts w:ascii="TimesNewRomanPSMT" w:eastAsiaTheme="minorHAnsi" w:hAnsi="TimesNewRomanPSMT" w:cs="TimesNewRomanPSMT"/>
          <w:color w:val="auto"/>
          <w:szCs w:val="24"/>
        </w:rPr>
      </w:pPr>
      <w:r w:rsidRPr="00C7662E">
        <w:rPr>
          <w:rFonts w:ascii="TimesNewRomanPSMT" w:eastAsiaTheme="minorHAnsi" w:hAnsi="TimesNewRomanPSMT" w:cs="TimesNewRomanPSMT"/>
          <w:color w:val="auto"/>
          <w:szCs w:val="24"/>
        </w:rPr>
        <w:t>SGA partook in homecoming in the sign competition and parade.</w:t>
      </w:r>
    </w:p>
    <w:p w14:paraId="3D684B8B" w14:textId="581FE726" w:rsidR="00C7662E" w:rsidRPr="00C7662E" w:rsidRDefault="006A757D" w:rsidP="00C7662E">
      <w:pPr>
        <w:pStyle w:val="ListParagraph"/>
        <w:autoSpaceDE w:val="0"/>
        <w:autoSpaceDN w:val="0"/>
        <w:adjustRightInd w:val="0"/>
        <w:spacing w:after="0" w:line="240" w:lineRule="auto"/>
        <w:ind w:right="0" w:firstLine="0"/>
        <w:jc w:val="left"/>
        <w:rPr>
          <w:rFonts w:ascii="TimesNewRomanPSMT" w:eastAsiaTheme="minorHAnsi" w:hAnsi="TimesNewRomanPSMT" w:cs="TimesNewRomanPSMT"/>
          <w:color w:val="auto"/>
          <w:szCs w:val="24"/>
        </w:rPr>
      </w:pPr>
      <w:r w:rsidRPr="00C7662E">
        <w:rPr>
          <w:rFonts w:ascii="TimesNewRomanPSMT" w:eastAsiaTheme="minorHAnsi" w:hAnsi="TimesNewRomanPSMT" w:cs="TimesNewRomanPSMT"/>
          <w:color w:val="auto"/>
          <w:szCs w:val="24"/>
        </w:rPr>
        <w:t>The Speakers</w:t>
      </w:r>
      <w:r w:rsidR="00C7662E" w:rsidRPr="00C7662E">
        <w:rPr>
          <w:rFonts w:ascii="TimesNewRomanPSMT" w:eastAsiaTheme="minorHAnsi" w:hAnsi="TimesNewRomanPSMT" w:cs="TimesNewRomanPSMT"/>
          <w:color w:val="auto"/>
          <w:szCs w:val="24"/>
        </w:rPr>
        <w:t xml:space="preserve"> Board announced this semester’s speaker, Max Greenfield, who is most famously</w:t>
      </w:r>
      <w:r w:rsidR="00C7662E">
        <w:rPr>
          <w:rFonts w:ascii="TimesNewRomanPSMT" w:eastAsiaTheme="minorHAnsi" w:hAnsi="TimesNewRomanPSMT" w:cs="TimesNewRomanPSMT"/>
          <w:color w:val="auto"/>
          <w:szCs w:val="24"/>
        </w:rPr>
        <w:t xml:space="preserve"> </w:t>
      </w:r>
      <w:r w:rsidR="00C7662E" w:rsidRPr="00C7662E">
        <w:rPr>
          <w:rFonts w:ascii="TimesNewRomanPSMT" w:eastAsiaTheme="minorHAnsi" w:hAnsi="TimesNewRomanPSMT" w:cs="TimesNewRomanPSMT"/>
          <w:color w:val="auto"/>
          <w:szCs w:val="24"/>
        </w:rPr>
        <w:t xml:space="preserve">known for his role of “Schmidt” in the tv series New Girl. The event will </w:t>
      </w:r>
      <w:r w:rsidRPr="00C7662E">
        <w:rPr>
          <w:rFonts w:ascii="TimesNewRomanPSMT" w:eastAsiaTheme="minorHAnsi" w:hAnsi="TimesNewRomanPSMT" w:cs="TimesNewRomanPSMT"/>
          <w:color w:val="auto"/>
          <w:szCs w:val="24"/>
        </w:rPr>
        <w:t>be on</w:t>
      </w:r>
      <w:r w:rsidR="00C7662E" w:rsidRPr="00C7662E">
        <w:rPr>
          <w:rFonts w:ascii="TimesNewRomanPSMT" w:eastAsiaTheme="minorHAnsi" w:hAnsi="TimesNewRomanPSMT" w:cs="TimesNewRomanPSMT"/>
          <w:color w:val="auto"/>
          <w:szCs w:val="24"/>
        </w:rPr>
        <w:t xml:space="preserve"> November 14th at</w:t>
      </w:r>
      <w:r w:rsidR="00C7662E">
        <w:rPr>
          <w:rFonts w:ascii="TimesNewRomanPSMT" w:eastAsiaTheme="minorHAnsi" w:hAnsi="TimesNewRomanPSMT" w:cs="TimesNewRomanPSMT"/>
          <w:color w:val="auto"/>
          <w:szCs w:val="24"/>
        </w:rPr>
        <w:t xml:space="preserve"> </w:t>
      </w:r>
      <w:r w:rsidR="00C7662E" w:rsidRPr="00C7662E">
        <w:rPr>
          <w:rFonts w:ascii="TimesNewRomanPSMT" w:eastAsiaTheme="minorHAnsi" w:hAnsi="TimesNewRomanPSMT" w:cs="TimesNewRomanPSMT"/>
          <w:color w:val="auto"/>
          <w:szCs w:val="24"/>
        </w:rPr>
        <w:t>6:00pm.</w:t>
      </w:r>
    </w:p>
    <w:p w14:paraId="26B07740" w14:textId="714684CC" w:rsidR="00C7662E" w:rsidRPr="00C7662E" w:rsidRDefault="00C7662E" w:rsidP="00C7662E">
      <w:pPr>
        <w:pStyle w:val="ListParagraph"/>
        <w:autoSpaceDE w:val="0"/>
        <w:autoSpaceDN w:val="0"/>
        <w:adjustRightInd w:val="0"/>
        <w:spacing w:after="0" w:line="240" w:lineRule="auto"/>
        <w:ind w:right="0" w:firstLine="0"/>
        <w:jc w:val="left"/>
        <w:rPr>
          <w:rFonts w:ascii="TimesNewRomanPSMT" w:eastAsiaTheme="minorHAnsi" w:hAnsi="TimesNewRomanPSMT" w:cs="TimesNewRomanPSMT"/>
          <w:color w:val="auto"/>
          <w:sz w:val="26"/>
          <w:szCs w:val="26"/>
        </w:rPr>
      </w:pPr>
      <w:r w:rsidRPr="00C7662E">
        <w:rPr>
          <w:rFonts w:ascii="TimesNewRomanPSMT" w:eastAsiaTheme="minorHAnsi" w:hAnsi="TimesNewRomanPSMT" w:cs="TimesNewRomanPSMT"/>
          <w:color w:val="auto"/>
          <w:sz w:val="26"/>
          <w:szCs w:val="26"/>
        </w:rPr>
        <w:t xml:space="preserve">Red Pantry opened a health and hygiene pantry in Colvin center on 11/2. It </w:t>
      </w:r>
      <w:proofErr w:type="gramStart"/>
      <w:r w:rsidRPr="00C7662E">
        <w:rPr>
          <w:rFonts w:ascii="TimesNewRomanPSMT" w:eastAsiaTheme="minorHAnsi" w:hAnsi="TimesNewRomanPSMT" w:cs="TimesNewRomanPSMT"/>
          <w:color w:val="auto"/>
          <w:sz w:val="26"/>
          <w:szCs w:val="26"/>
        </w:rPr>
        <w:t>is located in</w:t>
      </w:r>
      <w:proofErr w:type="gramEnd"/>
      <w:r>
        <w:rPr>
          <w:rFonts w:ascii="TimesNewRomanPSMT" w:eastAsiaTheme="minorHAnsi" w:hAnsi="TimesNewRomanPSMT" w:cs="TimesNewRomanPSMT"/>
          <w:color w:val="auto"/>
          <w:sz w:val="26"/>
          <w:szCs w:val="26"/>
        </w:rPr>
        <w:t xml:space="preserve"> </w:t>
      </w:r>
      <w:r w:rsidRPr="00C7662E">
        <w:rPr>
          <w:rFonts w:ascii="TimesNewRomanPSMT" w:eastAsiaTheme="minorHAnsi" w:hAnsi="TimesNewRomanPSMT" w:cs="TimesNewRomanPSMT"/>
          <w:color w:val="auto"/>
          <w:sz w:val="26"/>
          <w:szCs w:val="26"/>
        </w:rPr>
        <w:t>the family restroom on the bottom floor near the women's locker room and will be</w:t>
      </w:r>
      <w:r>
        <w:rPr>
          <w:rFonts w:ascii="TimesNewRomanPSMT" w:eastAsiaTheme="minorHAnsi" w:hAnsi="TimesNewRomanPSMT" w:cs="TimesNewRomanPSMT"/>
          <w:color w:val="auto"/>
          <w:sz w:val="26"/>
          <w:szCs w:val="26"/>
        </w:rPr>
        <w:t xml:space="preserve"> </w:t>
      </w:r>
      <w:r w:rsidRPr="00C7662E">
        <w:rPr>
          <w:rFonts w:ascii="TimesNewRomanPSMT" w:eastAsiaTheme="minorHAnsi" w:hAnsi="TimesNewRomanPSMT" w:cs="TimesNewRomanPSMT"/>
          <w:color w:val="auto"/>
          <w:sz w:val="26"/>
          <w:szCs w:val="26"/>
        </w:rPr>
        <w:t>stocked bi-weekly.</w:t>
      </w:r>
    </w:p>
    <w:p w14:paraId="5ADB86EC" w14:textId="77777777" w:rsidR="00C7662E" w:rsidRPr="00C7662E" w:rsidRDefault="00C7662E" w:rsidP="00C7662E">
      <w:pPr>
        <w:pStyle w:val="ListParagraph"/>
        <w:autoSpaceDE w:val="0"/>
        <w:autoSpaceDN w:val="0"/>
        <w:adjustRightInd w:val="0"/>
        <w:spacing w:after="0" w:line="240" w:lineRule="auto"/>
        <w:ind w:right="0" w:firstLine="0"/>
        <w:jc w:val="left"/>
        <w:rPr>
          <w:rFonts w:ascii="TimesNewRomanPSMT" w:eastAsiaTheme="minorHAnsi" w:hAnsi="TimesNewRomanPSMT" w:cs="TimesNewRomanPSMT"/>
          <w:color w:val="auto"/>
          <w:sz w:val="26"/>
          <w:szCs w:val="26"/>
        </w:rPr>
      </w:pPr>
      <w:r w:rsidRPr="00C7662E">
        <w:rPr>
          <w:rFonts w:ascii="TimesNewRomanPSMT" w:eastAsiaTheme="minorHAnsi" w:hAnsi="TimesNewRomanPSMT" w:cs="TimesNewRomanPSMT"/>
          <w:color w:val="auto"/>
          <w:sz w:val="26"/>
          <w:szCs w:val="26"/>
        </w:rPr>
        <w:t>The Into the Streets fall volunteer day is taking place on November 11th.</w:t>
      </w:r>
    </w:p>
    <w:p w14:paraId="0A177C2B" w14:textId="03380EE1" w:rsidR="00C7662E" w:rsidRPr="00C7662E" w:rsidRDefault="00C7662E" w:rsidP="00C7662E">
      <w:pPr>
        <w:pStyle w:val="ListParagraph"/>
        <w:autoSpaceDE w:val="0"/>
        <w:autoSpaceDN w:val="0"/>
        <w:adjustRightInd w:val="0"/>
        <w:spacing w:after="0" w:line="240" w:lineRule="auto"/>
        <w:ind w:right="0" w:firstLine="0"/>
        <w:jc w:val="left"/>
        <w:rPr>
          <w:rFonts w:ascii="TimesNewRomanPSMT" w:eastAsiaTheme="minorHAnsi" w:hAnsi="TimesNewRomanPSMT" w:cs="TimesNewRomanPSMT"/>
          <w:color w:val="auto"/>
          <w:sz w:val="26"/>
          <w:szCs w:val="26"/>
        </w:rPr>
      </w:pPr>
      <w:r w:rsidRPr="00C7662E">
        <w:rPr>
          <w:rFonts w:ascii="TimesNewRomanPSMT" w:eastAsiaTheme="minorHAnsi" w:hAnsi="TimesNewRomanPSMT" w:cs="TimesNewRomanPSMT"/>
          <w:color w:val="auto"/>
          <w:sz w:val="26"/>
          <w:szCs w:val="26"/>
        </w:rPr>
        <w:t>Harvest Carnival brought in over 8,000 lbs</w:t>
      </w:r>
      <w:r>
        <w:rPr>
          <w:rFonts w:ascii="TimesNewRomanPSMT" w:eastAsiaTheme="minorHAnsi" w:hAnsi="TimesNewRomanPSMT" w:cs="TimesNewRomanPSMT"/>
          <w:color w:val="auto"/>
          <w:sz w:val="26"/>
          <w:szCs w:val="26"/>
        </w:rPr>
        <w:t>.</w:t>
      </w:r>
      <w:r w:rsidRPr="00C7662E">
        <w:rPr>
          <w:rFonts w:ascii="TimesNewRomanPSMT" w:eastAsiaTheme="minorHAnsi" w:hAnsi="TimesNewRomanPSMT" w:cs="TimesNewRomanPSMT"/>
          <w:color w:val="auto"/>
          <w:sz w:val="26"/>
          <w:szCs w:val="26"/>
        </w:rPr>
        <w:t xml:space="preserve"> of food donations from Greek life to Pete’s</w:t>
      </w:r>
      <w:r>
        <w:rPr>
          <w:rFonts w:ascii="TimesNewRomanPSMT" w:eastAsiaTheme="minorHAnsi" w:hAnsi="TimesNewRomanPSMT" w:cs="TimesNewRomanPSMT"/>
          <w:color w:val="auto"/>
          <w:sz w:val="26"/>
          <w:szCs w:val="26"/>
        </w:rPr>
        <w:t xml:space="preserve"> </w:t>
      </w:r>
      <w:r w:rsidRPr="00C7662E">
        <w:rPr>
          <w:rFonts w:ascii="TimesNewRomanPSMT" w:eastAsiaTheme="minorHAnsi" w:hAnsi="TimesNewRomanPSMT" w:cs="TimesNewRomanPSMT"/>
          <w:color w:val="auto"/>
          <w:sz w:val="26"/>
          <w:szCs w:val="26"/>
        </w:rPr>
        <w:t>Pantry and the Student Stache Network.</w:t>
      </w:r>
    </w:p>
    <w:p w14:paraId="0EA7C775" w14:textId="6CA203BB" w:rsidR="00C7662E" w:rsidRPr="00C7662E" w:rsidRDefault="00C7662E" w:rsidP="00C7662E">
      <w:pPr>
        <w:pStyle w:val="ListParagraph"/>
        <w:autoSpaceDE w:val="0"/>
        <w:autoSpaceDN w:val="0"/>
        <w:adjustRightInd w:val="0"/>
        <w:spacing w:after="0" w:line="240" w:lineRule="auto"/>
        <w:ind w:right="0" w:firstLine="0"/>
        <w:jc w:val="left"/>
        <w:rPr>
          <w:rFonts w:ascii="TimesNewRomanPSMT" w:eastAsiaTheme="minorHAnsi" w:hAnsi="TimesNewRomanPSMT" w:cs="TimesNewRomanPSMT"/>
          <w:color w:val="auto"/>
          <w:sz w:val="26"/>
          <w:szCs w:val="26"/>
        </w:rPr>
      </w:pPr>
      <w:r w:rsidRPr="00C7662E">
        <w:rPr>
          <w:rFonts w:ascii="TimesNewRomanPSMT" w:eastAsiaTheme="minorHAnsi" w:hAnsi="TimesNewRomanPSMT" w:cs="TimesNewRomanPSMT"/>
          <w:color w:val="auto"/>
          <w:sz w:val="26"/>
          <w:szCs w:val="26"/>
        </w:rPr>
        <w:lastRenderedPageBreak/>
        <w:t>The SGA Court will be hosting the Legally Orange Trivia Bowl on November 13th at</w:t>
      </w:r>
      <w:r>
        <w:rPr>
          <w:rFonts w:ascii="TimesNewRomanPSMT" w:eastAsiaTheme="minorHAnsi" w:hAnsi="TimesNewRomanPSMT" w:cs="TimesNewRomanPSMT"/>
          <w:color w:val="auto"/>
          <w:sz w:val="26"/>
          <w:szCs w:val="26"/>
        </w:rPr>
        <w:t xml:space="preserve"> </w:t>
      </w:r>
      <w:r w:rsidRPr="00C7662E">
        <w:rPr>
          <w:rFonts w:ascii="TimesNewRomanPSMT" w:eastAsiaTheme="minorHAnsi" w:hAnsi="TimesNewRomanPSMT" w:cs="TimesNewRomanPSMT"/>
          <w:color w:val="auto"/>
          <w:sz w:val="26"/>
          <w:szCs w:val="26"/>
        </w:rPr>
        <w:t>6-8pm, room location TBD.</w:t>
      </w:r>
    </w:p>
    <w:p w14:paraId="4AD839E1" w14:textId="35054DE5" w:rsidR="00C7662E" w:rsidRPr="00C7662E" w:rsidRDefault="00C7662E" w:rsidP="00C7662E">
      <w:pPr>
        <w:pStyle w:val="ListParagraph"/>
        <w:autoSpaceDE w:val="0"/>
        <w:autoSpaceDN w:val="0"/>
        <w:adjustRightInd w:val="0"/>
        <w:spacing w:after="0" w:line="240" w:lineRule="auto"/>
        <w:ind w:right="0" w:firstLine="0"/>
        <w:jc w:val="left"/>
        <w:rPr>
          <w:rFonts w:ascii="TimesNewRomanPSMT" w:eastAsiaTheme="minorHAnsi" w:hAnsi="TimesNewRomanPSMT" w:cs="TimesNewRomanPSMT"/>
          <w:color w:val="auto"/>
          <w:sz w:val="26"/>
          <w:szCs w:val="26"/>
        </w:rPr>
      </w:pPr>
      <w:r w:rsidRPr="00C7662E">
        <w:rPr>
          <w:rFonts w:ascii="TimesNewRomanPSMT" w:eastAsiaTheme="minorHAnsi" w:hAnsi="TimesNewRomanPSMT" w:cs="TimesNewRomanPSMT"/>
          <w:color w:val="auto"/>
          <w:sz w:val="26"/>
          <w:szCs w:val="26"/>
        </w:rPr>
        <w:t xml:space="preserve">Activity Fee Allocation Process opened on October 16th. If you </w:t>
      </w:r>
      <w:proofErr w:type="gramStart"/>
      <w:r w:rsidRPr="00C7662E">
        <w:rPr>
          <w:rFonts w:ascii="TimesNewRomanPSMT" w:eastAsiaTheme="minorHAnsi" w:hAnsi="TimesNewRomanPSMT" w:cs="TimesNewRomanPSMT"/>
          <w:color w:val="auto"/>
          <w:sz w:val="26"/>
          <w:szCs w:val="26"/>
        </w:rPr>
        <w:t>are connected with</w:t>
      </w:r>
      <w:proofErr w:type="gramEnd"/>
      <w:r w:rsidRPr="00C7662E">
        <w:rPr>
          <w:rFonts w:ascii="TimesNewRomanPSMT" w:eastAsiaTheme="minorHAnsi" w:hAnsi="TimesNewRomanPSMT" w:cs="TimesNewRomanPSMT"/>
          <w:color w:val="auto"/>
          <w:sz w:val="26"/>
          <w:szCs w:val="26"/>
        </w:rPr>
        <w:t xml:space="preserve"> any</w:t>
      </w:r>
      <w:r>
        <w:rPr>
          <w:rFonts w:ascii="TimesNewRomanPSMT" w:eastAsiaTheme="minorHAnsi" w:hAnsi="TimesNewRomanPSMT" w:cs="TimesNewRomanPSMT"/>
          <w:color w:val="auto"/>
          <w:sz w:val="26"/>
          <w:szCs w:val="26"/>
        </w:rPr>
        <w:t xml:space="preserve"> </w:t>
      </w:r>
      <w:r w:rsidRPr="00C7662E">
        <w:rPr>
          <w:rFonts w:ascii="TimesNewRomanPSMT" w:eastAsiaTheme="minorHAnsi" w:hAnsi="TimesNewRomanPSMT" w:cs="TimesNewRomanPSMT"/>
          <w:color w:val="auto"/>
          <w:sz w:val="26"/>
          <w:szCs w:val="26"/>
        </w:rPr>
        <w:t>student organizations please encourage them to apply for funding.</w:t>
      </w:r>
    </w:p>
    <w:p w14:paraId="4D730DFD" w14:textId="183EC0D0" w:rsidR="00C7662E" w:rsidRDefault="00C7662E" w:rsidP="00CD120C">
      <w:pPr>
        <w:pStyle w:val="ListParagraph"/>
        <w:autoSpaceDE w:val="0"/>
        <w:autoSpaceDN w:val="0"/>
        <w:adjustRightInd w:val="0"/>
        <w:spacing w:after="0" w:line="240" w:lineRule="auto"/>
        <w:ind w:right="0" w:firstLine="0"/>
        <w:jc w:val="left"/>
        <w:rPr>
          <w:rFonts w:ascii="TimesNewRomanPSMT" w:eastAsiaTheme="minorHAnsi" w:hAnsi="TimesNewRomanPSMT" w:cs="TimesNewRomanPSMT"/>
          <w:color w:val="auto"/>
          <w:sz w:val="26"/>
          <w:szCs w:val="26"/>
        </w:rPr>
      </w:pPr>
      <w:r w:rsidRPr="00C7662E">
        <w:rPr>
          <w:rFonts w:ascii="TimesNewRomanPSMT" w:eastAsiaTheme="minorHAnsi" w:hAnsi="TimesNewRomanPSMT" w:cs="TimesNewRomanPSMT"/>
          <w:color w:val="auto"/>
          <w:sz w:val="26"/>
          <w:szCs w:val="26"/>
        </w:rPr>
        <w:t>SGA hosted a Constitutional Convention on Sunday, November 5th, to update all bylaws</w:t>
      </w:r>
      <w:r>
        <w:rPr>
          <w:rFonts w:ascii="TimesNewRomanPSMT" w:eastAsiaTheme="minorHAnsi" w:hAnsi="TimesNewRomanPSMT" w:cs="TimesNewRomanPSMT"/>
          <w:color w:val="auto"/>
          <w:sz w:val="26"/>
          <w:szCs w:val="26"/>
        </w:rPr>
        <w:t xml:space="preserve"> </w:t>
      </w:r>
      <w:r w:rsidRPr="00C7662E">
        <w:rPr>
          <w:rFonts w:ascii="TimesNewRomanPSMT" w:eastAsiaTheme="minorHAnsi" w:hAnsi="TimesNewRomanPSMT" w:cs="TimesNewRomanPSMT"/>
          <w:color w:val="auto"/>
          <w:sz w:val="26"/>
          <w:szCs w:val="26"/>
        </w:rPr>
        <w:t>and our Constitution which had not been updated since 2015.</w:t>
      </w:r>
    </w:p>
    <w:p w14:paraId="1A341346" w14:textId="77777777" w:rsidR="00CD120C" w:rsidRPr="00CD120C" w:rsidRDefault="00CD120C" w:rsidP="00CD120C">
      <w:pPr>
        <w:pStyle w:val="ListParagraph"/>
        <w:autoSpaceDE w:val="0"/>
        <w:autoSpaceDN w:val="0"/>
        <w:adjustRightInd w:val="0"/>
        <w:spacing w:after="0" w:line="240" w:lineRule="auto"/>
        <w:ind w:right="0" w:firstLine="0"/>
        <w:jc w:val="left"/>
        <w:rPr>
          <w:rFonts w:ascii="TimesNewRomanPSMT" w:eastAsiaTheme="minorHAnsi" w:hAnsi="TimesNewRomanPSMT" w:cs="TimesNewRomanPSMT"/>
          <w:color w:val="auto"/>
          <w:sz w:val="26"/>
          <w:szCs w:val="26"/>
        </w:rPr>
      </w:pPr>
    </w:p>
    <w:p w14:paraId="2A8C3813" w14:textId="372F1AFF" w:rsidR="00F7736F" w:rsidRPr="00CD120C" w:rsidRDefault="00F7736F" w:rsidP="00F7736F">
      <w:pPr>
        <w:numPr>
          <w:ilvl w:val="1"/>
          <w:numId w:val="2"/>
        </w:numPr>
        <w:spacing w:after="120" w:line="240" w:lineRule="auto"/>
        <w:ind w:right="9"/>
        <w:rPr>
          <w:rFonts w:ascii="Times New Roman" w:hAnsi="Times New Roman" w:cs="Times New Roman"/>
          <w:b/>
          <w:bCs/>
          <w:szCs w:val="24"/>
        </w:rPr>
      </w:pPr>
      <w:r w:rsidRPr="00CD120C">
        <w:rPr>
          <w:rFonts w:ascii="Times New Roman" w:hAnsi="Times New Roman" w:cs="Times New Roman"/>
          <w:b/>
          <w:bCs/>
          <w:szCs w:val="24"/>
        </w:rPr>
        <w:t>G</w:t>
      </w:r>
      <w:r w:rsidR="00A85953" w:rsidRPr="00CD120C">
        <w:rPr>
          <w:rFonts w:ascii="Times New Roman" w:hAnsi="Times New Roman" w:cs="Times New Roman"/>
          <w:b/>
          <w:bCs/>
          <w:szCs w:val="24"/>
        </w:rPr>
        <w:t>raduate</w:t>
      </w:r>
      <w:r w:rsidRPr="00CD120C">
        <w:rPr>
          <w:rFonts w:ascii="Times New Roman" w:hAnsi="Times New Roman" w:cs="Times New Roman"/>
          <w:b/>
          <w:bCs/>
          <w:szCs w:val="24"/>
        </w:rPr>
        <w:t xml:space="preserve"> &amp; Professional Student Government Association</w:t>
      </w:r>
      <w:r w:rsidR="00F102A8" w:rsidRPr="00CD120C">
        <w:rPr>
          <w:rFonts w:ascii="Times New Roman" w:hAnsi="Times New Roman" w:cs="Times New Roman"/>
          <w:b/>
          <w:bCs/>
          <w:szCs w:val="24"/>
        </w:rPr>
        <w:t xml:space="preserve"> – </w:t>
      </w:r>
      <w:r w:rsidR="006E65A8" w:rsidRPr="00CD120C">
        <w:rPr>
          <w:rFonts w:ascii="Times New Roman" w:hAnsi="Times New Roman" w:cs="Times New Roman"/>
          <w:b/>
          <w:bCs/>
          <w:szCs w:val="24"/>
        </w:rPr>
        <w:t>Marcia Sun</w:t>
      </w:r>
    </w:p>
    <w:p w14:paraId="26AB6A9F" w14:textId="77777777" w:rsidR="002F5A10" w:rsidRPr="007661BD" w:rsidRDefault="002F5A10" w:rsidP="002F5A10">
      <w:pPr>
        <w:pStyle w:val="NormalWeb"/>
        <w:ind w:left="720"/>
        <w:rPr>
          <w:b/>
          <w:bCs/>
          <w:color w:val="000000"/>
        </w:rPr>
      </w:pPr>
      <w:r w:rsidRPr="007661BD">
        <w:rPr>
          <w:b/>
          <w:bCs/>
          <w:color w:val="000000"/>
        </w:rPr>
        <w:t xml:space="preserve">GPSGA General Assembly Meeting </w:t>
      </w:r>
      <w:r>
        <w:rPr>
          <w:b/>
          <w:bCs/>
          <w:color w:val="000000"/>
        </w:rPr>
        <w:t xml:space="preserve">Information </w:t>
      </w:r>
    </w:p>
    <w:p w14:paraId="192625A3" w14:textId="77777777" w:rsidR="002F5A10" w:rsidRDefault="002F5A10" w:rsidP="002F5A10">
      <w:pPr>
        <w:pStyle w:val="NormalWeb"/>
        <w:ind w:left="720"/>
        <w:rPr>
          <w:bCs/>
          <w:color w:val="000000"/>
        </w:rPr>
      </w:pPr>
      <w:r w:rsidRPr="007661BD">
        <w:rPr>
          <w:bCs/>
          <w:color w:val="000000"/>
        </w:rPr>
        <w:t>The fourth and last General Assembly Meeting for Fall 2023 will be held on </w:t>
      </w:r>
      <w:r w:rsidRPr="00883731">
        <w:rPr>
          <w:b/>
          <w:bCs/>
          <w:color w:val="000000"/>
        </w:rPr>
        <w:t>Wednesday, November 29, at 5:30 PM in SSH 035</w:t>
      </w:r>
      <w:r w:rsidRPr="007661BD">
        <w:rPr>
          <w:bCs/>
          <w:color w:val="000000"/>
        </w:rPr>
        <w:t>. An online option will be provided for Tulsa and OKC representatives/liaisons.</w:t>
      </w:r>
    </w:p>
    <w:p w14:paraId="677EA9D1" w14:textId="77777777" w:rsidR="002F5A10" w:rsidRPr="00100724" w:rsidRDefault="002F5A10" w:rsidP="002F5A10">
      <w:pPr>
        <w:pStyle w:val="NormalWeb"/>
        <w:ind w:left="720"/>
        <w:rPr>
          <w:b/>
          <w:bCs/>
          <w:color w:val="000000"/>
        </w:rPr>
      </w:pPr>
      <w:r w:rsidRPr="00A43020">
        <w:rPr>
          <w:b/>
          <w:bCs/>
          <w:color w:val="000000"/>
        </w:rPr>
        <w:t>GPSGA Professional Development Event -Lunch and Learn</w:t>
      </w:r>
    </w:p>
    <w:p w14:paraId="01459B55" w14:textId="77777777" w:rsidR="002F5A10" w:rsidRPr="007661BD" w:rsidRDefault="002F5A10" w:rsidP="002F5A10">
      <w:pPr>
        <w:pStyle w:val="NormalWeb"/>
        <w:ind w:left="720"/>
        <w:rPr>
          <w:bCs/>
          <w:color w:val="000000"/>
        </w:rPr>
      </w:pPr>
      <w:r>
        <w:rPr>
          <w:bCs/>
          <w:color w:val="000000"/>
        </w:rPr>
        <w:t xml:space="preserve">The November GPSGA Lunch and Learn will focus on the topic of how to effectively construct a literature review. </w:t>
      </w:r>
      <w:r w:rsidRPr="00100724">
        <w:rPr>
          <w:bCs/>
          <w:color w:val="000000"/>
        </w:rPr>
        <w:t xml:space="preserve">This </w:t>
      </w:r>
      <w:r>
        <w:rPr>
          <w:bCs/>
          <w:color w:val="000000"/>
        </w:rPr>
        <w:t xml:space="preserve">professional development learning </w:t>
      </w:r>
      <w:r w:rsidRPr="00100724">
        <w:rPr>
          <w:bCs/>
          <w:color w:val="000000"/>
        </w:rPr>
        <w:t>event is in collaboration with Emerging Technologies and Creativity Research Lab.</w:t>
      </w:r>
    </w:p>
    <w:p w14:paraId="6664CEA3" w14:textId="77777777" w:rsidR="002F5A10" w:rsidRDefault="002F5A10" w:rsidP="002F5A10">
      <w:pPr>
        <w:pStyle w:val="NormalWeb"/>
        <w:ind w:left="720"/>
        <w:rPr>
          <w:b/>
          <w:bCs/>
          <w:color w:val="000000"/>
        </w:rPr>
      </w:pPr>
      <w:r w:rsidRPr="007661BD">
        <w:rPr>
          <w:b/>
          <w:bCs/>
          <w:color w:val="000000"/>
        </w:rPr>
        <w:t xml:space="preserve">GPSGA </w:t>
      </w:r>
      <w:r>
        <w:rPr>
          <w:b/>
          <w:bCs/>
          <w:color w:val="000000"/>
        </w:rPr>
        <w:t>Travel Award</w:t>
      </w:r>
    </w:p>
    <w:p w14:paraId="44583D59" w14:textId="77777777" w:rsidR="002F5A10" w:rsidRDefault="002F5A10" w:rsidP="002F5A10">
      <w:pPr>
        <w:pStyle w:val="NormalWeb"/>
        <w:ind w:left="720"/>
        <w:rPr>
          <w:bCs/>
          <w:color w:val="000000"/>
        </w:rPr>
      </w:pPr>
      <w:r w:rsidRPr="007661BD">
        <w:rPr>
          <w:bCs/>
          <w:color w:val="000000"/>
        </w:rPr>
        <w:t>The </w:t>
      </w:r>
      <w:hyperlink r:id="rId14" w:tgtFrame="_blank" w:history="1">
        <w:r w:rsidRPr="007661BD">
          <w:rPr>
            <w:bCs/>
            <w:color w:val="000000"/>
          </w:rPr>
          <w:t>Fall 2023 Travel Award</w:t>
        </w:r>
      </w:hyperlink>
      <w:r w:rsidRPr="007661BD">
        <w:rPr>
          <w:bCs/>
          <w:color w:val="000000"/>
        </w:rPr>
        <w:t xml:space="preserve"> </w:t>
      </w:r>
      <w:r>
        <w:rPr>
          <w:bCs/>
          <w:color w:val="000000"/>
        </w:rPr>
        <w:t>initial application</w:t>
      </w:r>
      <w:r w:rsidRPr="007661BD">
        <w:rPr>
          <w:bCs/>
          <w:color w:val="000000"/>
        </w:rPr>
        <w:t xml:space="preserve"> </w:t>
      </w:r>
      <w:r>
        <w:rPr>
          <w:bCs/>
          <w:color w:val="000000"/>
        </w:rPr>
        <w:t>closed on</w:t>
      </w:r>
      <w:r w:rsidRPr="007661BD">
        <w:rPr>
          <w:bCs/>
          <w:color w:val="000000"/>
        </w:rPr>
        <w:t> October 31. </w:t>
      </w:r>
      <w:r w:rsidRPr="00A271CA">
        <w:rPr>
          <w:bCs/>
          <w:color w:val="000000"/>
        </w:rPr>
        <w:t xml:space="preserve">All Fall 2023 Travel Award applicants will be notified within the next </w:t>
      </w:r>
      <w:r>
        <w:rPr>
          <w:bCs/>
          <w:color w:val="000000"/>
        </w:rPr>
        <w:t>two</w:t>
      </w:r>
      <w:r w:rsidRPr="00A271CA">
        <w:rPr>
          <w:bCs/>
          <w:color w:val="000000"/>
        </w:rPr>
        <w:t xml:space="preserve"> weeks regarding the status of th</w:t>
      </w:r>
      <w:r>
        <w:rPr>
          <w:bCs/>
          <w:color w:val="000000"/>
        </w:rPr>
        <w:t>e</w:t>
      </w:r>
      <w:r w:rsidRPr="00A271CA">
        <w:rPr>
          <w:bCs/>
          <w:color w:val="000000"/>
        </w:rPr>
        <w:t xml:space="preserve"> application</w:t>
      </w:r>
      <w:r>
        <w:rPr>
          <w:bCs/>
          <w:color w:val="000000"/>
        </w:rPr>
        <w:t>s</w:t>
      </w:r>
      <w:r w:rsidRPr="00A271CA">
        <w:rPr>
          <w:bCs/>
          <w:color w:val="000000"/>
        </w:rPr>
        <w:t>.</w:t>
      </w:r>
    </w:p>
    <w:p w14:paraId="0836677C" w14:textId="77777777" w:rsidR="002F5A10" w:rsidRDefault="002F5A10" w:rsidP="002F5A10">
      <w:pPr>
        <w:pStyle w:val="NormalWeb"/>
        <w:ind w:left="720"/>
        <w:rPr>
          <w:bCs/>
          <w:color w:val="000000"/>
        </w:rPr>
      </w:pPr>
      <w:r w:rsidRPr="00A271CA">
        <w:rPr>
          <w:bCs/>
          <w:color w:val="000000"/>
        </w:rPr>
        <w:t xml:space="preserve">The Fall 2023 Travel Award Exception Application </w:t>
      </w:r>
      <w:r>
        <w:rPr>
          <w:bCs/>
          <w:color w:val="000000"/>
        </w:rPr>
        <w:t xml:space="preserve">is open and </w:t>
      </w:r>
      <w:r w:rsidRPr="00A271CA">
        <w:rPr>
          <w:bCs/>
          <w:color w:val="000000"/>
        </w:rPr>
        <w:t>will</w:t>
      </w:r>
      <w:r>
        <w:rPr>
          <w:bCs/>
          <w:color w:val="000000"/>
        </w:rPr>
        <w:t xml:space="preserve"> remain</w:t>
      </w:r>
      <w:r w:rsidRPr="00A271CA">
        <w:rPr>
          <w:bCs/>
          <w:color w:val="000000"/>
        </w:rPr>
        <w:t xml:space="preserve"> open </w:t>
      </w:r>
      <w:r>
        <w:rPr>
          <w:bCs/>
          <w:color w:val="000000"/>
        </w:rPr>
        <w:t>until</w:t>
      </w:r>
      <w:r w:rsidRPr="00A271CA">
        <w:rPr>
          <w:bCs/>
          <w:color w:val="000000"/>
        </w:rPr>
        <w:t xml:space="preserve"> </w:t>
      </w:r>
      <w:r w:rsidRPr="00A271CA">
        <w:rPr>
          <w:b/>
          <w:bCs/>
          <w:color w:val="000000"/>
        </w:rPr>
        <w:t>November 30</w:t>
      </w:r>
      <w:r w:rsidRPr="00A271CA">
        <w:rPr>
          <w:bCs/>
          <w:color w:val="000000"/>
        </w:rPr>
        <w:t xml:space="preserve">. If abstract submission of a meeting/conference is confirmed/announced after the general application deadline of the corresponding travel period, applicants can still apply through Exception Application. Also, if </w:t>
      </w:r>
      <w:r>
        <w:rPr>
          <w:bCs/>
          <w:color w:val="000000"/>
        </w:rPr>
        <w:t>the</w:t>
      </w:r>
      <w:r w:rsidRPr="00A271CA">
        <w:rPr>
          <w:bCs/>
          <w:color w:val="000000"/>
        </w:rPr>
        <w:t xml:space="preserve"> initial application was declined due to the submission of incomplete application forms, </w:t>
      </w:r>
      <w:r>
        <w:rPr>
          <w:bCs/>
          <w:color w:val="000000"/>
        </w:rPr>
        <w:t xml:space="preserve">applicants </w:t>
      </w:r>
      <w:r w:rsidRPr="00A271CA">
        <w:rPr>
          <w:bCs/>
          <w:color w:val="000000"/>
        </w:rPr>
        <w:t>will have a</w:t>
      </w:r>
      <w:r>
        <w:rPr>
          <w:bCs/>
          <w:color w:val="000000"/>
        </w:rPr>
        <w:t>n additional chance</w:t>
      </w:r>
      <w:r w:rsidRPr="00A271CA">
        <w:rPr>
          <w:bCs/>
          <w:color w:val="000000"/>
        </w:rPr>
        <w:t xml:space="preserve"> to apply again through Exception Application.</w:t>
      </w:r>
      <w:r>
        <w:rPr>
          <w:bCs/>
          <w:color w:val="000000"/>
        </w:rPr>
        <w:t xml:space="preserve"> </w:t>
      </w:r>
      <w:r>
        <w:rPr>
          <w:rStyle w:val="contentpasted1"/>
          <w:color w:val="000000"/>
        </w:rPr>
        <w:t>Please carefully read through the </w:t>
      </w:r>
      <w:hyperlink r:id="rId15" w:tgtFrame="_blank" w:history="1">
        <w:r>
          <w:rPr>
            <w:rStyle w:val="Hyperlink"/>
          </w:rPr>
          <w:t>GPSGA Travel Award Application Information Page</w:t>
        </w:r>
      </w:hyperlink>
      <w:r>
        <w:rPr>
          <w:rStyle w:val="contentpasted1"/>
          <w:color w:val="000000"/>
        </w:rPr>
        <w:t> before submission.</w:t>
      </w:r>
    </w:p>
    <w:p w14:paraId="2A2CC5F5" w14:textId="77777777" w:rsidR="002F5A10" w:rsidRPr="007661BD" w:rsidRDefault="002F5A10" w:rsidP="002F5A10">
      <w:pPr>
        <w:pStyle w:val="NormalWeb"/>
        <w:ind w:left="720"/>
        <w:rPr>
          <w:b/>
          <w:bCs/>
          <w:color w:val="000000"/>
        </w:rPr>
      </w:pPr>
      <w:r w:rsidRPr="007661BD">
        <w:rPr>
          <w:b/>
          <w:bCs/>
          <w:color w:val="000000"/>
        </w:rPr>
        <w:t>GPSGA Co-Sponsorship Fund </w:t>
      </w:r>
    </w:p>
    <w:p w14:paraId="12B30D8A" w14:textId="77777777" w:rsidR="002F5A10" w:rsidRPr="007661BD" w:rsidRDefault="002F5A10" w:rsidP="002F5A10">
      <w:pPr>
        <w:pStyle w:val="NormalWeb"/>
        <w:ind w:left="720"/>
        <w:rPr>
          <w:bCs/>
          <w:color w:val="000000"/>
        </w:rPr>
      </w:pPr>
      <w:r w:rsidRPr="007661BD">
        <w:rPr>
          <w:bCs/>
          <w:color w:val="000000"/>
        </w:rPr>
        <w:t>If your organization's event was approved for the Fall 2023 Co-Sponsorship Fund, please provide the necessary Proof of Evidence by the due time to receive the Co-Sponsorship Funds. Instructions and detailed information regarding the funding are available via Canvas.</w:t>
      </w:r>
    </w:p>
    <w:p w14:paraId="7A1B302F" w14:textId="77777777" w:rsidR="002F5A10" w:rsidRPr="007661BD" w:rsidRDefault="002F5A10" w:rsidP="002F5A10">
      <w:pPr>
        <w:pStyle w:val="NormalWeb"/>
        <w:ind w:left="720"/>
        <w:rPr>
          <w:bCs/>
          <w:color w:val="000000"/>
        </w:rPr>
      </w:pPr>
      <w:r w:rsidRPr="007661BD">
        <w:rPr>
          <w:bCs/>
          <w:color w:val="000000"/>
        </w:rPr>
        <w:lastRenderedPageBreak/>
        <w:t>GPSGA offers eligible graduate and professional student organizations represented in the GPSGA general assembly the opportunity for Co-Sponsorship Funds each semester to promote campus activity and involvement of graduate and professional students. If your organization is planning to host events between January 1 – May 31 of Spring 2024 and need additional assistance, please see Canvas for more information on </w:t>
      </w:r>
      <w:hyperlink r:id="rId16" w:tgtFrame="_blank" w:history="1">
        <w:r w:rsidRPr="007661BD">
          <w:rPr>
            <w:bCs/>
            <w:color w:val="000000"/>
          </w:rPr>
          <w:t>the</w:t>
        </w:r>
        <w:r>
          <w:rPr>
            <w:bCs/>
            <w:color w:val="000000"/>
          </w:rPr>
          <w:t xml:space="preserve"> </w:t>
        </w:r>
        <w:hyperlink r:id="rId17" w:history="1">
          <w:r w:rsidRPr="00BD5D0D">
            <w:rPr>
              <w:rStyle w:val="Hyperlink"/>
            </w:rPr>
            <w:t>GPSGA Co-Sponsorship Fund</w:t>
          </w:r>
        </w:hyperlink>
        <w:r>
          <w:rPr>
            <w:bCs/>
            <w:color w:val="000000"/>
          </w:rPr>
          <w:t>.</w:t>
        </w:r>
      </w:hyperlink>
    </w:p>
    <w:p w14:paraId="3246F25B" w14:textId="77777777" w:rsidR="00230057" w:rsidRDefault="002F5A10" w:rsidP="00230057">
      <w:pPr>
        <w:pStyle w:val="NormalWeb"/>
        <w:ind w:left="720"/>
        <w:rPr>
          <w:b/>
          <w:color w:val="000000"/>
        </w:rPr>
      </w:pPr>
      <w:r w:rsidRPr="00250045">
        <w:rPr>
          <w:b/>
          <w:color w:val="000000"/>
        </w:rPr>
        <w:t xml:space="preserve">General Assembly Meeting Minutes </w:t>
      </w:r>
    </w:p>
    <w:p w14:paraId="252B725E" w14:textId="69B07A0B" w:rsidR="002F5A10" w:rsidRPr="002F5A10" w:rsidRDefault="002F5A10" w:rsidP="00230057">
      <w:pPr>
        <w:pStyle w:val="NormalWeb"/>
        <w:ind w:left="720"/>
        <w:rPr>
          <w:b/>
          <w:color w:val="000000"/>
        </w:rPr>
      </w:pPr>
      <w:r w:rsidRPr="00250045">
        <w:rPr>
          <w:color w:val="000000"/>
        </w:rPr>
        <w:t xml:space="preserve">Meeting minutes from the general assembly meetings </w:t>
      </w:r>
      <w:r>
        <w:rPr>
          <w:color w:val="000000"/>
        </w:rPr>
        <w:t>for Fall 2023 are</w:t>
      </w:r>
      <w:r w:rsidRPr="00250045">
        <w:rPr>
          <w:color w:val="000000"/>
        </w:rPr>
        <w:t xml:space="preserve"> available via the GPSGA Canvas page. </w:t>
      </w:r>
    </w:p>
    <w:p w14:paraId="605000ED" w14:textId="3678FBB0"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of standing </w:t>
      </w:r>
      <w:r w:rsidR="000967E2">
        <w:rPr>
          <w:rFonts w:ascii="Times New Roman" w:hAnsi="Times New Roman" w:cs="Times New Roman"/>
          <w:szCs w:val="24"/>
        </w:rPr>
        <w:t>and spe</w:t>
      </w:r>
      <w:r w:rsidR="00383834">
        <w:rPr>
          <w:rFonts w:ascii="Times New Roman" w:hAnsi="Times New Roman" w:cs="Times New Roman"/>
          <w:szCs w:val="24"/>
        </w:rPr>
        <w:t xml:space="preserve">cial </w:t>
      </w:r>
      <w:r w:rsidRPr="00F7736F">
        <w:rPr>
          <w:rFonts w:ascii="Times New Roman" w:hAnsi="Times New Roman" w:cs="Times New Roman"/>
          <w:szCs w:val="24"/>
        </w:rPr>
        <w:t xml:space="preserve">committees </w:t>
      </w:r>
    </w:p>
    <w:p w14:paraId="78405DA2" w14:textId="7C582DA3" w:rsid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Academic Standards and Policies: </w:t>
      </w:r>
      <w:r w:rsidR="00E754F9">
        <w:rPr>
          <w:rFonts w:ascii="Times New Roman" w:hAnsi="Times New Roman" w:cs="Times New Roman"/>
          <w:szCs w:val="24"/>
        </w:rPr>
        <w:t>Mike Yough</w:t>
      </w:r>
      <w:r w:rsidR="00AB6E38">
        <w:rPr>
          <w:rFonts w:ascii="Times New Roman" w:hAnsi="Times New Roman" w:cs="Times New Roman"/>
          <w:szCs w:val="24"/>
        </w:rPr>
        <w:t>- No Report</w:t>
      </w:r>
    </w:p>
    <w:p w14:paraId="5024F257" w14:textId="3C2C18DA" w:rsidR="00AB6E38" w:rsidRPr="00AB6E38" w:rsidRDefault="00F7736F" w:rsidP="00AB6E38">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Athletic</w:t>
      </w:r>
      <w:r w:rsidR="00206EA1">
        <w:rPr>
          <w:rFonts w:ascii="Times New Roman" w:hAnsi="Times New Roman" w:cs="Times New Roman"/>
          <w:szCs w:val="24"/>
        </w:rPr>
        <w:t>, Health and Wellness</w:t>
      </w:r>
      <w:r w:rsidRPr="00F7736F">
        <w:rPr>
          <w:rFonts w:ascii="Times New Roman" w:hAnsi="Times New Roman" w:cs="Times New Roman"/>
          <w:szCs w:val="24"/>
        </w:rPr>
        <w:t xml:space="preserve">: </w:t>
      </w:r>
      <w:r w:rsidR="00B333EF">
        <w:rPr>
          <w:rFonts w:ascii="Times New Roman" w:hAnsi="Times New Roman" w:cs="Times New Roman"/>
          <w:szCs w:val="24"/>
        </w:rPr>
        <w:t>Aric Warren</w:t>
      </w:r>
      <w:r w:rsidR="00AB6E38">
        <w:rPr>
          <w:rFonts w:ascii="Times New Roman" w:hAnsi="Times New Roman" w:cs="Times New Roman"/>
          <w:szCs w:val="24"/>
        </w:rPr>
        <w:t xml:space="preserve"> – No Report</w:t>
      </w:r>
    </w:p>
    <w:p w14:paraId="52AED6E6" w14:textId="6FF50D28"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Budget: Maria Ma</w:t>
      </w:r>
      <w:r w:rsidR="00AB6E38">
        <w:rPr>
          <w:rFonts w:ascii="Times New Roman" w:hAnsi="Times New Roman" w:cs="Times New Roman"/>
          <w:szCs w:val="24"/>
        </w:rPr>
        <w:t xml:space="preserve"> - No Report</w:t>
      </w:r>
    </w:p>
    <w:p w14:paraId="18771038" w14:textId="07AC87B5"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Campus Facilities, Safety, and Security: </w:t>
      </w:r>
      <w:r w:rsidR="008F79E8" w:rsidRPr="00E73EB4">
        <w:rPr>
          <w:rFonts w:ascii="Times New Roman" w:hAnsi="Times New Roman" w:cs="Times New Roman"/>
          <w:color w:val="auto"/>
          <w:szCs w:val="24"/>
        </w:rPr>
        <w:t>Cristina Gonzalez</w:t>
      </w:r>
      <w:r w:rsidR="00AB6E38">
        <w:rPr>
          <w:rFonts w:ascii="Times New Roman" w:hAnsi="Times New Roman" w:cs="Times New Roman"/>
          <w:color w:val="auto"/>
          <w:szCs w:val="24"/>
        </w:rPr>
        <w:t xml:space="preserve"> - No Report</w:t>
      </w:r>
    </w:p>
    <w:p w14:paraId="2AB605F1" w14:textId="4BBDF394" w:rsidR="00F7736F" w:rsidRPr="00E73EB4" w:rsidRDefault="00F7736F" w:rsidP="00F7736F">
      <w:pPr>
        <w:numPr>
          <w:ilvl w:val="1"/>
          <w:numId w:val="2"/>
        </w:numPr>
        <w:spacing w:after="120" w:line="240" w:lineRule="auto"/>
        <w:ind w:right="9"/>
        <w:rPr>
          <w:rFonts w:ascii="Times New Roman" w:hAnsi="Times New Roman" w:cs="Times New Roman"/>
          <w:color w:val="auto"/>
          <w:szCs w:val="24"/>
        </w:rPr>
      </w:pPr>
      <w:r w:rsidRPr="00F7736F">
        <w:rPr>
          <w:rFonts w:ascii="Times New Roman" w:hAnsi="Times New Roman" w:cs="Times New Roman"/>
          <w:szCs w:val="24"/>
        </w:rPr>
        <w:t>Diversity</w:t>
      </w:r>
      <w:r w:rsidR="00D16CF7">
        <w:rPr>
          <w:rFonts w:ascii="Times New Roman" w:hAnsi="Times New Roman" w:cs="Times New Roman"/>
          <w:szCs w:val="24"/>
        </w:rPr>
        <w:t>, Equity and Inclusion</w:t>
      </w:r>
      <w:r w:rsidRPr="00F7736F">
        <w:rPr>
          <w:rFonts w:ascii="Times New Roman" w:hAnsi="Times New Roman" w:cs="Times New Roman"/>
          <w:szCs w:val="24"/>
        </w:rPr>
        <w:t xml:space="preserve">: </w:t>
      </w:r>
      <w:r w:rsidR="00E73EB4">
        <w:rPr>
          <w:rFonts w:ascii="Times New Roman" w:hAnsi="Times New Roman" w:cs="Times New Roman"/>
          <w:color w:val="auto"/>
          <w:szCs w:val="24"/>
        </w:rPr>
        <w:t>Bab</w:t>
      </w:r>
      <w:r w:rsidR="00CB1550">
        <w:rPr>
          <w:rFonts w:ascii="Times New Roman" w:hAnsi="Times New Roman" w:cs="Times New Roman"/>
          <w:color w:val="auto"/>
          <w:szCs w:val="24"/>
        </w:rPr>
        <w:t>u Fathepure</w:t>
      </w:r>
      <w:r w:rsidR="00AB6E38">
        <w:rPr>
          <w:rFonts w:ascii="Times New Roman" w:hAnsi="Times New Roman" w:cs="Times New Roman"/>
          <w:color w:val="auto"/>
          <w:szCs w:val="24"/>
        </w:rPr>
        <w:t xml:space="preserve"> - No Report</w:t>
      </w:r>
    </w:p>
    <w:p w14:paraId="240EC0F9" w14:textId="3828D038"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Faculty: James Knapp</w:t>
      </w:r>
      <w:r w:rsidR="00AB6E38">
        <w:rPr>
          <w:rFonts w:ascii="Times New Roman" w:hAnsi="Times New Roman" w:cs="Times New Roman"/>
          <w:szCs w:val="24"/>
        </w:rPr>
        <w:t xml:space="preserve"> – No Report</w:t>
      </w:r>
    </w:p>
    <w:p w14:paraId="650DE2CD" w14:textId="2B9942FA" w:rsid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Long-Range Planning and Information Technology: Kris Hiney</w:t>
      </w:r>
      <w:r w:rsidR="00AB6E38">
        <w:rPr>
          <w:rFonts w:ascii="Times New Roman" w:hAnsi="Times New Roman" w:cs="Times New Roman"/>
          <w:szCs w:val="24"/>
        </w:rPr>
        <w:t xml:space="preserve"> - No Report</w:t>
      </w:r>
    </w:p>
    <w:p w14:paraId="7AC3A4E3" w14:textId="2232D2E2" w:rsidR="004265D4" w:rsidRDefault="00F6743C"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Non-Tenure</w:t>
      </w:r>
      <w:r w:rsidR="00C50BFE">
        <w:rPr>
          <w:rFonts w:ascii="Times New Roman" w:hAnsi="Times New Roman" w:cs="Times New Roman"/>
          <w:szCs w:val="24"/>
        </w:rPr>
        <w:t xml:space="preserve"> Track: </w:t>
      </w:r>
      <w:r w:rsidR="00736CE9">
        <w:rPr>
          <w:rFonts w:ascii="Times New Roman" w:hAnsi="Times New Roman" w:cs="Times New Roman"/>
          <w:szCs w:val="24"/>
        </w:rPr>
        <w:t>Brad Lawson</w:t>
      </w:r>
      <w:r w:rsidR="00C8082E">
        <w:rPr>
          <w:rFonts w:ascii="Times New Roman" w:hAnsi="Times New Roman" w:cs="Times New Roman"/>
          <w:szCs w:val="24"/>
        </w:rPr>
        <w:t>/Jennifer Glenn</w:t>
      </w:r>
      <w:r w:rsidR="00AB6E38">
        <w:rPr>
          <w:rFonts w:ascii="Times New Roman" w:hAnsi="Times New Roman" w:cs="Times New Roman"/>
          <w:szCs w:val="24"/>
        </w:rPr>
        <w:t xml:space="preserve"> </w:t>
      </w:r>
      <w:r w:rsidR="00622E58">
        <w:rPr>
          <w:rFonts w:ascii="Times New Roman" w:hAnsi="Times New Roman" w:cs="Times New Roman"/>
          <w:szCs w:val="24"/>
        </w:rPr>
        <w:t>–</w:t>
      </w:r>
      <w:r w:rsidR="00AB6E38">
        <w:rPr>
          <w:rFonts w:ascii="Times New Roman" w:hAnsi="Times New Roman" w:cs="Times New Roman"/>
          <w:szCs w:val="24"/>
        </w:rPr>
        <w:t xml:space="preserve"> Upd</w:t>
      </w:r>
      <w:r w:rsidR="008F64F6">
        <w:rPr>
          <w:rFonts w:ascii="Times New Roman" w:hAnsi="Times New Roman" w:cs="Times New Roman"/>
          <w:szCs w:val="24"/>
        </w:rPr>
        <w:t>ate</w:t>
      </w:r>
      <w:r w:rsidR="00622E58">
        <w:rPr>
          <w:rFonts w:ascii="Times New Roman" w:hAnsi="Times New Roman" w:cs="Times New Roman"/>
          <w:szCs w:val="24"/>
        </w:rPr>
        <w:t xml:space="preserve"> </w:t>
      </w:r>
      <w:r w:rsidR="00A60F66">
        <w:rPr>
          <w:rFonts w:ascii="Times New Roman" w:hAnsi="Times New Roman" w:cs="Times New Roman"/>
          <w:szCs w:val="24"/>
        </w:rPr>
        <w:t>–</w:t>
      </w:r>
      <w:r w:rsidR="00622E58">
        <w:rPr>
          <w:rFonts w:ascii="Times New Roman" w:hAnsi="Times New Roman" w:cs="Times New Roman"/>
          <w:szCs w:val="24"/>
        </w:rPr>
        <w:t xml:space="preserve"> Recommendation</w:t>
      </w:r>
    </w:p>
    <w:p w14:paraId="62CCB15A" w14:textId="38D09BC6" w:rsidR="00A60F66" w:rsidRPr="00F7736F" w:rsidRDefault="004F3CDC" w:rsidP="00A60F66">
      <w:pPr>
        <w:spacing w:after="120" w:line="240" w:lineRule="auto"/>
        <w:ind w:left="1080" w:right="9" w:firstLine="0"/>
        <w:rPr>
          <w:rFonts w:ascii="Times New Roman" w:hAnsi="Times New Roman" w:cs="Times New Roman"/>
          <w:szCs w:val="24"/>
        </w:rPr>
      </w:pPr>
      <w:r>
        <w:rPr>
          <w:rFonts w:ascii="Times New Roman" w:hAnsi="Times New Roman" w:cs="Times New Roman"/>
          <w:szCs w:val="24"/>
        </w:rPr>
        <w:t xml:space="preserve">23-11-01-NTT: </w:t>
      </w:r>
      <w:r w:rsidR="005A2DD7" w:rsidRPr="005A2DD7">
        <w:rPr>
          <w:rFonts w:ascii="Times New Roman" w:hAnsi="Times New Roman" w:cs="Times New Roman"/>
          <w:shd w:val="clear" w:color="auto" w:fill="FFFFFF"/>
        </w:rPr>
        <w:t>Proposed Revision to the General Faculty Charter: Redefinition of General Faculty Membership</w:t>
      </w:r>
      <w:r w:rsidR="005A2DD7">
        <w:rPr>
          <w:rFonts w:ascii="Times New Roman" w:hAnsi="Times New Roman" w:cs="Times New Roman"/>
          <w:shd w:val="clear" w:color="auto" w:fill="FFFFFF"/>
        </w:rPr>
        <w:t>*</w:t>
      </w:r>
    </w:p>
    <w:p w14:paraId="60C2C436" w14:textId="681164D5"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Research: </w:t>
      </w:r>
      <w:r w:rsidR="00C93C6C">
        <w:rPr>
          <w:rFonts w:ascii="Times New Roman" w:hAnsi="Times New Roman" w:cs="Times New Roman"/>
          <w:szCs w:val="24"/>
        </w:rPr>
        <w:t>Gopan Krishnan</w:t>
      </w:r>
      <w:r w:rsidR="008F64F6">
        <w:rPr>
          <w:rFonts w:ascii="Times New Roman" w:hAnsi="Times New Roman" w:cs="Times New Roman"/>
          <w:szCs w:val="24"/>
        </w:rPr>
        <w:t xml:space="preserve"> - No Report</w:t>
      </w:r>
    </w:p>
    <w:p w14:paraId="2AEE417B" w14:textId="79539380"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Retirement &amp; Fringe Benefits: </w:t>
      </w:r>
      <w:r w:rsidR="00C93C6C">
        <w:rPr>
          <w:rFonts w:ascii="Times New Roman" w:hAnsi="Times New Roman" w:cs="Times New Roman"/>
          <w:szCs w:val="24"/>
        </w:rPr>
        <w:t>Mark Weiser</w:t>
      </w:r>
      <w:r w:rsidR="008F64F6">
        <w:rPr>
          <w:rFonts w:ascii="Times New Roman" w:hAnsi="Times New Roman" w:cs="Times New Roman"/>
          <w:szCs w:val="24"/>
        </w:rPr>
        <w:t xml:space="preserve"> - No Report</w:t>
      </w:r>
    </w:p>
    <w:p w14:paraId="1152DAD0" w14:textId="61D6F3FA"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Rules and Procedures: </w:t>
      </w:r>
      <w:r w:rsidR="00C93C6C">
        <w:rPr>
          <w:rFonts w:ascii="Times New Roman" w:hAnsi="Times New Roman" w:cs="Times New Roman"/>
          <w:szCs w:val="24"/>
        </w:rPr>
        <w:t>Christopher Crick</w:t>
      </w:r>
      <w:r w:rsidR="008F64F6">
        <w:rPr>
          <w:rFonts w:ascii="Times New Roman" w:hAnsi="Times New Roman" w:cs="Times New Roman"/>
          <w:szCs w:val="24"/>
        </w:rPr>
        <w:t xml:space="preserve"> – No Report</w:t>
      </w:r>
    </w:p>
    <w:p w14:paraId="32A109D9" w14:textId="611EDA1A"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Student Affairs and Learning Resources: Heather Yates</w:t>
      </w:r>
      <w:r w:rsidR="008F64F6">
        <w:rPr>
          <w:rFonts w:ascii="Times New Roman" w:hAnsi="Times New Roman" w:cs="Times New Roman"/>
          <w:szCs w:val="24"/>
        </w:rPr>
        <w:t xml:space="preserve"> - No Report</w:t>
      </w:r>
    </w:p>
    <w:p w14:paraId="67038AB8"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Unfinished business </w:t>
      </w:r>
    </w:p>
    <w:p w14:paraId="0DED9A3A"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New business </w:t>
      </w:r>
    </w:p>
    <w:p w14:paraId="1663A86C" w14:textId="77777777" w:rsidR="00CD120C" w:rsidRDefault="00F7736F" w:rsidP="00F07D65">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Adjournment</w:t>
      </w:r>
    </w:p>
    <w:p w14:paraId="7D21D5EA" w14:textId="5AD41CD9" w:rsidR="00F07D65" w:rsidRDefault="00F7736F" w:rsidP="00CD120C">
      <w:pPr>
        <w:spacing w:after="120" w:line="240" w:lineRule="auto"/>
        <w:ind w:left="360" w:right="9" w:firstLine="0"/>
        <w:rPr>
          <w:rFonts w:ascii="Times New Roman" w:hAnsi="Times New Roman" w:cs="Times New Roman"/>
          <w:szCs w:val="24"/>
        </w:rPr>
      </w:pPr>
      <w:r w:rsidRPr="00F7736F">
        <w:rPr>
          <w:rFonts w:ascii="Times New Roman" w:hAnsi="Times New Roman" w:cs="Times New Roman"/>
          <w:szCs w:val="24"/>
        </w:rPr>
        <w:t xml:space="preserve"> </w:t>
      </w:r>
    </w:p>
    <w:p w14:paraId="04A3E7C9" w14:textId="2B3DCE58" w:rsidR="005A2DD7" w:rsidRPr="00F07D65" w:rsidRDefault="005A2DD7" w:rsidP="00281891">
      <w:pPr>
        <w:spacing w:after="120" w:line="240" w:lineRule="auto"/>
        <w:ind w:right="9"/>
        <w:rPr>
          <w:rFonts w:ascii="Times New Roman" w:hAnsi="Times New Roman" w:cs="Times New Roman"/>
          <w:szCs w:val="24"/>
        </w:rPr>
      </w:pPr>
      <w:r w:rsidRPr="00F07D65">
        <w:rPr>
          <w:rFonts w:ascii="Times New Roman" w:hAnsi="Times New Roman" w:cs="Times New Roman"/>
          <w:b/>
          <w:bCs/>
          <w:i/>
          <w:iCs/>
          <w:szCs w:val="24"/>
        </w:rPr>
        <w:t>*Attached</w:t>
      </w:r>
    </w:p>
    <w:p w14:paraId="6C0A4356" w14:textId="2172D27F" w:rsidR="005A2DD7" w:rsidRDefault="005A2DD7">
      <w:pPr>
        <w:spacing w:after="160" w:line="259" w:lineRule="auto"/>
        <w:ind w:left="0" w:right="0" w:firstLine="0"/>
        <w:jc w:val="left"/>
        <w:rPr>
          <w:rFonts w:ascii="Times New Roman" w:hAnsi="Times New Roman" w:cs="Times New Roman"/>
          <w:szCs w:val="24"/>
        </w:rPr>
      </w:pPr>
    </w:p>
    <w:p w14:paraId="2E26A831" w14:textId="77777777" w:rsidR="00C132B1" w:rsidRPr="00805BF4" w:rsidRDefault="00C132B1" w:rsidP="00C132B1">
      <w:pPr>
        <w:ind w:left="3600" w:right="-720" w:firstLine="720"/>
        <w:rPr>
          <w:rFonts w:ascii="Times New Roman" w:hAnsi="Times New Roman" w:cs="Times New Roman"/>
          <w:b/>
          <w:szCs w:val="24"/>
        </w:rPr>
      </w:pPr>
      <w:r w:rsidRPr="00805BF4">
        <w:rPr>
          <w:rFonts w:ascii="Times New Roman" w:hAnsi="Times New Roman" w:cs="Times New Roman"/>
          <w:b/>
          <w:szCs w:val="24"/>
        </w:rPr>
        <w:lastRenderedPageBreak/>
        <w:t xml:space="preserve">            Amended by          Passed        Failed</w:t>
      </w:r>
    </w:p>
    <w:p w14:paraId="1C0F27E2" w14:textId="77777777" w:rsidR="00C132B1" w:rsidRPr="00805BF4" w:rsidRDefault="00C132B1" w:rsidP="00C132B1">
      <w:pPr>
        <w:ind w:right="-720"/>
        <w:rPr>
          <w:rFonts w:ascii="Times New Roman" w:hAnsi="Times New Roman" w:cs="Times New Roman"/>
          <w:b/>
          <w:szCs w:val="24"/>
        </w:rPr>
      </w:pPr>
    </w:p>
    <w:p w14:paraId="0C79D8E7" w14:textId="77777777" w:rsidR="00C132B1" w:rsidRPr="00805BF4" w:rsidRDefault="00C132B1" w:rsidP="00C132B1">
      <w:pPr>
        <w:tabs>
          <w:tab w:val="right" w:pos="4406"/>
          <w:tab w:val="right" w:pos="4680"/>
          <w:tab w:val="right" w:pos="7834"/>
          <w:tab w:val="right" w:pos="8726"/>
        </w:tabs>
        <w:ind w:right="-720"/>
        <w:rPr>
          <w:rFonts w:ascii="Times New Roman" w:hAnsi="Times New Roman" w:cs="Times New Roman"/>
          <w:szCs w:val="24"/>
        </w:rPr>
      </w:pPr>
      <w:r w:rsidRPr="00805BF4">
        <w:rPr>
          <w:rFonts w:ascii="Times New Roman" w:hAnsi="Times New Roman" w:cs="Times New Roman"/>
          <w:b/>
          <w:szCs w:val="24"/>
        </w:rPr>
        <w:t>Recommendation No.</w:t>
      </w:r>
      <w:r w:rsidRPr="00805BF4">
        <w:rPr>
          <w:rFonts w:ascii="Times New Roman" w:hAnsi="Times New Roman" w:cs="Times New Roman"/>
          <w:szCs w:val="24"/>
          <w:u w:val="single"/>
        </w:rPr>
        <w:t> 23-11-01-NTT</w:t>
      </w:r>
      <w:r w:rsidRPr="00805BF4">
        <w:rPr>
          <w:rFonts w:ascii="Times New Roman" w:hAnsi="Times New Roman" w:cs="Times New Roman"/>
          <w:szCs w:val="24"/>
          <w:u w:val="single"/>
        </w:rPr>
        <w:tab/>
      </w:r>
      <w:r w:rsidRPr="00805BF4">
        <w:rPr>
          <w:rFonts w:ascii="Times New Roman" w:hAnsi="Times New Roman" w:cs="Times New Roman"/>
          <w:szCs w:val="24"/>
        </w:rPr>
        <w:tab/>
      </w:r>
      <w:r w:rsidRPr="00805BF4">
        <w:rPr>
          <w:rFonts w:ascii="Times New Roman" w:hAnsi="Times New Roman" w:cs="Times New Roman"/>
          <w:szCs w:val="24"/>
        </w:rPr>
        <w:tab/>
      </w:r>
      <w:proofErr w:type="gramStart"/>
      <w:r w:rsidRPr="00805BF4">
        <w:rPr>
          <w:rFonts w:ascii="Times New Roman" w:hAnsi="Times New Roman" w:cs="Times New Roman"/>
          <w:szCs w:val="24"/>
        </w:rPr>
        <w:t>1._</w:t>
      </w:r>
      <w:proofErr w:type="gramEnd"/>
      <w:r w:rsidRPr="00805BF4">
        <w:rPr>
          <w:rFonts w:ascii="Times New Roman" w:hAnsi="Times New Roman" w:cs="Times New Roman"/>
          <w:szCs w:val="24"/>
        </w:rPr>
        <w:t>_______________   ______    _________</w:t>
      </w:r>
    </w:p>
    <w:p w14:paraId="3982DA8E" w14:textId="77777777" w:rsidR="00C132B1" w:rsidRPr="00805BF4" w:rsidRDefault="00C132B1" w:rsidP="00C132B1">
      <w:pPr>
        <w:tabs>
          <w:tab w:val="right" w:pos="4406"/>
          <w:tab w:val="right" w:pos="4680"/>
          <w:tab w:val="right" w:pos="7834"/>
          <w:tab w:val="right" w:pos="8726"/>
        </w:tabs>
        <w:ind w:right="-720"/>
        <w:rPr>
          <w:rFonts w:ascii="Times New Roman" w:hAnsi="Times New Roman" w:cs="Times New Roman"/>
          <w:b/>
          <w:szCs w:val="24"/>
        </w:rPr>
      </w:pPr>
    </w:p>
    <w:p w14:paraId="6C073BBF" w14:textId="77777777" w:rsidR="00C132B1" w:rsidRPr="00805BF4" w:rsidRDefault="00C132B1" w:rsidP="00C132B1">
      <w:pPr>
        <w:tabs>
          <w:tab w:val="right" w:pos="4406"/>
          <w:tab w:val="right" w:pos="4680"/>
          <w:tab w:val="right" w:pos="7834"/>
          <w:tab w:val="right" w:pos="8726"/>
        </w:tabs>
        <w:ind w:right="-720"/>
        <w:rPr>
          <w:rFonts w:ascii="Times New Roman" w:hAnsi="Times New Roman" w:cs="Times New Roman"/>
          <w:szCs w:val="24"/>
        </w:rPr>
      </w:pPr>
      <w:r w:rsidRPr="00805BF4">
        <w:rPr>
          <w:rFonts w:ascii="Times New Roman" w:hAnsi="Times New Roman" w:cs="Times New Roman"/>
          <w:b/>
          <w:szCs w:val="24"/>
        </w:rPr>
        <w:t xml:space="preserve">Moved by: </w:t>
      </w:r>
      <w:r w:rsidRPr="00805BF4">
        <w:rPr>
          <w:rFonts w:ascii="Times New Roman" w:hAnsi="Times New Roman" w:cs="Times New Roman"/>
          <w:szCs w:val="24"/>
          <w:u w:val="single"/>
        </w:rPr>
        <w:t> Non-Tenure Track Committee</w:t>
      </w:r>
      <w:r w:rsidRPr="00805BF4">
        <w:rPr>
          <w:rFonts w:ascii="Times New Roman" w:hAnsi="Times New Roman" w:cs="Times New Roman"/>
          <w:szCs w:val="24"/>
          <w:u w:val="single"/>
        </w:rPr>
        <w:tab/>
      </w:r>
      <w:r w:rsidRPr="00805BF4">
        <w:rPr>
          <w:rFonts w:ascii="Times New Roman" w:hAnsi="Times New Roman" w:cs="Times New Roman"/>
          <w:szCs w:val="24"/>
        </w:rPr>
        <w:tab/>
      </w:r>
      <w:r w:rsidRPr="00805BF4">
        <w:rPr>
          <w:rFonts w:ascii="Times New Roman" w:hAnsi="Times New Roman" w:cs="Times New Roman"/>
          <w:szCs w:val="24"/>
        </w:rPr>
        <w:tab/>
      </w:r>
      <w:proofErr w:type="gramStart"/>
      <w:r w:rsidRPr="00805BF4">
        <w:rPr>
          <w:rFonts w:ascii="Times New Roman" w:hAnsi="Times New Roman" w:cs="Times New Roman"/>
          <w:szCs w:val="24"/>
        </w:rPr>
        <w:t>2._</w:t>
      </w:r>
      <w:proofErr w:type="gramEnd"/>
      <w:r w:rsidRPr="00805BF4">
        <w:rPr>
          <w:rFonts w:ascii="Times New Roman" w:hAnsi="Times New Roman" w:cs="Times New Roman"/>
          <w:szCs w:val="24"/>
        </w:rPr>
        <w:t>_______________   ______    _________</w:t>
      </w:r>
    </w:p>
    <w:p w14:paraId="6C8BF722" w14:textId="77777777" w:rsidR="00C132B1" w:rsidRPr="00805BF4" w:rsidRDefault="00C132B1" w:rsidP="00C132B1">
      <w:pPr>
        <w:tabs>
          <w:tab w:val="right" w:pos="4406"/>
          <w:tab w:val="right" w:pos="4680"/>
          <w:tab w:val="right" w:pos="7834"/>
          <w:tab w:val="right" w:pos="8726"/>
        </w:tabs>
        <w:ind w:right="-720"/>
        <w:rPr>
          <w:rFonts w:ascii="Times New Roman" w:hAnsi="Times New Roman" w:cs="Times New Roman"/>
          <w:b/>
          <w:szCs w:val="24"/>
        </w:rPr>
      </w:pPr>
    </w:p>
    <w:p w14:paraId="5094D128" w14:textId="77777777" w:rsidR="00C132B1" w:rsidRPr="00805BF4" w:rsidRDefault="00C132B1" w:rsidP="00C132B1">
      <w:pPr>
        <w:tabs>
          <w:tab w:val="right" w:pos="4406"/>
          <w:tab w:val="right" w:pos="4680"/>
          <w:tab w:val="right" w:pos="7834"/>
          <w:tab w:val="right" w:pos="8726"/>
        </w:tabs>
        <w:ind w:right="-720"/>
        <w:rPr>
          <w:rFonts w:ascii="Times New Roman" w:hAnsi="Times New Roman" w:cs="Times New Roman"/>
          <w:szCs w:val="24"/>
        </w:rPr>
      </w:pPr>
      <w:r w:rsidRPr="00805BF4">
        <w:rPr>
          <w:rFonts w:ascii="Times New Roman" w:hAnsi="Times New Roman" w:cs="Times New Roman"/>
          <w:b/>
          <w:szCs w:val="24"/>
        </w:rPr>
        <w:t xml:space="preserve">Seconded by: </w:t>
      </w:r>
      <w:r w:rsidRPr="00805BF4">
        <w:rPr>
          <w:rFonts w:ascii="Times New Roman" w:hAnsi="Times New Roman" w:cs="Times New Roman"/>
          <w:szCs w:val="24"/>
          <w:u w:val="single"/>
        </w:rPr>
        <w:tab/>
      </w:r>
      <w:r w:rsidRPr="00805BF4">
        <w:rPr>
          <w:rFonts w:ascii="Times New Roman" w:hAnsi="Times New Roman" w:cs="Times New Roman"/>
          <w:szCs w:val="24"/>
        </w:rPr>
        <w:tab/>
      </w:r>
      <w:r w:rsidRPr="00805BF4">
        <w:rPr>
          <w:rFonts w:ascii="Times New Roman" w:hAnsi="Times New Roman" w:cs="Times New Roman"/>
          <w:szCs w:val="24"/>
        </w:rPr>
        <w:tab/>
      </w:r>
      <w:proofErr w:type="gramStart"/>
      <w:r w:rsidRPr="00805BF4">
        <w:rPr>
          <w:rFonts w:ascii="Times New Roman" w:hAnsi="Times New Roman" w:cs="Times New Roman"/>
          <w:szCs w:val="24"/>
        </w:rPr>
        <w:t>3._</w:t>
      </w:r>
      <w:proofErr w:type="gramEnd"/>
      <w:r w:rsidRPr="00805BF4">
        <w:rPr>
          <w:rFonts w:ascii="Times New Roman" w:hAnsi="Times New Roman" w:cs="Times New Roman"/>
          <w:szCs w:val="24"/>
        </w:rPr>
        <w:t>_______________   ______   _________</w:t>
      </w:r>
    </w:p>
    <w:p w14:paraId="7828C478" w14:textId="77777777" w:rsidR="00C132B1" w:rsidRPr="00805BF4" w:rsidRDefault="00C132B1" w:rsidP="00C132B1">
      <w:pPr>
        <w:tabs>
          <w:tab w:val="right" w:pos="4406"/>
          <w:tab w:val="right" w:pos="4680"/>
          <w:tab w:val="right" w:pos="7834"/>
          <w:tab w:val="right" w:pos="8726"/>
        </w:tabs>
        <w:ind w:right="-720"/>
        <w:rPr>
          <w:rFonts w:ascii="Times New Roman" w:hAnsi="Times New Roman" w:cs="Times New Roman"/>
          <w:b/>
          <w:szCs w:val="24"/>
        </w:rPr>
      </w:pPr>
    </w:p>
    <w:p w14:paraId="4F0620BC" w14:textId="77777777" w:rsidR="00C132B1" w:rsidRPr="00805BF4" w:rsidRDefault="00C132B1" w:rsidP="00C132B1">
      <w:pPr>
        <w:tabs>
          <w:tab w:val="right" w:pos="4406"/>
          <w:tab w:val="right" w:pos="4680"/>
          <w:tab w:val="right" w:pos="7834"/>
          <w:tab w:val="right" w:pos="8726"/>
        </w:tabs>
        <w:ind w:right="-720"/>
        <w:rPr>
          <w:rFonts w:ascii="Times New Roman" w:hAnsi="Times New Roman" w:cs="Times New Roman"/>
          <w:szCs w:val="24"/>
        </w:rPr>
      </w:pPr>
      <w:r w:rsidRPr="00805BF4">
        <w:rPr>
          <w:rFonts w:ascii="Times New Roman" w:hAnsi="Times New Roman" w:cs="Times New Roman"/>
          <w:szCs w:val="24"/>
          <w:u w:val="single"/>
        </w:rPr>
        <w:t>        </w:t>
      </w:r>
      <w:r w:rsidRPr="00805BF4">
        <w:rPr>
          <w:rFonts w:ascii="Times New Roman" w:hAnsi="Times New Roman" w:cs="Times New Roman"/>
          <w:b/>
          <w:szCs w:val="24"/>
        </w:rPr>
        <w:t xml:space="preserve">Passed </w:t>
      </w:r>
      <w:r w:rsidRPr="00805BF4">
        <w:rPr>
          <w:rFonts w:ascii="Times New Roman" w:hAnsi="Times New Roman" w:cs="Times New Roman"/>
          <w:szCs w:val="24"/>
          <w:u w:val="single"/>
        </w:rPr>
        <w:t>        </w:t>
      </w:r>
      <w:r w:rsidRPr="00805BF4">
        <w:rPr>
          <w:rFonts w:ascii="Times New Roman" w:hAnsi="Times New Roman" w:cs="Times New Roman"/>
          <w:b/>
          <w:szCs w:val="24"/>
        </w:rPr>
        <w:t xml:space="preserve">Tabled </w:t>
      </w:r>
      <w:r w:rsidRPr="00805BF4">
        <w:rPr>
          <w:rFonts w:ascii="Times New Roman" w:hAnsi="Times New Roman" w:cs="Times New Roman"/>
          <w:szCs w:val="24"/>
          <w:u w:val="single"/>
        </w:rPr>
        <w:t>        </w:t>
      </w:r>
      <w:r w:rsidRPr="00805BF4">
        <w:rPr>
          <w:rFonts w:ascii="Times New Roman" w:hAnsi="Times New Roman" w:cs="Times New Roman"/>
          <w:b/>
          <w:szCs w:val="24"/>
        </w:rPr>
        <w:t xml:space="preserve">Failed </w:t>
      </w:r>
      <w:r w:rsidRPr="00805BF4">
        <w:rPr>
          <w:rFonts w:ascii="Times New Roman" w:hAnsi="Times New Roman" w:cs="Times New Roman"/>
          <w:szCs w:val="24"/>
        </w:rPr>
        <w:tab/>
      </w:r>
      <w:r w:rsidRPr="00805BF4">
        <w:rPr>
          <w:rFonts w:ascii="Times New Roman" w:hAnsi="Times New Roman" w:cs="Times New Roman"/>
          <w:szCs w:val="24"/>
        </w:rPr>
        <w:tab/>
      </w:r>
      <w:r w:rsidRPr="00805BF4">
        <w:rPr>
          <w:rFonts w:ascii="Times New Roman" w:hAnsi="Times New Roman" w:cs="Times New Roman"/>
          <w:szCs w:val="24"/>
        </w:rPr>
        <w:tab/>
      </w:r>
      <w:proofErr w:type="gramStart"/>
      <w:r w:rsidRPr="00805BF4">
        <w:rPr>
          <w:rFonts w:ascii="Times New Roman" w:hAnsi="Times New Roman" w:cs="Times New Roman"/>
          <w:szCs w:val="24"/>
        </w:rPr>
        <w:t>4._</w:t>
      </w:r>
      <w:proofErr w:type="gramEnd"/>
      <w:r w:rsidRPr="00805BF4">
        <w:rPr>
          <w:rFonts w:ascii="Times New Roman" w:hAnsi="Times New Roman" w:cs="Times New Roman"/>
          <w:szCs w:val="24"/>
        </w:rPr>
        <w:t xml:space="preserve">_______________   ______   _________ </w:t>
      </w:r>
    </w:p>
    <w:p w14:paraId="3922B0ED" w14:textId="77777777" w:rsidR="00C132B1" w:rsidRPr="00805BF4" w:rsidRDefault="00C132B1" w:rsidP="00C132B1">
      <w:pPr>
        <w:ind w:right="-720"/>
        <w:rPr>
          <w:rFonts w:ascii="Times New Roman" w:hAnsi="Times New Roman" w:cs="Times New Roman"/>
          <w:szCs w:val="24"/>
        </w:rPr>
      </w:pPr>
    </w:p>
    <w:p w14:paraId="02EA4BC5" w14:textId="77777777" w:rsidR="00C132B1" w:rsidRPr="00805BF4" w:rsidRDefault="00C132B1" w:rsidP="00C132B1">
      <w:pPr>
        <w:tabs>
          <w:tab w:val="left" w:pos="8640"/>
        </w:tabs>
        <w:rPr>
          <w:rFonts w:ascii="Times New Roman" w:hAnsi="Times New Roman" w:cs="Times New Roman"/>
          <w:szCs w:val="24"/>
          <w:u w:val="single"/>
        </w:rPr>
      </w:pPr>
      <w:r w:rsidRPr="00805BF4">
        <w:rPr>
          <w:rFonts w:ascii="Times New Roman" w:hAnsi="Times New Roman" w:cs="Times New Roman"/>
          <w:b/>
          <w:szCs w:val="24"/>
        </w:rPr>
        <w:t>Title:</w:t>
      </w:r>
      <w:r w:rsidRPr="00805BF4">
        <w:rPr>
          <w:rFonts w:ascii="Times New Roman" w:hAnsi="Times New Roman" w:cs="Times New Roman"/>
          <w:szCs w:val="24"/>
        </w:rPr>
        <w:t xml:space="preserve">  </w:t>
      </w:r>
      <w:r w:rsidRPr="00805BF4">
        <w:rPr>
          <w:rFonts w:ascii="Times New Roman" w:hAnsi="Times New Roman" w:cs="Times New Roman"/>
          <w:szCs w:val="24"/>
          <w:shd w:val="clear" w:color="auto" w:fill="FFFFFF"/>
        </w:rPr>
        <w:t>Proposed Revision to the General Faculty Charter: Redefinition of General Faculty Membership</w:t>
      </w:r>
      <w:r w:rsidRPr="00805BF4">
        <w:rPr>
          <w:rFonts w:ascii="Times New Roman" w:hAnsi="Times New Roman" w:cs="Times New Roman"/>
          <w:szCs w:val="24"/>
          <w:u w:val="single"/>
        </w:rPr>
        <w:t xml:space="preserve"> </w:t>
      </w:r>
    </w:p>
    <w:p w14:paraId="736BEF7B" w14:textId="77777777" w:rsidR="00C132B1" w:rsidRPr="00805BF4" w:rsidRDefault="00C132B1" w:rsidP="009E0A94">
      <w:pPr>
        <w:ind w:left="0" w:right="-720" w:firstLine="0"/>
        <w:rPr>
          <w:rFonts w:ascii="Times New Roman" w:hAnsi="Times New Roman" w:cs="Times New Roman"/>
          <w:szCs w:val="24"/>
        </w:rPr>
      </w:pPr>
    </w:p>
    <w:p w14:paraId="0ECF427D" w14:textId="77777777" w:rsidR="00C132B1" w:rsidRPr="00805BF4" w:rsidRDefault="00C132B1" w:rsidP="00C132B1">
      <w:pPr>
        <w:ind w:right="-720"/>
        <w:rPr>
          <w:rFonts w:ascii="Times New Roman" w:hAnsi="Times New Roman" w:cs="Times New Roman"/>
          <w:szCs w:val="24"/>
        </w:rPr>
      </w:pPr>
      <w:r w:rsidRPr="00805BF4">
        <w:rPr>
          <w:rFonts w:ascii="Times New Roman" w:hAnsi="Times New Roman" w:cs="Times New Roman"/>
          <w:b/>
          <w:szCs w:val="24"/>
        </w:rPr>
        <w:t xml:space="preserve">The Faculty Council Recommends to President Shrum that:  </w:t>
      </w:r>
    </w:p>
    <w:p w14:paraId="4036722D" w14:textId="77777777" w:rsidR="00C132B1" w:rsidRPr="00805BF4" w:rsidRDefault="00C132B1" w:rsidP="00C132B1">
      <w:pPr>
        <w:ind w:right="-720"/>
        <w:rPr>
          <w:rFonts w:ascii="Times New Roman" w:hAnsi="Times New Roman" w:cs="Times New Roman"/>
          <w:szCs w:val="24"/>
        </w:rPr>
      </w:pPr>
    </w:p>
    <w:p w14:paraId="03C70E1B" w14:textId="77777777" w:rsidR="00C132B1" w:rsidRPr="00805BF4" w:rsidRDefault="00C132B1" w:rsidP="00C132B1">
      <w:pPr>
        <w:pStyle w:val="text"/>
        <w:ind w:firstLine="0"/>
        <w:rPr>
          <w:rFonts w:ascii="Times New Roman" w:hAnsi="Times New Roman"/>
        </w:rPr>
      </w:pPr>
      <w:r w:rsidRPr="00805BF4">
        <w:rPr>
          <w:rFonts w:ascii="Times New Roman" w:hAnsi="Times New Roman"/>
        </w:rPr>
        <w:t xml:space="preserve">The Non-Tenure Track (NTT) Standing Committee of the OSU Faculty Council is proposing that changes be made to the Charter and Bylaws of the General Faculty of Oklahoma State University (OSU).  These changes are shown on the attached document. </w:t>
      </w:r>
    </w:p>
    <w:p w14:paraId="0674C88D" w14:textId="77777777" w:rsidR="00C132B1" w:rsidRPr="00805BF4" w:rsidRDefault="00C132B1" w:rsidP="00C132B1">
      <w:pPr>
        <w:pStyle w:val="text"/>
        <w:ind w:firstLine="0"/>
        <w:rPr>
          <w:rFonts w:ascii="Times New Roman" w:hAnsi="Times New Roman"/>
        </w:rPr>
      </w:pPr>
      <w:r w:rsidRPr="00805BF4">
        <w:rPr>
          <w:rFonts w:ascii="Times New Roman" w:hAnsi="Times New Roman"/>
        </w:rPr>
        <w:t xml:space="preserve"> </w:t>
      </w:r>
    </w:p>
    <w:p w14:paraId="493E792D" w14:textId="77777777" w:rsidR="00C132B1" w:rsidRPr="00805BF4" w:rsidRDefault="00C132B1" w:rsidP="00C132B1">
      <w:pPr>
        <w:pStyle w:val="text"/>
        <w:ind w:firstLine="0"/>
        <w:rPr>
          <w:rFonts w:ascii="Times New Roman" w:hAnsi="Times New Roman"/>
        </w:rPr>
      </w:pPr>
      <w:r w:rsidRPr="00805BF4">
        <w:rPr>
          <w:rFonts w:ascii="Times New Roman" w:hAnsi="Times New Roman"/>
        </w:rPr>
        <w:t>Per the charge of the committee, these proposed changes would serve to (1) include the Career-Track faculty (to be defined separately in the OSU Policy Statement) of the OSU system as voting members of the General Faculty, and (2) clarify that all members of the General Faculty are eligible for election to and service on the Faculty Council.</w:t>
      </w:r>
    </w:p>
    <w:p w14:paraId="7CBB96C6" w14:textId="77777777" w:rsidR="00C132B1" w:rsidRPr="00805BF4" w:rsidRDefault="00C132B1" w:rsidP="00C132B1">
      <w:pPr>
        <w:ind w:right="-720"/>
        <w:rPr>
          <w:rFonts w:ascii="Times New Roman" w:hAnsi="Times New Roman" w:cs="Times New Roman"/>
          <w:szCs w:val="24"/>
        </w:rPr>
      </w:pPr>
    </w:p>
    <w:p w14:paraId="43942B8E" w14:textId="77777777" w:rsidR="00C132B1" w:rsidRPr="00805BF4" w:rsidRDefault="00C132B1" w:rsidP="00C132B1">
      <w:pPr>
        <w:ind w:right="-720"/>
        <w:rPr>
          <w:rFonts w:ascii="Times New Roman" w:hAnsi="Times New Roman" w:cs="Times New Roman"/>
          <w:b/>
          <w:szCs w:val="24"/>
        </w:rPr>
      </w:pPr>
      <w:r w:rsidRPr="00805BF4">
        <w:rPr>
          <w:rFonts w:ascii="Times New Roman" w:hAnsi="Times New Roman" w:cs="Times New Roman"/>
          <w:b/>
          <w:szCs w:val="24"/>
        </w:rPr>
        <w:t>Rationale:</w:t>
      </w:r>
    </w:p>
    <w:p w14:paraId="2657C9B8" w14:textId="77777777" w:rsidR="00C132B1" w:rsidRPr="00805BF4" w:rsidRDefault="00C132B1" w:rsidP="00C132B1">
      <w:pPr>
        <w:ind w:right="-720"/>
        <w:rPr>
          <w:rFonts w:ascii="Times New Roman" w:hAnsi="Times New Roman" w:cs="Times New Roman"/>
          <w:b/>
          <w:szCs w:val="24"/>
        </w:rPr>
      </w:pPr>
    </w:p>
    <w:p w14:paraId="10E2573C" w14:textId="77777777" w:rsidR="00C132B1" w:rsidRPr="00805BF4" w:rsidRDefault="00C132B1" w:rsidP="00C132B1">
      <w:pPr>
        <w:pStyle w:val="Default"/>
      </w:pPr>
      <w:r w:rsidRPr="00805BF4">
        <w:t>This recommendation is consistent with the policies of peer institutions.</w:t>
      </w:r>
    </w:p>
    <w:p w14:paraId="563965E6" w14:textId="77777777" w:rsidR="00C132B1" w:rsidRPr="00805BF4" w:rsidRDefault="00C132B1" w:rsidP="00C132B1">
      <w:pPr>
        <w:pStyle w:val="Default"/>
      </w:pPr>
    </w:p>
    <w:p w14:paraId="622719AF" w14:textId="77777777" w:rsidR="00281891" w:rsidRDefault="00C132B1" w:rsidP="00C132B1">
      <w:pPr>
        <w:ind w:right="-720"/>
        <w:rPr>
          <w:rFonts w:ascii="Times New Roman" w:hAnsi="Times New Roman" w:cs="Times New Roman"/>
          <w:szCs w:val="24"/>
        </w:rPr>
      </w:pPr>
      <w:r w:rsidRPr="00805BF4">
        <w:rPr>
          <w:rFonts w:ascii="Times New Roman" w:hAnsi="Times New Roman" w:cs="Times New Roman"/>
          <w:szCs w:val="24"/>
        </w:rPr>
        <w:t xml:space="preserve">This recommendation recognizes the evolving makeup of the faculty and the rising percentage of </w:t>
      </w:r>
      <w:proofErr w:type="gramStart"/>
      <w:r w:rsidRPr="00805BF4">
        <w:rPr>
          <w:rFonts w:ascii="Times New Roman" w:hAnsi="Times New Roman" w:cs="Times New Roman"/>
          <w:szCs w:val="24"/>
        </w:rPr>
        <w:t>faculty</w:t>
      </w:r>
      <w:proofErr w:type="gramEnd"/>
    </w:p>
    <w:p w14:paraId="7306FEDF" w14:textId="230717C1" w:rsidR="00C132B1" w:rsidRPr="00805BF4" w:rsidRDefault="00C132B1" w:rsidP="00C132B1">
      <w:pPr>
        <w:ind w:right="-720"/>
        <w:rPr>
          <w:rFonts w:ascii="Times New Roman" w:hAnsi="Times New Roman" w:cs="Times New Roman"/>
          <w:b/>
          <w:szCs w:val="24"/>
        </w:rPr>
      </w:pPr>
      <w:r w:rsidRPr="00805BF4">
        <w:rPr>
          <w:rFonts w:ascii="Times New Roman" w:hAnsi="Times New Roman" w:cs="Times New Roman"/>
          <w:szCs w:val="24"/>
        </w:rPr>
        <w:t xml:space="preserve"> that are hired as Career-Track.</w:t>
      </w:r>
    </w:p>
    <w:p w14:paraId="6E6C9470" w14:textId="77777777" w:rsidR="00C132B1" w:rsidRPr="00805BF4" w:rsidRDefault="00C132B1" w:rsidP="00C132B1">
      <w:pPr>
        <w:ind w:right="-720"/>
        <w:rPr>
          <w:rFonts w:ascii="Times New Roman" w:hAnsi="Times New Roman" w:cs="Times New Roman"/>
          <w:szCs w:val="24"/>
        </w:rPr>
      </w:pPr>
    </w:p>
    <w:p w14:paraId="56878E63" w14:textId="77777777" w:rsidR="00C132B1" w:rsidRPr="00805BF4" w:rsidRDefault="00C132B1" w:rsidP="00C132B1">
      <w:pPr>
        <w:rPr>
          <w:rFonts w:ascii="Times New Roman" w:hAnsi="Times New Roman" w:cs="Times New Roman"/>
          <w:szCs w:val="24"/>
        </w:rPr>
      </w:pPr>
    </w:p>
    <w:p w14:paraId="296E55FD" w14:textId="77777777" w:rsidR="00C132B1" w:rsidRPr="00805BF4" w:rsidRDefault="00C132B1" w:rsidP="00C132B1">
      <w:pPr>
        <w:rPr>
          <w:rFonts w:ascii="Times New Roman" w:hAnsi="Times New Roman" w:cs="Times New Roman"/>
          <w:szCs w:val="24"/>
        </w:rPr>
      </w:pPr>
      <w:r w:rsidRPr="00805BF4">
        <w:rPr>
          <w:rFonts w:ascii="Times New Roman" w:hAnsi="Times New Roman" w:cs="Times New Roman"/>
          <w:szCs w:val="24"/>
        </w:rPr>
        <w:br w:type="page"/>
      </w:r>
    </w:p>
    <w:p w14:paraId="08E5A594" w14:textId="77777777" w:rsidR="00C132B1" w:rsidRPr="00805BF4" w:rsidRDefault="00C132B1" w:rsidP="00C132B1">
      <w:pPr>
        <w:autoSpaceDE w:val="0"/>
        <w:autoSpaceDN w:val="0"/>
        <w:adjustRightInd w:val="0"/>
        <w:jc w:val="center"/>
        <w:rPr>
          <w:rFonts w:ascii="Times New Roman" w:hAnsi="Times New Roman" w:cs="Times New Roman"/>
          <w:b/>
          <w:bCs/>
          <w:szCs w:val="24"/>
        </w:rPr>
      </w:pPr>
      <w:r w:rsidRPr="00805BF4">
        <w:rPr>
          <w:rFonts w:ascii="Times New Roman" w:hAnsi="Times New Roman" w:cs="Times New Roman"/>
          <w:b/>
          <w:bCs/>
          <w:szCs w:val="24"/>
        </w:rPr>
        <w:lastRenderedPageBreak/>
        <w:t>Executive Summary</w:t>
      </w:r>
    </w:p>
    <w:p w14:paraId="6D0DC9FF" w14:textId="77777777" w:rsidR="00C132B1" w:rsidRPr="00805BF4" w:rsidRDefault="00C132B1" w:rsidP="00C132B1">
      <w:pPr>
        <w:autoSpaceDE w:val="0"/>
        <w:autoSpaceDN w:val="0"/>
        <w:adjustRightInd w:val="0"/>
        <w:jc w:val="center"/>
        <w:rPr>
          <w:rFonts w:ascii="Times New Roman" w:hAnsi="Times New Roman" w:cs="Times New Roman"/>
          <w:b/>
          <w:bCs/>
          <w:szCs w:val="24"/>
        </w:rPr>
      </w:pPr>
      <w:r w:rsidRPr="00805BF4">
        <w:rPr>
          <w:rFonts w:ascii="Times New Roman" w:hAnsi="Times New Roman" w:cs="Times New Roman"/>
          <w:b/>
          <w:bCs/>
          <w:szCs w:val="24"/>
        </w:rPr>
        <w:t>Proposed Changes to the General Faculty Charter and Bylaws</w:t>
      </w:r>
    </w:p>
    <w:p w14:paraId="450B346C" w14:textId="77777777" w:rsidR="00C132B1" w:rsidRPr="00805BF4" w:rsidRDefault="00C132B1" w:rsidP="00C132B1">
      <w:pPr>
        <w:autoSpaceDE w:val="0"/>
        <w:autoSpaceDN w:val="0"/>
        <w:adjustRightInd w:val="0"/>
        <w:jc w:val="center"/>
        <w:rPr>
          <w:rFonts w:ascii="Times New Roman" w:hAnsi="Times New Roman" w:cs="Times New Roman"/>
          <w:b/>
          <w:bCs/>
          <w:szCs w:val="24"/>
        </w:rPr>
      </w:pPr>
      <w:r w:rsidRPr="00805BF4">
        <w:rPr>
          <w:rFonts w:ascii="Times New Roman" w:hAnsi="Times New Roman" w:cs="Times New Roman"/>
          <w:b/>
          <w:bCs/>
          <w:szCs w:val="24"/>
        </w:rPr>
        <w:t>Oklahoma State University</w:t>
      </w:r>
    </w:p>
    <w:p w14:paraId="59E6E594" w14:textId="77777777" w:rsidR="00C132B1" w:rsidRPr="00805BF4" w:rsidRDefault="00C132B1" w:rsidP="00C132B1">
      <w:pPr>
        <w:autoSpaceDE w:val="0"/>
        <w:autoSpaceDN w:val="0"/>
        <w:adjustRightInd w:val="0"/>
        <w:jc w:val="center"/>
        <w:rPr>
          <w:rFonts w:ascii="Times New Roman" w:hAnsi="Times New Roman" w:cs="Times New Roman"/>
          <w:b/>
          <w:bCs/>
          <w:szCs w:val="24"/>
        </w:rPr>
      </w:pPr>
      <w:r w:rsidRPr="00805BF4">
        <w:rPr>
          <w:rFonts w:ascii="Times New Roman" w:hAnsi="Times New Roman" w:cs="Times New Roman"/>
          <w:b/>
          <w:bCs/>
          <w:szCs w:val="24"/>
        </w:rPr>
        <w:t>Non-Tenure Track (NTT) Standing Committee – OSU Faculty Council</w:t>
      </w:r>
    </w:p>
    <w:p w14:paraId="0A025083" w14:textId="77777777" w:rsidR="00C132B1" w:rsidRPr="00805BF4" w:rsidRDefault="00C132B1" w:rsidP="00C132B1">
      <w:pPr>
        <w:autoSpaceDE w:val="0"/>
        <w:autoSpaceDN w:val="0"/>
        <w:adjustRightInd w:val="0"/>
        <w:jc w:val="center"/>
        <w:rPr>
          <w:rFonts w:ascii="Times New Roman" w:hAnsi="Times New Roman" w:cs="Times New Roman"/>
          <w:b/>
          <w:bCs/>
          <w:szCs w:val="24"/>
        </w:rPr>
      </w:pPr>
      <w:r w:rsidRPr="00805BF4">
        <w:rPr>
          <w:rFonts w:ascii="Times New Roman" w:hAnsi="Times New Roman" w:cs="Times New Roman"/>
          <w:b/>
          <w:bCs/>
          <w:szCs w:val="24"/>
        </w:rPr>
        <w:t>October 2023</w:t>
      </w:r>
    </w:p>
    <w:p w14:paraId="15D75ABA" w14:textId="77777777" w:rsidR="00C132B1" w:rsidRPr="00805BF4" w:rsidRDefault="00C132B1" w:rsidP="00C132B1">
      <w:pPr>
        <w:autoSpaceDE w:val="0"/>
        <w:autoSpaceDN w:val="0"/>
        <w:adjustRightInd w:val="0"/>
        <w:jc w:val="center"/>
        <w:rPr>
          <w:rFonts w:ascii="Times New Roman" w:hAnsi="Times New Roman" w:cs="Times New Roman"/>
          <w:b/>
          <w:bCs/>
          <w:szCs w:val="24"/>
        </w:rPr>
      </w:pPr>
    </w:p>
    <w:p w14:paraId="01C060B3" w14:textId="77777777" w:rsidR="00C132B1" w:rsidRPr="00805BF4" w:rsidRDefault="00C132B1" w:rsidP="00C132B1">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 xml:space="preserve">Following is a brief summary and rationale for proposed changes to the </w:t>
      </w:r>
      <w:proofErr w:type="gramStart"/>
      <w:r w:rsidRPr="00805BF4">
        <w:rPr>
          <w:rFonts w:ascii="Times New Roman" w:hAnsi="Times New Roman" w:cs="Times New Roman"/>
          <w:szCs w:val="24"/>
        </w:rPr>
        <w:t>Charter</w:t>
      </w:r>
      <w:proofErr w:type="gramEnd"/>
    </w:p>
    <w:p w14:paraId="4C4A5F4F" w14:textId="77777777" w:rsidR="00C132B1" w:rsidRPr="00805BF4" w:rsidRDefault="00C132B1" w:rsidP="00C132B1">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and Bylaws of the General Faculty of Oklahoma State University (OSU) from the Non-</w:t>
      </w:r>
    </w:p>
    <w:p w14:paraId="5C3740F4" w14:textId="77777777" w:rsidR="00C132B1" w:rsidRPr="00805BF4" w:rsidRDefault="00C132B1" w:rsidP="00C132B1">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Tenure Track (NTT) Standing Committee of the OSU Faculty Council.</w:t>
      </w:r>
    </w:p>
    <w:p w14:paraId="4EC3A6A8" w14:textId="77777777" w:rsidR="00C132B1" w:rsidRPr="00805BF4" w:rsidRDefault="00C132B1" w:rsidP="00C132B1">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Per the charge of the committee, these proposed changes would serve to (1)</w:t>
      </w:r>
    </w:p>
    <w:p w14:paraId="42DD68F4" w14:textId="77777777" w:rsidR="00C132B1" w:rsidRPr="00805BF4" w:rsidRDefault="00C132B1" w:rsidP="00C132B1">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include the Career-Track faculty (to be defined separately in the OSU Policy Statement)</w:t>
      </w:r>
    </w:p>
    <w:p w14:paraId="43101E06" w14:textId="77777777" w:rsidR="00C132B1" w:rsidRPr="00805BF4" w:rsidRDefault="00C132B1" w:rsidP="00C132B1">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 xml:space="preserve">of the OSU system as voting members of the General Faculty, and (2) clarify that </w:t>
      </w:r>
      <w:proofErr w:type="gramStart"/>
      <w:r w:rsidRPr="00805BF4">
        <w:rPr>
          <w:rFonts w:ascii="Times New Roman" w:hAnsi="Times New Roman" w:cs="Times New Roman"/>
          <w:szCs w:val="24"/>
        </w:rPr>
        <w:t>all</w:t>
      </w:r>
      <w:proofErr w:type="gramEnd"/>
    </w:p>
    <w:p w14:paraId="5C5CADA9" w14:textId="77777777" w:rsidR="00C132B1" w:rsidRPr="00805BF4" w:rsidRDefault="00C132B1" w:rsidP="00C132B1">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 xml:space="preserve">members of the General Faculty are eligible for election to and service on the </w:t>
      </w:r>
      <w:proofErr w:type="gramStart"/>
      <w:r w:rsidRPr="00805BF4">
        <w:rPr>
          <w:rFonts w:ascii="Times New Roman" w:hAnsi="Times New Roman" w:cs="Times New Roman"/>
          <w:szCs w:val="24"/>
        </w:rPr>
        <w:t>Faculty</w:t>
      </w:r>
      <w:proofErr w:type="gramEnd"/>
    </w:p>
    <w:p w14:paraId="27EDC8A6" w14:textId="5EFF7297" w:rsidR="00C132B1" w:rsidRPr="00805BF4" w:rsidRDefault="00C132B1" w:rsidP="00C31549">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Council.</w:t>
      </w:r>
    </w:p>
    <w:p w14:paraId="2DF9AB6B" w14:textId="073915AB" w:rsidR="00C132B1" w:rsidRPr="00805BF4" w:rsidRDefault="00C132B1" w:rsidP="00C31549">
      <w:pPr>
        <w:autoSpaceDE w:val="0"/>
        <w:autoSpaceDN w:val="0"/>
        <w:adjustRightInd w:val="0"/>
        <w:rPr>
          <w:rFonts w:ascii="Times New Roman" w:hAnsi="Times New Roman" w:cs="Times New Roman"/>
          <w:b/>
          <w:bCs/>
          <w:szCs w:val="24"/>
        </w:rPr>
      </w:pPr>
      <w:r w:rsidRPr="00805BF4">
        <w:rPr>
          <w:rFonts w:ascii="Times New Roman" w:hAnsi="Times New Roman" w:cs="Times New Roman"/>
          <w:b/>
          <w:bCs/>
          <w:szCs w:val="24"/>
        </w:rPr>
        <w:t>Article I – Section 1 – Composition</w:t>
      </w:r>
    </w:p>
    <w:p w14:paraId="5E31FC17" w14:textId="77777777" w:rsidR="00C132B1" w:rsidRPr="00805BF4" w:rsidRDefault="00C132B1" w:rsidP="00C132B1">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 Stipulate membership of tenured, tenure-track, and career-track faculty in the</w:t>
      </w:r>
    </w:p>
    <w:p w14:paraId="3EA0DE7D" w14:textId="77777777" w:rsidR="00C132B1" w:rsidRPr="00805BF4" w:rsidRDefault="00C132B1" w:rsidP="00C132B1">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General Faculty</w:t>
      </w:r>
    </w:p>
    <w:p w14:paraId="3C843CF9" w14:textId="77777777" w:rsidR="00C132B1" w:rsidRPr="00805BF4" w:rsidRDefault="00C132B1" w:rsidP="00C132B1">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 Stipulate “minimum 75% appointment” instead of “full time”</w:t>
      </w:r>
    </w:p>
    <w:p w14:paraId="3823F4F3" w14:textId="77777777" w:rsidR="00C132B1" w:rsidRPr="00805BF4" w:rsidRDefault="00C132B1" w:rsidP="00C132B1">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 Remove emeriti faculty as voting members of General Faculty in elections and</w:t>
      </w:r>
    </w:p>
    <w:p w14:paraId="5678D59C" w14:textId="77777777" w:rsidR="00C132B1" w:rsidRPr="00805BF4" w:rsidRDefault="00C132B1" w:rsidP="00C132B1">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initiatives – no legitimate mechanism to include in electorate. Emeriti Faculty</w:t>
      </w:r>
    </w:p>
    <w:p w14:paraId="74A79883" w14:textId="77777777" w:rsidR="00C132B1" w:rsidRPr="00805BF4" w:rsidRDefault="00C132B1" w:rsidP="00C132B1">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would continue to serve as voting members on Faculty Council Committees.</w:t>
      </w:r>
    </w:p>
    <w:p w14:paraId="5C92C76F" w14:textId="77777777" w:rsidR="00C132B1" w:rsidRPr="00805BF4" w:rsidRDefault="00C132B1" w:rsidP="00C132B1">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 Remove residency requirement – not clear why this was required – State law?</w:t>
      </w:r>
    </w:p>
    <w:p w14:paraId="05F9D242" w14:textId="77777777" w:rsidR="00C132B1" w:rsidRPr="00805BF4" w:rsidRDefault="00C132B1" w:rsidP="00C132B1">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 xml:space="preserve">• “academic rank of instructor” is obsolete – refers to former system </w:t>
      </w:r>
      <w:proofErr w:type="gramStart"/>
      <w:r w:rsidRPr="00805BF4">
        <w:rPr>
          <w:rFonts w:ascii="Times New Roman" w:hAnsi="Times New Roman" w:cs="Times New Roman"/>
          <w:szCs w:val="24"/>
        </w:rPr>
        <w:t>where</w:t>
      </w:r>
      <w:proofErr w:type="gramEnd"/>
    </w:p>
    <w:p w14:paraId="5C03D4CA" w14:textId="4E4B4A5B" w:rsidR="00C132B1" w:rsidRPr="00805BF4" w:rsidRDefault="00C132B1" w:rsidP="00C132B1">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 xml:space="preserve">instructors were promoted to tenure-track after seven continuous </w:t>
      </w:r>
      <w:r w:rsidR="00A05F79" w:rsidRPr="00805BF4">
        <w:rPr>
          <w:rFonts w:ascii="Times New Roman" w:hAnsi="Times New Roman" w:cs="Times New Roman"/>
          <w:szCs w:val="24"/>
        </w:rPr>
        <w:t>years.</w:t>
      </w:r>
    </w:p>
    <w:p w14:paraId="1A0726AC" w14:textId="77777777" w:rsidR="00C132B1" w:rsidRPr="00805BF4" w:rsidRDefault="00C132B1" w:rsidP="00C132B1">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 Remove provision for “other members designated by the Faculty Council” – not</w:t>
      </w:r>
    </w:p>
    <w:p w14:paraId="1F634D6F" w14:textId="55D4B387" w:rsidR="00C132B1" w:rsidRPr="00805BF4" w:rsidRDefault="00C132B1" w:rsidP="00C132B1">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 xml:space="preserve">clear why others would be granted such </w:t>
      </w:r>
      <w:r w:rsidR="00A05F79" w:rsidRPr="00805BF4">
        <w:rPr>
          <w:rFonts w:ascii="Times New Roman" w:hAnsi="Times New Roman" w:cs="Times New Roman"/>
          <w:szCs w:val="24"/>
        </w:rPr>
        <w:t>privilege.</w:t>
      </w:r>
    </w:p>
    <w:p w14:paraId="3F9E5099" w14:textId="77777777" w:rsidR="00C132B1" w:rsidRPr="00805BF4" w:rsidRDefault="00C132B1" w:rsidP="00C132B1">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 Specify voting in “General Faculty elections and initiatives”</w:t>
      </w:r>
    </w:p>
    <w:p w14:paraId="3786DD0B" w14:textId="77777777" w:rsidR="00C132B1" w:rsidRPr="00805BF4" w:rsidRDefault="00C132B1" w:rsidP="00C132B1">
      <w:pPr>
        <w:autoSpaceDE w:val="0"/>
        <w:autoSpaceDN w:val="0"/>
        <w:adjustRightInd w:val="0"/>
        <w:rPr>
          <w:rFonts w:ascii="Times New Roman" w:hAnsi="Times New Roman" w:cs="Times New Roman"/>
          <w:szCs w:val="24"/>
        </w:rPr>
      </w:pPr>
    </w:p>
    <w:p w14:paraId="1FF37279" w14:textId="3166EFCF" w:rsidR="00C132B1" w:rsidRPr="00805BF4" w:rsidRDefault="00C132B1" w:rsidP="00C31549">
      <w:pPr>
        <w:autoSpaceDE w:val="0"/>
        <w:autoSpaceDN w:val="0"/>
        <w:adjustRightInd w:val="0"/>
        <w:rPr>
          <w:rFonts w:ascii="Times New Roman" w:hAnsi="Times New Roman" w:cs="Times New Roman"/>
          <w:b/>
          <w:bCs/>
          <w:szCs w:val="24"/>
        </w:rPr>
      </w:pPr>
      <w:r w:rsidRPr="00805BF4">
        <w:rPr>
          <w:rFonts w:ascii="Times New Roman" w:hAnsi="Times New Roman" w:cs="Times New Roman"/>
          <w:b/>
          <w:bCs/>
          <w:szCs w:val="24"/>
        </w:rPr>
        <w:t>Article II – Section 1 – Composition</w:t>
      </w:r>
    </w:p>
    <w:p w14:paraId="597B4FEA" w14:textId="77777777" w:rsidR="00C132B1" w:rsidRPr="00805BF4" w:rsidRDefault="00C132B1" w:rsidP="00C132B1">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 Stipulate that all members of the General Faculty are eligible for election to and</w:t>
      </w:r>
    </w:p>
    <w:p w14:paraId="6AB5BA8B" w14:textId="77777777" w:rsidR="00C132B1" w:rsidRPr="00805BF4" w:rsidRDefault="00C132B1" w:rsidP="00C132B1">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service on Faculty Council</w:t>
      </w:r>
    </w:p>
    <w:p w14:paraId="58C24DF9" w14:textId="77777777" w:rsidR="00C132B1" w:rsidRPr="00805BF4" w:rsidRDefault="00C132B1" w:rsidP="00C132B1">
      <w:pPr>
        <w:autoSpaceDE w:val="0"/>
        <w:autoSpaceDN w:val="0"/>
        <w:adjustRightInd w:val="0"/>
        <w:rPr>
          <w:rFonts w:ascii="Times New Roman" w:hAnsi="Times New Roman" w:cs="Times New Roman"/>
          <w:szCs w:val="24"/>
        </w:rPr>
      </w:pPr>
      <w:r w:rsidRPr="00805BF4">
        <w:rPr>
          <w:rFonts w:ascii="Times New Roman" w:hAnsi="Times New Roman" w:cs="Times New Roman"/>
          <w:szCs w:val="24"/>
        </w:rPr>
        <w:t>• Remove requirement for three years of service – prohibitive for faculty</w:t>
      </w:r>
    </w:p>
    <w:p w14:paraId="24819259" w14:textId="0B92D85D" w:rsidR="00412CA3" w:rsidRDefault="00C132B1" w:rsidP="00C31549">
      <w:pPr>
        <w:rPr>
          <w:rFonts w:ascii="Times New Roman" w:hAnsi="Times New Roman" w:cs="Times New Roman"/>
          <w:szCs w:val="24"/>
        </w:rPr>
      </w:pPr>
      <w:r w:rsidRPr="00805BF4">
        <w:rPr>
          <w:rFonts w:ascii="Times New Roman" w:hAnsi="Times New Roman" w:cs="Times New Roman"/>
          <w:szCs w:val="24"/>
        </w:rPr>
        <w:t>involvement in governance</w:t>
      </w:r>
      <w:r w:rsidR="00C31549">
        <w:rPr>
          <w:rFonts w:ascii="Times New Roman" w:hAnsi="Times New Roman" w:cs="Times New Roman"/>
          <w:szCs w:val="24"/>
        </w:rPr>
        <w:t>.</w:t>
      </w:r>
      <w:r w:rsidR="00412CA3">
        <w:rPr>
          <w:rFonts w:ascii="Times New Roman" w:hAnsi="Times New Roman" w:cs="Times New Roman"/>
          <w:szCs w:val="24"/>
        </w:rPr>
        <w:br w:type="page"/>
      </w:r>
    </w:p>
    <w:p w14:paraId="16528493" w14:textId="77777777" w:rsidR="00412CA3" w:rsidRDefault="00412CA3" w:rsidP="00412CA3">
      <w:pPr>
        <w:pStyle w:val="BodyText"/>
        <w:rPr>
          <w:rFonts w:ascii="Times New Roman"/>
          <w:sz w:val="20"/>
        </w:rPr>
      </w:pPr>
      <w:r>
        <w:rPr>
          <w:noProof/>
        </w:rPr>
        <w:lastRenderedPageBreak/>
        <mc:AlternateContent>
          <mc:Choice Requires="wps">
            <w:drawing>
              <wp:anchor distT="0" distB="0" distL="0" distR="0" simplePos="0" relativeHeight="251661312" behindDoc="1" locked="0" layoutInCell="1" allowOverlap="1" wp14:anchorId="677F0C4C" wp14:editId="1007B720">
                <wp:simplePos x="0" y="0"/>
                <wp:positionH relativeFrom="page">
                  <wp:posOffset>5220470</wp:posOffset>
                </wp:positionH>
                <wp:positionV relativeFrom="page">
                  <wp:posOffset>1397029</wp:posOffset>
                </wp:positionV>
                <wp:extent cx="2385695" cy="73431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5695" cy="7343140"/>
                        </a:xfrm>
                        <a:custGeom>
                          <a:avLst/>
                          <a:gdLst/>
                          <a:ahLst/>
                          <a:cxnLst/>
                          <a:rect l="l" t="t" r="r" b="b"/>
                          <a:pathLst>
                            <a:path w="2385695" h="7343140">
                              <a:moveTo>
                                <a:pt x="2385242" y="0"/>
                              </a:moveTo>
                              <a:lnTo>
                                <a:pt x="0" y="0"/>
                              </a:lnTo>
                              <a:lnTo>
                                <a:pt x="0" y="7342632"/>
                              </a:lnTo>
                              <a:lnTo>
                                <a:pt x="2385242" y="7342632"/>
                              </a:lnTo>
                              <a:lnTo>
                                <a:pt x="2385242" y="0"/>
                              </a:lnTo>
                              <a:close/>
                            </a:path>
                          </a:pathLst>
                        </a:custGeom>
                        <a:solidFill>
                          <a:srgbClr val="F2F2F2"/>
                        </a:solidFill>
                      </wps:spPr>
                      <wps:bodyPr wrap="square" lIns="0" tIns="0" rIns="0" bIns="0" rtlCol="0">
                        <a:prstTxWarp prst="textNoShape">
                          <a:avLst/>
                        </a:prstTxWarp>
                        <a:noAutofit/>
                      </wps:bodyPr>
                    </wps:wsp>
                  </a:graphicData>
                </a:graphic>
              </wp:anchor>
            </w:drawing>
          </mc:Choice>
          <mc:Fallback>
            <w:pict>
              <v:shape w14:anchorId="6497D997" id="Graphic 2" o:spid="_x0000_s1026" style="position:absolute;margin-left:411.05pt;margin-top:110pt;width:187.85pt;height:578.2pt;z-index:-251655168;visibility:visible;mso-wrap-style:square;mso-wrap-distance-left:0;mso-wrap-distance-top:0;mso-wrap-distance-right:0;mso-wrap-distance-bottom:0;mso-position-horizontal:absolute;mso-position-horizontal-relative:page;mso-position-vertical:absolute;mso-position-vertical-relative:page;v-text-anchor:top" coordsize="2385695,734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" path="m2385242,l,,,7342632r2385242,l2385242,xe" fillcolor="#f2f2f2" stroked="f">
                <v:path arrowok="t"/>
                <w10:wrap anchorx="page" anchory="page"/>
              </v:shape>
            </w:pict>
          </mc:Fallback>
        </mc:AlternateContent>
      </w:r>
    </w:p>
    <w:p w14:paraId="76B4C9C6" w14:textId="77777777" w:rsidR="00412CA3" w:rsidRDefault="00412CA3" w:rsidP="00412CA3">
      <w:pPr>
        <w:pStyle w:val="BodyText"/>
        <w:rPr>
          <w:rFonts w:ascii="Times New Roman"/>
          <w:sz w:val="20"/>
        </w:rPr>
      </w:pPr>
    </w:p>
    <w:p w14:paraId="10ADB0FC" w14:textId="77777777" w:rsidR="00412CA3" w:rsidRDefault="00412CA3" w:rsidP="00412CA3">
      <w:pPr>
        <w:pStyle w:val="BodyText"/>
        <w:rPr>
          <w:rFonts w:ascii="Times New Roman"/>
          <w:sz w:val="20"/>
        </w:rPr>
      </w:pPr>
    </w:p>
    <w:p w14:paraId="726B775B" w14:textId="77777777" w:rsidR="00412CA3" w:rsidRDefault="00412CA3" w:rsidP="00412CA3">
      <w:pPr>
        <w:pStyle w:val="BodyText"/>
        <w:rPr>
          <w:rFonts w:ascii="Times New Roman"/>
          <w:sz w:val="20"/>
        </w:rPr>
      </w:pPr>
    </w:p>
    <w:p w14:paraId="1FCEC6A9" w14:textId="77777777" w:rsidR="00412CA3" w:rsidRDefault="00412CA3" w:rsidP="00412CA3">
      <w:pPr>
        <w:pStyle w:val="BodyText"/>
        <w:rPr>
          <w:rFonts w:ascii="Times New Roman"/>
          <w:sz w:val="20"/>
        </w:rPr>
      </w:pPr>
    </w:p>
    <w:p w14:paraId="5AA80ABF" w14:textId="77777777" w:rsidR="00412CA3" w:rsidRDefault="00412CA3" w:rsidP="00412CA3">
      <w:pPr>
        <w:pStyle w:val="BodyText"/>
        <w:rPr>
          <w:rFonts w:ascii="Times New Roman"/>
          <w:sz w:val="20"/>
        </w:rPr>
      </w:pPr>
    </w:p>
    <w:p w14:paraId="7BB13AEB" w14:textId="77777777" w:rsidR="00412CA3" w:rsidRDefault="00412CA3" w:rsidP="00412CA3">
      <w:pPr>
        <w:pStyle w:val="BodyText"/>
        <w:rPr>
          <w:rFonts w:ascii="Times New Roman"/>
          <w:sz w:val="20"/>
        </w:rPr>
      </w:pPr>
    </w:p>
    <w:p w14:paraId="592E3B09" w14:textId="77777777" w:rsidR="00412CA3" w:rsidRDefault="00412CA3" w:rsidP="00412CA3">
      <w:pPr>
        <w:pStyle w:val="BodyText"/>
        <w:rPr>
          <w:rFonts w:ascii="Times New Roman"/>
          <w:sz w:val="20"/>
        </w:rPr>
      </w:pPr>
    </w:p>
    <w:p w14:paraId="5D9BB73D" w14:textId="77777777" w:rsidR="00412CA3" w:rsidRDefault="00412CA3" w:rsidP="00412CA3">
      <w:pPr>
        <w:pStyle w:val="BodyText"/>
        <w:rPr>
          <w:rFonts w:ascii="Times New Roman"/>
          <w:sz w:val="20"/>
        </w:rPr>
      </w:pPr>
    </w:p>
    <w:p w14:paraId="39D17960" w14:textId="77777777" w:rsidR="00412CA3" w:rsidRDefault="00412CA3" w:rsidP="00412CA3">
      <w:pPr>
        <w:pStyle w:val="BodyText"/>
        <w:rPr>
          <w:rFonts w:ascii="Times New Roman"/>
          <w:sz w:val="20"/>
        </w:rPr>
      </w:pPr>
    </w:p>
    <w:p w14:paraId="342A2607" w14:textId="77777777" w:rsidR="00412CA3" w:rsidRDefault="00412CA3" w:rsidP="00412CA3">
      <w:pPr>
        <w:pStyle w:val="BodyText"/>
        <w:rPr>
          <w:rFonts w:ascii="Times New Roman"/>
          <w:sz w:val="20"/>
        </w:rPr>
      </w:pPr>
    </w:p>
    <w:p w14:paraId="50019F54" w14:textId="77777777" w:rsidR="00412CA3" w:rsidRDefault="00412CA3" w:rsidP="00412CA3">
      <w:pPr>
        <w:pStyle w:val="BodyText"/>
        <w:rPr>
          <w:rFonts w:ascii="Times New Roman"/>
          <w:sz w:val="20"/>
        </w:rPr>
      </w:pPr>
    </w:p>
    <w:p w14:paraId="694A299D" w14:textId="77777777" w:rsidR="00412CA3" w:rsidRDefault="00412CA3" w:rsidP="00412CA3">
      <w:pPr>
        <w:pStyle w:val="BodyText"/>
        <w:rPr>
          <w:rFonts w:ascii="Times New Roman"/>
          <w:sz w:val="20"/>
        </w:rPr>
      </w:pPr>
    </w:p>
    <w:p w14:paraId="5D2B4C8B" w14:textId="77777777" w:rsidR="00412CA3" w:rsidRDefault="00412CA3" w:rsidP="00412CA3">
      <w:pPr>
        <w:pStyle w:val="BodyText"/>
        <w:rPr>
          <w:rFonts w:ascii="Times New Roman"/>
          <w:sz w:val="20"/>
        </w:rPr>
      </w:pPr>
    </w:p>
    <w:p w14:paraId="61244889" w14:textId="77777777" w:rsidR="00412CA3" w:rsidRDefault="00412CA3" w:rsidP="00412CA3">
      <w:pPr>
        <w:pStyle w:val="BodyText"/>
        <w:rPr>
          <w:rFonts w:ascii="Times New Roman"/>
          <w:sz w:val="20"/>
        </w:rPr>
      </w:pPr>
    </w:p>
    <w:p w14:paraId="47FF9A05" w14:textId="77777777" w:rsidR="00412CA3" w:rsidRDefault="00412CA3" w:rsidP="00412CA3">
      <w:pPr>
        <w:pStyle w:val="BodyText"/>
        <w:spacing w:before="9"/>
        <w:rPr>
          <w:rFonts w:ascii="Times New Roman"/>
          <w:sz w:val="27"/>
        </w:rPr>
      </w:pPr>
    </w:p>
    <w:p w14:paraId="33C47B06" w14:textId="77777777" w:rsidR="00412CA3" w:rsidRDefault="00412CA3" w:rsidP="00412CA3">
      <w:pPr>
        <w:pStyle w:val="Title"/>
        <w:spacing w:before="102"/>
        <w:ind w:left="1862" w:right="5883"/>
      </w:pPr>
      <w:r>
        <w:t>Charter &amp; Bylaws of The</w:t>
      </w:r>
      <w:r>
        <w:rPr>
          <w:spacing w:val="-19"/>
        </w:rPr>
        <w:t xml:space="preserve"> </w:t>
      </w:r>
      <w:r>
        <w:t>General</w:t>
      </w:r>
      <w:r>
        <w:rPr>
          <w:spacing w:val="-18"/>
        </w:rPr>
        <w:t xml:space="preserve"> </w:t>
      </w:r>
      <w:r>
        <w:t>Faculty</w:t>
      </w:r>
      <w:r>
        <w:rPr>
          <w:spacing w:val="-18"/>
        </w:rPr>
        <w:t xml:space="preserve"> </w:t>
      </w:r>
      <w:r>
        <w:t>of</w:t>
      </w:r>
    </w:p>
    <w:p w14:paraId="13B05A6B" w14:textId="77777777" w:rsidR="00412CA3" w:rsidRDefault="00412CA3" w:rsidP="00412CA3">
      <w:pPr>
        <w:pStyle w:val="Title"/>
        <w:spacing w:line="362" w:lineRule="exact"/>
      </w:pPr>
      <w:r>
        <w:t>Oklahoma</w:t>
      </w:r>
      <w:r>
        <w:rPr>
          <w:spacing w:val="-17"/>
        </w:rPr>
        <w:t xml:space="preserve"> </w:t>
      </w:r>
      <w:r>
        <w:t>State</w:t>
      </w:r>
      <w:r>
        <w:rPr>
          <w:spacing w:val="-16"/>
        </w:rPr>
        <w:t xml:space="preserve"> </w:t>
      </w:r>
      <w:r>
        <w:rPr>
          <w:spacing w:val="-2"/>
        </w:rPr>
        <w:t>University</w:t>
      </w:r>
    </w:p>
    <w:p w14:paraId="6F89680D" w14:textId="77777777" w:rsidR="00412CA3" w:rsidRDefault="00412CA3" w:rsidP="00412CA3">
      <w:pPr>
        <w:spacing w:line="362" w:lineRule="exact"/>
        <w:sectPr w:rsidR="00412CA3" w:rsidSect="00412CA3">
          <w:footerReference w:type="default" r:id="rId18"/>
          <w:pgSz w:w="12240" w:h="15840"/>
          <w:pgMar w:top="1820" w:right="380" w:bottom="2800" w:left="1300" w:header="0" w:footer="2607" w:gutter="0"/>
          <w:pgNumType w:start="1"/>
          <w:cols w:space="720"/>
        </w:sectPr>
      </w:pPr>
    </w:p>
    <w:p w14:paraId="0569A8DF" w14:textId="77777777" w:rsidR="00412CA3" w:rsidRDefault="00412CA3" w:rsidP="00412CA3">
      <w:pPr>
        <w:pStyle w:val="BodyText"/>
        <w:spacing w:before="6"/>
        <w:rPr>
          <w:b/>
          <w:sz w:val="20"/>
        </w:rPr>
      </w:pPr>
    </w:p>
    <w:p w14:paraId="41802716" w14:textId="77777777" w:rsidR="00412CA3" w:rsidRDefault="00412CA3" w:rsidP="00412CA3">
      <w:pPr>
        <w:pStyle w:val="Heading1"/>
        <w:spacing w:before="103"/>
        <w:ind w:left="1245"/>
      </w:pPr>
      <w:r>
        <w:t>Charter</w:t>
      </w:r>
      <w:r>
        <w:rPr>
          <w:spacing w:val="3"/>
        </w:rPr>
        <w:t xml:space="preserve"> </w:t>
      </w:r>
      <w:r>
        <w:t>and</w:t>
      </w:r>
      <w:r>
        <w:rPr>
          <w:spacing w:val="3"/>
        </w:rPr>
        <w:t xml:space="preserve"> </w:t>
      </w:r>
      <w:r>
        <w:t>Bylaws</w:t>
      </w:r>
      <w:r>
        <w:rPr>
          <w:spacing w:val="1"/>
        </w:rPr>
        <w:t xml:space="preserve"> </w:t>
      </w:r>
      <w:r>
        <w:t>of</w:t>
      </w:r>
      <w:r>
        <w:rPr>
          <w:spacing w:val="3"/>
        </w:rPr>
        <w:t xml:space="preserve"> </w:t>
      </w:r>
      <w:r>
        <w:rPr>
          <w:spacing w:val="-5"/>
        </w:rPr>
        <w:t>the</w:t>
      </w:r>
    </w:p>
    <w:p w14:paraId="6C685A0C" w14:textId="77777777" w:rsidR="00412CA3" w:rsidRDefault="00412CA3" w:rsidP="00412CA3">
      <w:pPr>
        <w:spacing w:before="152"/>
        <w:ind w:left="1243" w:right="5262"/>
        <w:jc w:val="center"/>
        <w:rPr>
          <w:b/>
          <w:sz w:val="20"/>
        </w:rPr>
      </w:pPr>
      <w:r>
        <w:rPr>
          <w:b/>
          <w:sz w:val="20"/>
        </w:rPr>
        <w:t>General</w:t>
      </w:r>
      <w:r>
        <w:rPr>
          <w:b/>
          <w:spacing w:val="3"/>
          <w:sz w:val="20"/>
        </w:rPr>
        <w:t xml:space="preserve"> </w:t>
      </w:r>
      <w:r>
        <w:rPr>
          <w:b/>
          <w:sz w:val="20"/>
        </w:rPr>
        <w:t>Faculty</w:t>
      </w:r>
      <w:r>
        <w:rPr>
          <w:b/>
          <w:spacing w:val="1"/>
          <w:sz w:val="20"/>
        </w:rPr>
        <w:t xml:space="preserve"> </w:t>
      </w:r>
      <w:r>
        <w:rPr>
          <w:b/>
          <w:sz w:val="20"/>
        </w:rPr>
        <w:t>of</w:t>
      </w:r>
      <w:r>
        <w:rPr>
          <w:b/>
          <w:spacing w:val="2"/>
          <w:sz w:val="20"/>
        </w:rPr>
        <w:t xml:space="preserve"> </w:t>
      </w:r>
      <w:r>
        <w:rPr>
          <w:b/>
          <w:sz w:val="20"/>
        </w:rPr>
        <w:t>Oklahoma</w:t>
      </w:r>
      <w:r>
        <w:rPr>
          <w:b/>
          <w:spacing w:val="6"/>
          <w:sz w:val="20"/>
        </w:rPr>
        <w:t xml:space="preserve"> </w:t>
      </w:r>
      <w:r>
        <w:rPr>
          <w:b/>
          <w:sz w:val="20"/>
        </w:rPr>
        <w:t>State</w:t>
      </w:r>
      <w:r>
        <w:rPr>
          <w:b/>
          <w:spacing w:val="5"/>
          <w:sz w:val="20"/>
        </w:rPr>
        <w:t xml:space="preserve"> </w:t>
      </w:r>
      <w:r>
        <w:rPr>
          <w:b/>
          <w:spacing w:val="-2"/>
          <w:sz w:val="20"/>
        </w:rPr>
        <w:t>University</w:t>
      </w:r>
    </w:p>
    <w:p w14:paraId="7A535D24" w14:textId="77777777" w:rsidR="00412CA3" w:rsidRDefault="00412CA3" w:rsidP="00412CA3">
      <w:pPr>
        <w:pStyle w:val="BodyText"/>
        <w:spacing w:before="7"/>
        <w:rPr>
          <w:b/>
          <w:sz w:val="24"/>
        </w:rPr>
      </w:pPr>
    </w:p>
    <w:p w14:paraId="6B2925BC" w14:textId="77777777" w:rsidR="00412CA3" w:rsidRDefault="00412CA3" w:rsidP="00412CA3">
      <w:pPr>
        <w:pStyle w:val="BodyText"/>
        <w:ind w:left="1244" w:right="5262"/>
        <w:jc w:val="center"/>
      </w:pPr>
      <w:r>
        <w:rPr>
          <w:spacing w:val="-4"/>
          <w:w w:val="105"/>
        </w:rPr>
        <w:t>1953</w:t>
      </w:r>
    </w:p>
    <w:p w14:paraId="2499A0A6" w14:textId="77777777" w:rsidR="00412CA3" w:rsidRDefault="00412CA3" w:rsidP="00412CA3">
      <w:pPr>
        <w:pStyle w:val="BodyText"/>
        <w:spacing w:before="5"/>
        <w:ind w:left="1244" w:right="5262"/>
        <w:jc w:val="center"/>
      </w:pPr>
      <w:r>
        <w:t>(Subsequently</w:t>
      </w:r>
      <w:r>
        <w:rPr>
          <w:spacing w:val="9"/>
        </w:rPr>
        <w:t xml:space="preserve"> </w:t>
      </w:r>
      <w:r>
        <w:t>Revised</w:t>
      </w:r>
      <w:r>
        <w:rPr>
          <w:spacing w:val="13"/>
        </w:rPr>
        <w:t xml:space="preserve"> </w:t>
      </w:r>
      <w:r>
        <w:t>and</w:t>
      </w:r>
      <w:r>
        <w:rPr>
          <w:spacing w:val="10"/>
        </w:rPr>
        <w:t xml:space="preserve"> </w:t>
      </w:r>
      <w:r>
        <w:t>Approved</w:t>
      </w:r>
      <w:r>
        <w:rPr>
          <w:spacing w:val="11"/>
        </w:rPr>
        <w:t xml:space="preserve"> </w:t>
      </w:r>
      <w:r>
        <w:rPr>
          <w:spacing w:val="-5"/>
        </w:rPr>
        <w:t>by</w:t>
      </w:r>
    </w:p>
    <w:p w14:paraId="34B4C3D1" w14:textId="77777777" w:rsidR="00412CA3" w:rsidRDefault="00412CA3" w:rsidP="00412CA3">
      <w:pPr>
        <w:pStyle w:val="BodyText"/>
        <w:spacing w:before="8"/>
        <w:ind w:left="1244" w:right="5262"/>
        <w:jc w:val="center"/>
      </w:pPr>
      <w:r>
        <w:rPr>
          <w:w w:val="105"/>
        </w:rPr>
        <w:t>the</w:t>
      </w:r>
      <w:r>
        <w:rPr>
          <w:spacing w:val="-9"/>
          <w:w w:val="105"/>
        </w:rPr>
        <w:t xml:space="preserve"> </w:t>
      </w:r>
      <w:r>
        <w:rPr>
          <w:w w:val="105"/>
        </w:rPr>
        <w:t>General</w:t>
      </w:r>
      <w:r>
        <w:rPr>
          <w:spacing w:val="-9"/>
          <w:w w:val="105"/>
        </w:rPr>
        <w:t xml:space="preserve"> </w:t>
      </w:r>
      <w:r>
        <w:rPr>
          <w:w w:val="105"/>
        </w:rPr>
        <w:t>Faculty</w:t>
      </w:r>
      <w:r>
        <w:rPr>
          <w:spacing w:val="-9"/>
          <w:w w:val="105"/>
        </w:rPr>
        <w:t xml:space="preserve"> </w:t>
      </w:r>
      <w:r>
        <w:rPr>
          <w:w w:val="105"/>
        </w:rPr>
        <w:t>and</w:t>
      </w:r>
      <w:r>
        <w:rPr>
          <w:spacing w:val="-8"/>
          <w:w w:val="105"/>
        </w:rPr>
        <w:t xml:space="preserve"> </w:t>
      </w:r>
      <w:r>
        <w:rPr>
          <w:w w:val="105"/>
        </w:rPr>
        <w:t>by</w:t>
      </w:r>
      <w:r>
        <w:rPr>
          <w:spacing w:val="-9"/>
          <w:w w:val="105"/>
        </w:rPr>
        <w:t xml:space="preserve"> </w:t>
      </w:r>
      <w:r>
        <w:rPr>
          <w:w w:val="105"/>
        </w:rPr>
        <w:t>the</w:t>
      </w:r>
      <w:r>
        <w:rPr>
          <w:spacing w:val="-8"/>
          <w:w w:val="105"/>
        </w:rPr>
        <w:t xml:space="preserve"> </w:t>
      </w:r>
      <w:r>
        <w:rPr>
          <w:w w:val="105"/>
        </w:rPr>
        <w:t>Board</w:t>
      </w:r>
      <w:r>
        <w:rPr>
          <w:spacing w:val="-9"/>
          <w:w w:val="105"/>
        </w:rPr>
        <w:t xml:space="preserve"> </w:t>
      </w:r>
      <w:r>
        <w:rPr>
          <w:w w:val="105"/>
        </w:rPr>
        <w:t>of</w:t>
      </w:r>
      <w:r>
        <w:rPr>
          <w:spacing w:val="-8"/>
          <w:w w:val="105"/>
        </w:rPr>
        <w:t xml:space="preserve"> </w:t>
      </w:r>
      <w:r>
        <w:rPr>
          <w:spacing w:val="-2"/>
          <w:w w:val="105"/>
        </w:rPr>
        <w:t>Regents)</w:t>
      </w:r>
    </w:p>
    <w:p w14:paraId="15C8F5A8" w14:textId="77777777" w:rsidR="00412CA3" w:rsidRDefault="00412CA3" w:rsidP="00412CA3">
      <w:pPr>
        <w:pStyle w:val="BodyText"/>
        <w:spacing w:before="8"/>
        <w:rPr>
          <w:sz w:val="25"/>
        </w:rPr>
      </w:pPr>
    </w:p>
    <w:p w14:paraId="5984E181" w14:textId="77777777" w:rsidR="00412CA3" w:rsidRDefault="00412CA3" w:rsidP="00412CA3">
      <w:pPr>
        <w:pStyle w:val="BodyText"/>
        <w:ind w:left="1246" w:right="5262"/>
        <w:jc w:val="center"/>
      </w:pPr>
      <w:r>
        <w:rPr>
          <w:w w:val="105"/>
        </w:rPr>
        <w:t>Latest</w:t>
      </w:r>
      <w:r>
        <w:rPr>
          <w:spacing w:val="-11"/>
          <w:w w:val="105"/>
        </w:rPr>
        <w:t xml:space="preserve"> </w:t>
      </w:r>
      <w:r>
        <w:rPr>
          <w:w w:val="105"/>
        </w:rPr>
        <w:t>Revision:</w:t>
      </w:r>
      <w:r>
        <w:rPr>
          <w:spacing w:val="18"/>
          <w:w w:val="105"/>
        </w:rPr>
        <w:t xml:space="preserve"> </w:t>
      </w:r>
      <w:r>
        <w:rPr>
          <w:w w:val="105"/>
        </w:rPr>
        <w:t>May</w:t>
      </w:r>
      <w:r>
        <w:rPr>
          <w:spacing w:val="-11"/>
          <w:w w:val="105"/>
        </w:rPr>
        <w:t xml:space="preserve"> </w:t>
      </w:r>
      <w:r>
        <w:rPr>
          <w:spacing w:val="-4"/>
          <w:w w:val="105"/>
        </w:rPr>
        <w:t>2018</w:t>
      </w:r>
    </w:p>
    <w:p w14:paraId="59CC09E6" w14:textId="77777777" w:rsidR="00412CA3" w:rsidRDefault="00412CA3" w:rsidP="00412CA3">
      <w:pPr>
        <w:pStyle w:val="BodyText"/>
        <w:spacing w:before="9"/>
        <w:ind w:left="1248" w:right="5262"/>
        <w:jc w:val="center"/>
      </w:pPr>
      <w:r>
        <w:rPr>
          <w:spacing w:val="-2"/>
          <w:w w:val="105"/>
        </w:rPr>
        <w:t>Approved</w:t>
      </w:r>
      <w:r>
        <w:rPr>
          <w:spacing w:val="-4"/>
          <w:w w:val="105"/>
        </w:rPr>
        <w:t xml:space="preserve"> </w:t>
      </w:r>
      <w:r>
        <w:rPr>
          <w:spacing w:val="-2"/>
          <w:w w:val="105"/>
        </w:rPr>
        <w:t>by the</w:t>
      </w:r>
      <w:r>
        <w:rPr>
          <w:spacing w:val="-1"/>
          <w:w w:val="105"/>
        </w:rPr>
        <w:t xml:space="preserve"> </w:t>
      </w:r>
      <w:r>
        <w:rPr>
          <w:spacing w:val="-2"/>
          <w:w w:val="105"/>
        </w:rPr>
        <w:t>OSU/A&amp;M</w:t>
      </w:r>
      <w:r>
        <w:rPr>
          <w:spacing w:val="-4"/>
          <w:w w:val="105"/>
        </w:rPr>
        <w:t xml:space="preserve"> </w:t>
      </w:r>
      <w:r>
        <w:rPr>
          <w:spacing w:val="-2"/>
          <w:w w:val="105"/>
        </w:rPr>
        <w:t>Board of Regents on</w:t>
      </w:r>
      <w:r>
        <w:rPr>
          <w:spacing w:val="-1"/>
          <w:w w:val="105"/>
        </w:rPr>
        <w:t xml:space="preserve"> </w:t>
      </w:r>
      <w:r>
        <w:rPr>
          <w:spacing w:val="-2"/>
          <w:w w:val="105"/>
        </w:rPr>
        <w:t>June</w:t>
      </w:r>
      <w:r>
        <w:rPr>
          <w:spacing w:val="-3"/>
          <w:w w:val="105"/>
        </w:rPr>
        <w:t xml:space="preserve"> </w:t>
      </w:r>
      <w:r>
        <w:rPr>
          <w:spacing w:val="-2"/>
          <w:w w:val="105"/>
        </w:rPr>
        <w:t xml:space="preserve">22, </w:t>
      </w:r>
      <w:r>
        <w:rPr>
          <w:spacing w:val="-4"/>
          <w:w w:val="105"/>
        </w:rPr>
        <w:t>2018</w:t>
      </w:r>
    </w:p>
    <w:p w14:paraId="03A495F3" w14:textId="77777777" w:rsidR="00412CA3" w:rsidRDefault="00412CA3" w:rsidP="00412CA3">
      <w:pPr>
        <w:pStyle w:val="BodyText"/>
        <w:spacing w:before="8"/>
        <w:rPr>
          <w:sz w:val="25"/>
        </w:rPr>
      </w:pPr>
    </w:p>
    <w:p w14:paraId="5C193323" w14:textId="77777777" w:rsidR="00412CA3" w:rsidRDefault="00412CA3" w:rsidP="00412CA3">
      <w:pPr>
        <w:pStyle w:val="Heading1"/>
        <w:ind w:left="2891" w:right="0"/>
        <w:jc w:val="left"/>
      </w:pPr>
      <w:r>
        <w:rPr>
          <w:spacing w:val="-2"/>
        </w:rPr>
        <w:t>Preamble</w:t>
      </w:r>
    </w:p>
    <w:p w14:paraId="4DCBB7D5" w14:textId="77777777" w:rsidR="00412CA3" w:rsidRDefault="00412CA3" w:rsidP="00412CA3">
      <w:pPr>
        <w:pStyle w:val="BodyText"/>
        <w:spacing w:before="90" w:line="247" w:lineRule="auto"/>
        <w:ind w:left="379" w:right="3905"/>
      </w:pPr>
      <w:r>
        <w:rPr>
          <w:spacing w:val="-2"/>
          <w:w w:val="105"/>
        </w:rPr>
        <w:t>The basic functions of a university are to advance, evaluate, preserve, and transmit knowledge and</w:t>
      </w:r>
      <w:r>
        <w:rPr>
          <w:w w:val="105"/>
        </w:rPr>
        <w:t xml:space="preserve"> to</w:t>
      </w:r>
      <w:r>
        <w:rPr>
          <w:spacing w:val="-7"/>
          <w:w w:val="105"/>
        </w:rPr>
        <w:t xml:space="preserve"> </w:t>
      </w:r>
      <w:r>
        <w:rPr>
          <w:w w:val="105"/>
        </w:rPr>
        <w:t>foster</w:t>
      </w:r>
      <w:r>
        <w:rPr>
          <w:spacing w:val="-7"/>
          <w:w w:val="105"/>
        </w:rPr>
        <w:t xml:space="preserve"> </w:t>
      </w:r>
      <w:r>
        <w:rPr>
          <w:w w:val="105"/>
        </w:rPr>
        <w:t>creative</w:t>
      </w:r>
      <w:r>
        <w:rPr>
          <w:spacing w:val="-7"/>
          <w:w w:val="105"/>
        </w:rPr>
        <w:t xml:space="preserve"> </w:t>
      </w:r>
      <w:r>
        <w:rPr>
          <w:w w:val="105"/>
        </w:rPr>
        <w:t>capabilities.</w:t>
      </w:r>
      <w:r>
        <w:rPr>
          <w:spacing w:val="17"/>
          <w:w w:val="105"/>
        </w:rPr>
        <w:t xml:space="preserve"> </w:t>
      </w:r>
      <w:r>
        <w:rPr>
          <w:w w:val="105"/>
        </w:rPr>
        <w:t>These</w:t>
      </w:r>
      <w:r>
        <w:rPr>
          <w:spacing w:val="-7"/>
          <w:w w:val="105"/>
        </w:rPr>
        <w:t xml:space="preserve"> </w:t>
      </w:r>
      <w:r>
        <w:rPr>
          <w:w w:val="105"/>
        </w:rPr>
        <w:t>functions</w:t>
      </w:r>
      <w:r>
        <w:rPr>
          <w:spacing w:val="-7"/>
          <w:w w:val="105"/>
        </w:rPr>
        <w:t xml:space="preserve"> </w:t>
      </w:r>
      <w:r>
        <w:rPr>
          <w:w w:val="105"/>
        </w:rPr>
        <w:t>are</w:t>
      </w:r>
      <w:r>
        <w:rPr>
          <w:spacing w:val="-7"/>
          <w:w w:val="105"/>
        </w:rPr>
        <w:t xml:space="preserve"> </w:t>
      </w:r>
      <w:r>
        <w:rPr>
          <w:w w:val="105"/>
        </w:rPr>
        <w:t>performed</w:t>
      </w:r>
      <w:r>
        <w:rPr>
          <w:spacing w:val="-7"/>
          <w:w w:val="105"/>
        </w:rPr>
        <w:t xml:space="preserve"> </w:t>
      </w:r>
      <w:r>
        <w:rPr>
          <w:w w:val="105"/>
        </w:rPr>
        <w:t>by</w:t>
      </w:r>
      <w:r>
        <w:rPr>
          <w:spacing w:val="-7"/>
          <w:w w:val="105"/>
        </w:rPr>
        <w:t xml:space="preserve"> </w:t>
      </w:r>
      <w:r>
        <w:rPr>
          <w:w w:val="105"/>
        </w:rPr>
        <w:t>a</w:t>
      </w:r>
      <w:r>
        <w:rPr>
          <w:spacing w:val="-7"/>
          <w:w w:val="105"/>
        </w:rPr>
        <w:t xml:space="preserve"> </w:t>
      </w:r>
      <w:r>
        <w:rPr>
          <w:w w:val="105"/>
        </w:rPr>
        <w:t>community</w:t>
      </w:r>
      <w:r>
        <w:rPr>
          <w:spacing w:val="-7"/>
          <w:w w:val="105"/>
        </w:rPr>
        <w:t xml:space="preserve"> </w:t>
      </w:r>
      <w:r>
        <w:rPr>
          <w:w w:val="105"/>
        </w:rPr>
        <w:t>of</w:t>
      </w:r>
      <w:r>
        <w:rPr>
          <w:spacing w:val="-7"/>
          <w:w w:val="105"/>
        </w:rPr>
        <w:t xml:space="preserve"> </w:t>
      </w:r>
      <w:r>
        <w:rPr>
          <w:w w:val="105"/>
        </w:rPr>
        <w:t>faculty,</w:t>
      </w:r>
      <w:r>
        <w:rPr>
          <w:spacing w:val="-7"/>
          <w:w w:val="105"/>
        </w:rPr>
        <w:t xml:space="preserve"> </w:t>
      </w:r>
      <w:r>
        <w:rPr>
          <w:w w:val="105"/>
        </w:rPr>
        <w:t>students, and administrators, who are free to exercise independent judgment in fulfilling their educational responsibilities.</w:t>
      </w:r>
      <w:r>
        <w:rPr>
          <w:spacing w:val="33"/>
          <w:w w:val="105"/>
        </w:rPr>
        <w:t xml:space="preserve"> </w:t>
      </w:r>
      <w:r>
        <w:rPr>
          <w:w w:val="105"/>
        </w:rPr>
        <w:t>The government of a university should be designed to allow this community to select</w:t>
      </w:r>
      <w:r>
        <w:rPr>
          <w:spacing w:val="-8"/>
          <w:w w:val="105"/>
        </w:rPr>
        <w:t xml:space="preserve"> </w:t>
      </w:r>
      <w:r>
        <w:rPr>
          <w:w w:val="105"/>
        </w:rPr>
        <w:t>and</w:t>
      </w:r>
      <w:r>
        <w:rPr>
          <w:spacing w:val="-8"/>
          <w:w w:val="105"/>
        </w:rPr>
        <w:t xml:space="preserve"> </w:t>
      </w:r>
      <w:r>
        <w:rPr>
          <w:w w:val="105"/>
        </w:rPr>
        <w:t>carry</w:t>
      </w:r>
      <w:r>
        <w:rPr>
          <w:spacing w:val="-8"/>
          <w:w w:val="105"/>
        </w:rPr>
        <w:t xml:space="preserve"> </w:t>
      </w:r>
      <w:r>
        <w:rPr>
          <w:w w:val="105"/>
        </w:rPr>
        <w:t>out</w:t>
      </w:r>
      <w:r>
        <w:rPr>
          <w:spacing w:val="-8"/>
          <w:w w:val="105"/>
        </w:rPr>
        <w:t xml:space="preserve"> </w:t>
      </w:r>
      <w:r>
        <w:rPr>
          <w:w w:val="105"/>
        </w:rPr>
        <w:t>its</w:t>
      </w:r>
      <w:r>
        <w:rPr>
          <w:spacing w:val="-8"/>
          <w:w w:val="105"/>
        </w:rPr>
        <w:t xml:space="preserve"> </w:t>
      </w:r>
      <w:r>
        <w:rPr>
          <w:w w:val="105"/>
        </w:rPr>
        <w:t>responsibilities</w:t>
      </w:r>
      <w:r>
        <w:rPr>
          <w:spacing w:val="-8"/>
          <w:w w:val="105"/>
        </w:rPr>
        <w:t xml:space="preserve"> </w:t>
      </w:r>
      <w:r>
        <w:rPr>
          <w:w w:val="105"/>
        </w:rPr>
        <w:t>with</w:t>
      </w:r>
      <w:r>
        <w:rPr>
          <w:spacing w:val="-8"/>
          <w:w w:val="105"/>
        </w:rPr>
        <w:t xml:space="preserve"> </w:t>
      </w:r>
      <w:r>
        <w:rPr>
          <w:w w:val="105"/>
        </w:rPr>
        <w:t>maximum</w:t>
      </w:r>
      <w:r>
        <w:rPr>
          <w:spacing w:val="-8"/>
          <w:w w:val="105"/>
        </w:rPr>
        <w:t xml:space="preserve"> </w:t>
      </w:r>
      <w:r>
        <w:rPr>
          <w:w w:val="105"/>
        </w:rPr>
        <w:t>effectiveness</w:t>
      </w:r>
      <w:r>
        <w:rPr>
          <w:spacing w:val="-8"/>
          <w:w w:val="105"/>
        </w:rPr>
        <w:t xml:space="preserve"> </w:t>
      </w:r>
      <w:r>
        <w:rPr>
          <w:w w:val="105"/>
        </w:rPr>
        <w:t>and</w:t>
      </w:r>
      <w:r>
        <w:rPr>
          <w:spacing w:val="-8"/>
          <w:w w:val="105"/>
        </w:rPr>
        <w:t xml:space="preserve"> </w:t>
      </w:r>
      <w:r>
        <w:rPr>
          <w:w w:val="105"/>
        </w:rPr>
        <w:t>integrity.</w:t>
      </w:r>
      <w:r>
        <w:rPr>
          <w:spacing w:val="16"/>
          <w:w w:val="105"/>
        </w:rPr>
        <w:t xml:space="preserve"> </w:t>
      </w:r>
      <w:r>
        <w:rPr>
          <w:w w:val="105"/>
        </w:rPr>
        <w:t>The</w:t>
      </w:r>
      <w:r>
        <w:rPr>
          <w:spacing w:val="-8"/>
          <w:w w:val="105"/>
        </w:rPr>
        <w:t xml:space="preserve"> </w:t>
      </w:r>
      <w:r>
        <w:rPr>
          <w:w w:val="105"/>
        </w:rPr>
        <w:t>Faculty,</w:t>
      </w:r>
      <w:r>
        <w:rPr>
          <w:spacing w:val="-8"/>
          <w:w w:val="105"/>
        </w:rPr>
        <w:t xml:space="preserve"> </w:t>
      </w:r>
      <w:r>
        <w:rPr>
          <w:w w:val="105"/>
        </w:rPr>
        <w:t>the Administration,</w:t>
      </w:r>
      <w:r>
        <w:rPr>
          <w:spacing w:val="-1"/>
          <w:w w:val="105"/>
        </w:rPr>
        <w:t xml:space="preserve"> </w:t>
      </w:r>
      <w:r>
        <w:rPr>
          <w:w w:val="105"/>
        </w:rPr>
        <w:t>and</w:t>
      </w:r>
      <w:r>
        <w:rPr>
          <w:spacing w:val="-1"/>
          <w:w w:val="105"/>
        </w:rPr>
        <w:t xml:space="preserve"> </w:t>
      </w:r>
      <w:r>
        <w:rPr>
          <w:w w:val="105"/>
        </w:rPr>
        <w:t>the</w:t>
      </w:r>
      <w:r>
        <w:rPr>
          <w:spacing w:val="-1"/>
          <w:w w:val="105"/>
        </w:rPr>
        <w:t xml:space="preserve"> </w:t>
      </w:r>
      <w:r>
        <w:rPr>
          <w:w w:val="105"/>
        </w:rPr>
        <w:t>Board</w:t>
      </w:r>
      <w:r>
        <w:rPr>
          <w:spacing w:val="-1"/>
          <w:w w:val="105"/>
        </w:rPr>
        <w:t xml:space="preserve"> </w:t>
      </w:r>
      <w:r>
        <w:rPr>
          <w:w w:val="105"/>
        </w:rPr>
        <w:t>of</w:t>
      </w:r>
      <w:r>
        <w:rPr>
          <w:spacing w:val="-1"/>
          <w:w w:val="105"/>
        </w:rPr>
        <w:t xml:space="preserve"> </w:t>
      </w:r>
      <w:r>
        <w:rPr>
          <w:w w:val="105"/>
        </w:rPr>
        <w:t>Regents</w:t>
      </w:r>
      <w:r>
        <w:rPr>
          <w:spacing w:val="-1"/>
          <w:w w:val="105"/>
        </w:rPr>
        <w:t xml:space="preserve"> </w:t>
      </w:r>
      <w:r>
        <w:rPr>
          <w:w w:val="105"/>
        </w:rPr>
        <w:t>for</w:t>
      </w:r>
      <w:r>
        <w:rPr>
          <w:spacing w:val="-1"/>
          <w:w w:val="105"/>
        </w:rPr>
        <w:t xml:space="preserve"> </w:t>
      </w:r>
      <w:r>
        <w:rPr>
          <w:w w:val="105"/>
        </w:rPr>
        <w:t>Oklahoma</w:t>
      </w:r>
      <w:r>
        <w:rPr>
          <w:spacing w:val="-1"/>
          <w:w w:val="105"/>
        </w:rPr>
        <w:t xml:space="preserve"> </w:t>
      </w:r>
      <w:r>
        <w:rPr>
          <w:w w:val="105"/>
        </w:rPr>
        <w:t>State</w:t>
      </w:r>
      <w:r>
        <w:rPr>
          <w:spacing w:val="-1"/>
          <w:w w:val="105"/>
        </w:rPr>
        <w:t xml:space="preserve"> </w:t>
      </w:r>
      <w:r>
        <w:rPr>
          <w:w w:val="105"/>
        </w:rPr>
        <w:t>University</w:t>
      </w:r>
      <w:r>
        <w:rPr>
          <w:spacing w:val="-1"/>
          <w:w w:val="105"/>
        </w:rPr>
        <w:t xml:space="preserve"> </w:t>
      </w:r>
      <w:r>
        <w:rPr>
          <w:w w:val="105"/>
        </w:rPr>
        <w:t>and</w:t>
      </w:r>
      <w:r>
        <w:rPr>
          <w:spacing w:val="-1"/>
          <w:w w:val="105"/>
        </w:rPr>
        <w:t xml:space="preserve"> </w:t>
      </w:r>
      <w:r>
        <w:rPr>
          <w:w w:val="105"/>
        </w:rPr>
        <w:t>the</w:t>
      </w:r>
      <w:r>
        <w:rPr>
          <w:spacing w:val="-1"/>
          <w:w w:val="105"/>
        </w:rPr>
        <w:t xml:space="preserve"> </w:t>
      </w:r>
      <w:r>
        <w:rPr>
          <w:w w:val="105"/>
        </w:rPr>
        <w:t>A</w:t>
      </w:r>
      <w:r>
        <w:rPr>
          <w:spacing w:val="-1"/>
          <w:w w:val="105"/>
        </w:rPr>
        <w:t xml:space="preserve"> </w:t>
      </w:r>
      <w:r>
        <w:rPr>
          <w:w w:val="105"/>
        </w:rPr>
        <w:t>&amp;</w:t>
      </w:r>
      <w:r>
        <w:rPr>
          <w:spacing w:val="-1"/>
          <w:w w:val="105"/>
        </w:rPr>
        <w:t xml:space="preserve"> </w:t>
      </w:r>
      <w:r>
        <w:rPr>
          <w:w w:val="105"/>
        </w:rPr>
        <w:t>M</w:t>
      </w:r>
      <w:r>
        <w:rPr>
          <w:spacing w:val="-1"/>
          <w:w w:val="105"/>
        </w:rPr>
        <w:t xml:space="preserve"> </w:t>
      </w:r>
      <w:r>
        <w:rPr>
          <w:w w:val="105"/>
        </w:rPr>
        <w:t>Colleges have</w:t>
      </w:r>
      <w:r>
        <w:rPr>
          <w:spacing w:val="-5"/>
          <w:w w:val="105"/>
        </w:rPr>
        <w:t xml:space="preserve"> </w:t>
      </w:r>
      <w:r>
        <w:rPr>
          <w:w w:val="105"/>
        </w:rPr>
        <w:t>come</w:t>
      </w:r>
      <w:r>
        <w:rPr>
          <w:spacing w:val="-5"/>
          <w:w w:val="105"/>
        </w:rPr>
        <w:t xml:space="preserve"> </w:t>
      </w:r>
      <w:r>
        <w:rPr>
          <w:w w:val="105"/>
        </w:rPr>
        <w:t>to</w:t>
      </w:r>
      <w:r>
        <w:rPr>
          <w:spacing w:val="-5"/>
          <w:w w:val="105"/>
        </w:rPr>
        <w:t xml:space="preserve"> </w:t>
      </w:r>
      <w:r>
        <w:rPr>
          <w:w w:val="105"/>
        </w:rPr>
        <w:t>play</w:t>
      </w:r>
      <w:r>
        <w:rPr>
          <w:spacing w:val="-5"/>
          <w:w w:val="105"/>
        </w:rPr>
        <w:t xml:space="preserve"> </w:t>
      </w:r>
      <w:r>
        <w:rPr>
          <w:w w:val="105"/>
        </w:rPr>
        <w:t>the</w:t>
      </w:r>
      <w:r>
        <w:rPr>
          <w:spacing w:val="-5"/>
          <w:w w:val="105"/>
        </w:rPr>
        <w:t xml:space="preserve"> </w:t>
      </w:r>
      <w:r>
        <w:rPr>
          <w:w w:val="105"/>
        </w:rPr>
        <w:t>most</w:t>
      </w:r>
      <w:r>
        <w:rPr>
          <w:spacing w:val="-5"/>
          <w:w w:val="105"/>
        </w:rPr>
        <w:t xml:space="preserve"> </w:t>
      </w:r>
      <w:r>
        <w:rPr>
          <w:w w:val="105"/>
        </w:rPr>
        <w:t>important</w:t>
      </w:r>
      <w:r>
        <w:rPr>
          <w:spacing w:val="-5"/>
          <w:w w:val="105"/>
        </w:rPr>
        <w:t xml:space="preserve"> </w:t>
      </w:r>
      <w:r>
        <w:rPr>
          <w:w w:val="105"/>
        </w:rPr>
        <w:t>roles</w:t>
      </w:r>
      <w:r>
        <w:rPr>
          <w:spacing w:val="-5"/>
          <w:w w:val="105"/>
        </w:rPr>
        <w:t xml:space="preserve"> </w:t>
      </w:r>
      <w:r>
        <w:rPr>
          <w:w w:val="105"/>
        </w:rPr>
        <w:t>in</w:t>
      </w:r>
      <w:r>
        <w:rPr>
          <w:spacing w:val="-5"/>
          <w:w w:val="105"/>
        </w:rPr>
        <w:t xml:space="preserve"> </w:t>
      </w:r>
      <w:r>
        <w:rPr>
          <w:w w:val="105"/>
        </w:rPr>
        <w:t>the</w:t>
      </w:r>
      <w:r>
        <w:rPr>
          <w:spacing w:val="-5"/>
          <w:w w:val="105"/>
        </w:rPr>
        <w:t xml:space="preserve"> </w:t>
      </w:r>
      <w:r>
        <w:rPr>
          <w:w w:val="105"/>
        </w:rPr>
        <w:t>government</w:t>
      </w:r>
      <w:r>
        <w:rPr>
          <w:spacing w:val="-5"/>
          <w:w w:val="105"/>
        </w:rPr>
        <w:t xml:space="preserve"> </w:t>
      </w:r>
      <w:r>
        <w:rPr>
          <w:w w:val="105"/>
        </w:rPr>
        <w:t>of</w:t>
      </w:r>
      <w:r>
        <w:rPr>
          <w:spacing w:val="-5"/>
          <w:w w:val="105"/>
        </w:rPr>
        <w:t xml:space="preserve"> </w:t>
      </w:r>
      <w:r>
        <w:rPr>
          <w:w w:val="105"/>
        </w:rPr>
        <w:t>Oklahoma</w:t>
      </w:r>
      <w:r>
        <w:rPr>
          <w:spacing w:val="-5"/>
          <w:w w:val="105"/>
        </w:rPr>
        <w:t xml:space="preserve"> </w:t>
      </w:r>
      <w:r>
        <w:rPr>
          <w:w w:val="105"/>
        </w:rPr>
        <w:t>State</w:t>
      </w:r>
      <w:r>
        <w:rPr>
          <w:spacing w:val="-5"/>
          <w:w w:val="105"/>
        </w:rPr>
        <w:t xml:space="preserve"> </w:t>
      </w:r>
      <w:r>
        <w:rPr>
          <w:w w:val="105"/>
        </w:rPr>
        <w:t>University.</w:t>
      </w:r>
      <w:r>
        <w:rPr>
          <w:spacing w:val="20"/>
          <w:w w:val="105"/>
        </w:rPr>
        <w:t xml:space="preserve"> </w:t>
      </w:r>
      <w:r>
        <w:rPr>
          <w:w w:val="105"/>
        </w:rPr>
        <w:t xml:space="preserve">The </w:t>
      </w:r>
      <w:r>
        <w:rPr>
          <w:spacing w:val="-2"/>
          <w:w w:val="105"/>
        </w:rPr>
        <w:t>Faculty, which is entrusted with the primary tasks for which educational institutions are organized—</w:t>
      </w:r>
      <w:r>
        <w:rPr>
          <w:w w:val="105"/>
        </w:rPr>
        <w:t xml:space="preserve"> defined</w:t>
      </w:r>
      <w:r>
        <w:rPr>
          <w:spacing w:val="-3"/>
          <w:w w:val="105"/>
        </w:rPr>
        <w:t xml:space="preserve"> </w:t>
      </w:r>
      <w:r>
        <w:rPr>
          <w:w w:val="105"/>
        </w:rPr>
        <w:t>at</w:t>
      </w:r>
      <w:r>
        <w:rPr>
          <w:spacing w:val="-3"/>
          <w:w w:val="105"/>
        </w:rPr>
        <w:t xml:space="preserve"> </w:t>
      </w:r>
      <w:r>
        <w:rPr>
          <w:w w:val="105"/>
        </w:rPr>
        <w:t>Oklahoma</w:t>
      </w:r>
      <w:r>
        <w:rPr>
          <w:spacing w:val="-3"/>
          <w:w w:val="105"/>
        </w:rPr>
        <w:t xml:space="preserve"> </w:t>
      </w:r>
      <w:r>
        <w:rPr>
          <w:w w:val="105"/>
        </w:rPr>
        <w:t>State</w:t>
      </w:r>
      <w:r>
        <w:rPr>
          <w:spacing w:val="-3"/>
          <w:w w:val="105"/>
        </w:rPr>
        <w:t xml:space="preserve"> </w:t>
      </w:r>
      <w:r>
        <w:rPr>
          <w:w w:val="105"/>
        </w:rPr>
        <w:t>University</w:t>
      </w:r>
      <w:r>
        <w:rPr>
          <w:spacing w:val="-3"/>
          <w:w w:val="105"/>
        </w:rPr>
        <w:t xml:space="preserve"> </w:t>
      </w:r>
      <w:r>
        <w:rPr>
          <w:w w:val="105"/>
        </w:rPr>
        <w:t>as</w:t>
      </w:r>
      <w:r>
        <w:rPr>
          <w:spacing w:val="-3"/>
          <w:w w:val="105"/>
        </w:rPr>
        <w:t xml:space="preserve"> </w:t>
      </w:r>
      <w:r>
        <w:rPr>
          <w:w w:val="105"/>
        </w:rPr>
        <w:t>teaching,</w:t>
      </w:r>
      <w:r>
        <w:rPr>
          <w:spacing w:val="-3"/>
          <w:w w:val="105"/>
        </w:rPr>
        <w:t xml:space="preserve"> </w:t>
      </w:r>
      <w:r>
        <w:rPr>
          <w:w w:val="105"/>
        </w:rPr>
        <w:t>research,</w:t>
      </w:r>
      <w:r>
        <w:rPr>
          <w:spacing w:val="-3"/>
          <w:w w:val="105"/>
        </w:rPr>
        <w:t xml:space="preserve"> </w:t>
      </w:r>
      <w:r>
        <w:rPr>
          <w:w w:val="105"/>
        </w:rPr>
        <w:t>and</w:t>
      </w:r>
      <w:r>
        <w:rPr>
          <w:spacing w:val="-3"/>
          <w:w w:val="105"/>
        </w:rPr>
        <w:t xml:space="preserve"> </w:t>
      </w:r>
      <w:r>
        <w:rPr>
          <w:w w:val="105"/>
        </w:rPr>
        <w:t>extension—is</w:t>
      </w:r>
      <w:r>
        <w:rPr>
          <w:spacing w:val="-3"/>
          <w:w w:val="105"/>
        </w:rPr>
        <w:t xml:space="preserve"> </w:t>
      </w:r>
      <w:r>
        <w:rPr>
          <w:w w:val="105"/>
        </w:rPr>
        <w:t>recognized</w:t>
      </w:r>
      <w:r>
        <w:rPr>
          <w:spacing w:val="-3"/>
          <w:w w:val="105"/>
        </w:rPr>
        <w:t xml:space="preserve"> </w:t>
      </w:r>
      <w:r>
        <w:rPr>
          <w:w w:val="105"/>
        </w:rPr>
        <w:t>as</w:t>
      </w:r>
      <w:r>
        <w:rPr>
          <w:spacing w:val="-3"/>
          <w:w w:val="105"/>
        </w:rPr>
        <w:t xml:space="preserve"> </w:t>
      </w:r>
      <w:r>
        <w:rPr>
          <w:w w:val="105"/>
        </w:rPr>
        <w:t>an essential participant in formulating and recommending university policies.</w:t>
      </w:r>
    </w:p>
    <w:p w14:paraId="1B58325C" w14:textId="77777777" w:rsidR="00412CA3" w:rsidRDefault="00412CA3" w:rsidP="00412CA3">
      <w:pPr>
        <w:pStyle w:val="BodyText"/>
        <w:spacing w:before="86" w:line="249" w:lineRule="auto"/>
        <w:ind w:left="379" w:right="3905"/>
      </w:pPr>
      <w:r>
        <w:rPr>
          <w:w w:val="105"/>
        </w:rPr>
        <w:t xml:space="preserve">This Charter of Organization of the General Faculty is therefore adopted </w:t>
      </w:r>
      <w:proofErr w:type="gramStart"/>
      <w:r>
        <w:rPr>
          <w:w w:val="105"/>
        </w:rPr>
        <w:t>in order to</w:t>
      </w:r>
      <w:proofErr w:type="gramEnd"/>
      <w:r>
        <w:rPr>
          <w:w w:val="105"/>
        </w:rPr>
        <w:t xml:space="preserve"> promote the </w:t>
      </w:r>
      <w:r>
        <w:rPr>
          <w:spacing w:val="-2"/>
          <w:w w:val="105"/>
        </w:rPr>
        <w:t>effectiveness of the University in the discharge of its responsibilities, and particularly to provide the</w:t>
      </w:r>
      <w:r>
        <w:rPr>
          <w:w w:val="105"/>
        </w:rPr>
        <w:t xml:space="preserve"> most</w:t>
      </w:r>
      <w:r>
        <w:rPr>
          <w:spacing w:val="-9"/>
          <w:w w:val="105"/>
        </w:rPr>
        <w:t xml:space="preserve"> </w:t>
      </w:r>
      <w:r>
        <w:rPr>
          <w:w w:val="105"/>
        </w:rPr>
        <w:t>effective</w:t>
      </w:r>
      <w:r>
        <w:rPr>
          <w:spacing w:val="-9"/>
          <w:w w:val="105"/>
        </w:rPr>
        <w:t xml:space="preserve"> </w:t>
      </w:r>
      <w:r>
        <w:rPr>
          <w:w w:val="105"/>
        </w:rPr>
        <w:t>means</w:t>
      </w:r>
      <w:r>
        <w:rPr>
          <w:spacing w:val="-9"/>
          <w:w w:val="105"/>
        </w:rPr>
        <w:t xml:space="preserve"> </w:t>
      </w:r>
      <w:r>
        <w:rPr>
          <w:w w:val="105"/>
        </w:rPr>
        <w:t>for</w:t>
      </w:r>
      <w:r>
        <w:rPr>
          <w:spacing w:val="-9"/>
          <w:w w:val="105"/>
        </w:rPr>
        <w:t xml:space="preserve"> </w:t>
      </w:r>
      <w:r>
        <w:rPr>
          <w:w w:val="105"/>
        </w:rPr>
        <w:t>utilizing</w:t>
      </w:r>
      <w:r>
        <w:rPr>
          <w:spacing w:val="-9"/>
          <w:w w:val="105"/>
        </w:rPr>
        <w:t xml:space="preserve"> </w:t>
      </w:r>
      <w:r>
        <w:rPr>
          <w:w w:val="105"/>
        </w:rPr>
        <w:t>the</w:t>
      </w:r>
      <w:r>
        <w:rPr>
          <w:spacing w:val="-9"/>
          <w:w w:val="105"/>
        </w:rPr>
        <w:t xml:space="preserve"> </w:t>
      </w:r>
      <w:r>
        <w:rPr>
          <w:w w:val="105"/>
        </w:rPr>
        <w:t>competencies</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members</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Faculty</w:t>
      </w:r>
      <w:r>
        <w:rPr>
          <w:spacing w:val="-9"/>
          <w:w w:val="105"/>
        </w:rPr>
        <w:t xml:space="preserve"> </w:t>
      </w:r>
      <w:r>
        <w:rPr>
          <w:w w:val="105"/>
        </w:rPr>
        <w:t>for</w:t>
      </w:r>
      <w:r>
        <w:rPr>
          <w:spacing w:val="-9"/>
          <w:w w:val="105"/>
        </w:rPr>
        <w:t xml:space="preserve"> </w:t>
      </w:r>
      <w:r>
        <w:rPr>
          <w:w w:val="105"/>
        </w:rPr>
        <w:t>formulating, recommending,</w:t>
      </w:r>
      <w:r>
        <w:rPr>
          <w:spacing w:val="-2"/>
          <w:w w:val="105"/>
        </w:rPr>
        <w:t xml:space="preserve"> </w:t>
      </w:r>
      <w:r>
        <w:rPr>
          <w:w w:val="105"/>
        </w:rPr>
        <w:t>and</w:t>
      </w:r>
      <w:r>
        <w:rPr>
          <w:spacing w:val="-2"/>
          <w:w w:val="105"/>
        </w:rPr>
        <w:t xml:space="preserve"> </w:t>
      </w:r>
      <w:r>
        <w:rPr>
          <w:w w:val="105"/>
        </w:rPr>
        <w:t>executing</w:t>
      </w:r>
      <w:r>
        <w:rPr>
          <w:spacing w:val="-2"/>
          <w:w w:val="105"/>
        </w:rPr>
        <w:t xml:space="preserve"> </w:t>
      </w:r>
      <w:r>
        <w:rPr>
          <w:w w:val="105"/>
        </w:rPr>
        <w:t>the</w:t>
      </w:r>
      <w:r>
        <w:rPr>
          <w:spacing w:val="-2"/>
          <w:w w:val="105"/>
        </w:rPr>
        <w:t xml:space="preserve"> </w:t>
      </w:r>
      <w:r>
        <w:rPr>
          <w:w w:val="105"/>
        </w:rPr>
        <w:t>educational</w:t>
      </w:r>
      <w:r>
        <w:rPr>
          <w:spacing w:val="-2"/>
          <w:w w:val="105"/>
        </w:rPr>
        <w:t xml:space="preserve"> </w:t>
      </w:r>
      <w:r>
        <w:rPr>
          <w:w w:val="105"/>
        </w:rPr>
        <w:t>policies,</w:t>
      </w:r>
      <w:r>
        <w:rPr>
          <w:spacing w:val="-2"/>
          <w:w w:val="105"/>
        </w:rPr>
        <w:t xml:space="preserve"> </w:t>
      </w:r>
      <w:r>
        <w:rPr>
          <w:w w:val="105"/>
        </w:rPr>
        <w:t>procedures,</w:t>
      </w:r>
      <w:r>
        <w:rPr>
          <w:spacing w:val="-2"/>
          <w:w w:val="105"/>
        </w:rPr>
        <w:t xml:space="preserve"> </w:t>
      </w:r>
      <w:r>
        <w:rPr>
          <w:w w:val="105"/>
        </w:rPr>
        <w:t>and</w:t>
      </w:r>
      <w:r>
        <w:rPr>
          <w:spacing w:val="-2"/>
          <w:w w:val="105"/>
        </w:rPr>
        <w:t xml:space="preserve"> </w:t>
      </w:r>
      <w:r>
        <w:rPr>
          <w:w w:val="105"/>
        </w:rPr>
        <w:t>long-range</w:t>
      </w:r>
      <w:r>
        <w:rPr>
          <w:spacing w:val="-2"/>
          <w:w w:val="105"/>
        </w:rPr>
        <w:t xml:space="preserve"> </w:t>
      </w:r>
      <w:r>
        <w:rPr>
          <w:w w:val="105"/>
        </w:rPr>
        <w:t>plans</w:t>
      </w:r>
      <w:r>
        <w:rPr>
          <w:spacing w:val="-2"/>
          <w:w w:val="105"/>
        </w:rPr>
        <w:t xml:space="preserve"> </w:t>
      </w:r>
      <w:r>
        <w:rPr>
          <w:w w:val="105"/>
        </w:rPr>
        <w:t>of</w:t>
      </w:r>
      <w:r>
        <w:rPr>
          <w:spacing w:val="-2"/>
          <w:w w:val="105"/>
        </w:rPr>
        <w:t xml:space="preserve"> </w:t>
      </w:r>
      <w:r>
        <w:rPr>
          <w:w w:val="105"/>
        </w:rPr>
        <w:t xml:space="preserve">the </w:t>
      </w:r>
      <w:r>
        <w:rPr>
          <w:spacing w:val="-2"/>
          <w:w w:val="105"/>
        </w:rPr>
        <w:t>University.</w:t>
      </w:r>
    </w:p>
    <w:p w14:paraId="2190ADF1" w14:textId="77777777" w:rsidR="00412CA3" w:rsidRDefault="00412CA3" w:rsidP="00412CA3">
      <w:pPr>
        <w:pStyle w:val="BodyText"/>
        <w:rPr>
          <w:sz w:val="20"/>
        </w:rPr>
      </w:pPr>
    </w:p>
    <w:p w14:paraId="466DCB12" w14:textId="77777777" w:rsidR="00412CA3" w:rsidRDefault="00412CA3" w:rsidP="00412CA3">
      <w:pPr>
        <w:pStyle w:val="Heading2"/>
        <w:spacing w:before="140"/>
        <w:ind w:right="4731"/>
        <w:jc w:val="center"/>
      </w:pPr>
      <w:r>
        <w:t>Article</w:t>
      </w:r>
      <w:r>
        <w:rPr>
          <w:spacing w:val="12"/>
        </w:rPr>
        <w:t xml:space="preserve"> </w:t>
      </w:r>
      <w:r>
        <w:rPr>
          <w:spacing w:val="-10"/>
        </w:rPr>
        <w:t>I</w:t>
      </w:r>
    </w:p>
    <w:p w14:paraId="7D14472E" w14:textId="77777777" w:rsidR="00412CA3" w:rsidRDefault="00412CA3" w:rsidP="00412CA3">
      <w:pPr>
        <w:spacing w:before="96"/>
        <w:ind w:left="1248" w:right="4738"/>
        <w:jc w:val="center"/>
        <w:rPr>
          <w:b/>
          <w:sz w:val="17"/>
        </w:rPr>
      </w:pPr>
      <w:r>
        <w:rPr>
          <w:b/>
          <w:sz w:val="17"/>
        </w:rPr>
        <w:t>The</w:t>
      </w:r>
      <w:r>
        <w:rPr>
          <w:b/>
          <w:spacing w:val="10"/>
          <w:sz w:val="17"/>
        </w:rPr>
        <w:t xml:space="preserve"> </w:t>
      </w:r>
      <w:r>
        <w:rPr>
          <w:b/>
          <w:sz w:val="17"/>
        </w:rPr>
        <w:t>General</w:t>
      </w:r>
      <w:r>
        <w:rPr>
          <w:b/>
          <w:spacing w:val="11"/>
          <w:sz w:val="17"/>
        </w:rPr>
        <w:t xml:space="preserve"> </w:t>
      </w:r>
      <w:r>
        <w:rPr>
          <w:b/>
          <w:spacing w:val="-2"/>
          <w:sz w:val="17"/>
        </w:rPr>
        <w:t>Faculty</w:t>
      </w:r>
    </w:p>
    <w:p w14:paraId="0DFBA128" w14:textId="77777777" w:rsidR="00412CA3" w:rsidRDefault="00412CA3" w:rsidP="00412CA3">
      <w:pPr>
        <w:pStyle w:val="BodyText"/>
        <w:spacing w:before="3"/>
        <w:rPr>
          <w:b/>
          <w:sz w:val="16"/>
        </w:rPr>
      </w:pPr>
    </w:p>
    <w:p w14:paraId="09622F4F" w14:textId="77777777" w:rsidR="00412CA3" w:rsidRDefault="00412CA3" w:rsidP="00412CA3">
      <w:pPr>
        <w:rPr>
          <w:sz w:val="16"/>
        </w:rPr>
        <w:sectPr w:rsidR="00412CA3">
          <w:headerReference w:type="default" r:id="rId19"/>
          <w:footerReference w:type="default" r:id="rId20"/>
          <w:pgSz w:w="12240" w:h="15840"/>
          <w:pgMar w:top="2880" w:right="380" w:bottom="2760" w:left="1300" w:header="2690" w:footer="2575" w:gutter="0"/>
          <w:pgNumType w:start="2"/>
          <w:cols w:space="720"/>
        </w:sectPr>
      </w:pPr>
    </w:p>
    <w:p w14:paraId="16BDB0E2" w14:textId="77777777" w:rsidR="00412CA3" w:rsidRDefault="00412CA3" w:rsidP="00412CA3">
      <w:pPr>
        <w:pStyle w:val="BodyText"/>
        <w:tabs>
          <w:tab w:val="left" w:pos="775"/>
        </w:tabs>
        <w:spacing w:before="109" w:line="247" w:lineRule="auto"/>
        <w:ind w:left="775" w:right="38" w:hanging="659"/>
      </w:pPr>
      <w:r>
        <w:rPr>
          <w:noProof/>
        </w:rPr>
        <mc:AlternateContent>
          <mc:Choice Requires="wpg">
            <w:drawing>
              <wp:anchor distT="0" distB="0" distL="0" distR="0" simplePos="0" relativeHeight="251663360" behindDoc="1" locked="0" layoutInCell="1" allowOverlap="1" wp14:anchorId="1308EF3D" wp14:editId="58CEBBDE">
                <wp:simplePos x="0" y="0"/>
                <wp:positionH relativeFrom="page">
                  <wp:posOffset>1862885</wp:posOffset>
                </wp:positionH>
                <wp:positionV relativeFrom="paragraph">
                  <wp:posOffset>63563</wp:posOffset>
                </wp:positionV>
                <wp:extent cx="5702935" cy="57658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2935" cy="576580"/>
                          <a:chOff x="0" y="0"/>
                          <a:chExt cx="5702935" cy="576580"/>
                        </a:xfrm>
                      </wpg:grpSpPr>
                      <wps:wsp>
                        <wps:cNvPr id="6" name="Graphic 6"/>
                        <wps:cNvSpPr/>
                        <wps:spPr>
                          <a:xfrm>
                            <a:off x="209153" y="115702"/>
                            <a:ext cx="1332865" cy="9525"/>
                          </a:xfrm>
                          <a:custGeom>
                            <a:avLst/>
                            <a:gdLst/>
                            <a:ahLst/>
                            <a:cxnLst/>
                            <a:rect l="l" t="t" r="r" b="b"/>
                            <a:pathLst>
                              <a:path w="1332865" h="9525">
                                <a:moveTo>
                                  <a:pt x="1332798" y="0"/>
                                </a:moveTo>
                                <a:lnTo>
                                  <a:pt x="0" y="0"/>
                                </a:lnTo>
                                <a:lnTo>
                                  <a:pt x="0" y="8900"/>
                                </a:lnTo>
                                <a:lnTo>
                                  <a:pt x="1332798" y="8900"/>
                                </a:lnTo>
                                <a:lnTo>
                                  <a:pt x="1332798" y="0"/>
                                </a:lnTo>
                                <a:close/>
                              </a:path>
                            </a:pathLst>
                          </a:custGeom>
                          <a:solidFill>
                            <a:srgbClr val="5C2E91"/>
                          </a:solidFill>
                        </wps:spPr>
                        <wps:bodyPr wrap="square" lIns="0" tIns="0" rIns="0" bIns="0" rtlCol="0">
                          <a:prstTxWarp prst="textNoShape">
                            <a:avLst/>
                          </a:prstTxWarp>
                          <a:noAutofit/>
                        </wps:bodyPr>
                      </wps:wsp>
                      <wps:wsp>
                        <wps:cNvPr id="7" name="Graphic 7"/>
                        <wps:cNvSpPr/>
                        <wps:spPr>
                          <a:xfrm>
                            <a:off x="1541952" y="115702"/>
                            <a:ext cx="31750" cy="9525"/>
                          </a:xfrm>
                          <a:custGeom>
                            <a:avLst/>
                            <a:gdLst/>
                            <a:ahLst/>
                            <a:cxnLst/>
                            <a:rect l="l" t="t" r="r" b="b"/>
                            <a:pathLst>
                              <a:path w="31750" h="9525">
                                <a:moveTo>
                                  <a:pt x="31150" y="0"/>
                                </a:moveTo>
                                <a:lnTo>
                                  <a:pt x="0" y="0"/>
                                </a:lnTo>
                                <a:lnTo>
                                  <a:pt x="0" y="8900"/>
                                </a:lnTo>
                                <a:lnTo>
                                  <a:pt x="31150" y="8900"/>
                                </a:lnTo>
                                <a:lnTo>
                                  <a:pt x="31150" y="0"/>
                                </a:lnTo>
                                <a:close/>
                              </a:path>
                            </a:pathLst>
                          </a:custGeom>
                          <a:solidFill>
                            <a:srgbClr val="0078D4"/>
                          </a:solidFill>
                        </wps:spPr>
                        <wps:bodyPr wrap="square" lIns="0" tIns="0" rIns="0" bIns="0" rtlCol="0">
                          <a:prstTxWarp prst="textNoShape">
                            <a:avLst/>
                          </a:prstTxWarp>
                          <a:noAutofit/>
                        </wps:bodyPr>
                      </wps:wsp>
                      <wps:wsp>
                        <wps:cNvPr id="8" name="Graphic 8"/>
                        <wps:cNvSpPr/>
                        <wps:spPr>
                          <a:xfrm>
                            <a:off x="1573103" y="115702"/>
                            <a:ext cx="511809" cy="9525"/>
                          </a:xfrm>
                          <a:custGeom>
                            <a:avLst/>
                            <a:gdLst/>
                            <a:ahLst/>
                            <a:cxnLst/>
                            <a:rect l="l" t="t" r="r" b="b"/>
                            <a:pathLst>
                              <a:path w="511809" h="9525">
                                <a:moveTo>
                                  <a:pt x="511759" y="0"/>
                                </a:moveTo>
                                <a:lnTo>
                                  <a:pt x="0" y="0"/>
                                </a:lnTo>
                                <a:lnTo>
                                  <a:pt x="0" y="8900"/>
                                </a:lnTo>
                                <a:lnTo>
                                  <a:pt x="511759" y="8900"/>
                                </a:lnTo>
                                <a:lnTo>
                                  <a:pt x="511759" y="0"/>
                                </a:lnTo>
                                <a:close/>
                              </a:path>
                            </a:pathLst>
                          </a:custGeom>
                          <a:solidFill>
                            <a:srgbClr val="5C2E91"/>
                          </a:solidFill>
                        </wps:spPr>
                        <wps:bodyPr wrap="square" lIns="0" tIns="0" rIns="0" bIns="0" rtlCol="0">
                          <a:prstTxWarp prst="textNoShape">
                            <a:avLst/>
                          </a:prstTxWarp>
                          <a:noAutofit/>
                        </wps:bodyPr>
                      </wps:wsp>
                      <wps:wsp>
                        <wps:cNvPr id="9" name="Graphic 9"/>
                        <wps:cNvSpPr/>
                        <wps:spPr>
                          <a:xfrm>
                            <a:off x="2085975" y="58963"/>
                            <a:ext cx="1480185" cy="71755"/>
                          </a:xfrm>
                          <a:custGeom>
                            <a:avLst/>
                            <a:gdLst/>
                            <a:ahLst/>
                            <a:cxnLst/>
                            <a:rect l="l" t="t" r="r" b="b"/>
                            <a:pathLst>
                              <a:path w="1480185" h="71755">
                                <a:moveTo>
                                  <a:pt x="1479651" y="0"/>
                                </a:moveTo>
                                <a:lnTo>
                                  <a:pt x="1228222" y="71201"/>
                                </a:lnTo>
                              </a:path>
                              <a:path w="1480185" h="71755">
                                <a:moveTo>
                                  <a:pt x="1228222" y="71201"/>
                                </a:moveTo>
                                <a:lnTo>
                                  <a:pt x="0" y="71201"/>
                                </a:lnTo>
                              </a:path>
                            </a:pathLst>
                          </a:custGeom>
                          <a:ln w="2225">
                            <a:solidFill>
                              <a:srgbClr val="5C2E91"/>
                            </a:solidFill>
                            <a:prstDash val="lgDash"/>
                          </a:ln>
                        </wps:spPr>
                        <wps:bodyPr wrap="square" lIns="0" tIns="0" rIns="0" bIns="0" rtlCol="0">
                          <a:prstTxWarp prst="textNoShape">
                            <a:avLst/>
                          </a:prstTxWarp>
                          <a:noAutofit/>
                        </wps:bodyPr>
                      </wps:wsp>
                      <wps:wsp>
                        <wps:cNvPr id="10" name="Graphic 10"/>
                        <wps:cNvSpPr/>
                        <wps:spPr>
                          <a:xfrm>
                            <a:off x="2072624" y="101239"/>
                            <a:ext cx="27305" cy="29209"/>
                          </a:xfrm>
                          <a:custGeom>
                            <a:avLst/>
                            <a:gdLst/>
                            <a:ahLst/>
                            <a:cxnLst/>
                            <a:rect l="l" t="t" r="r" b="b"/>
                            <a:pathLst>
                              <a:path w="27305" h="29209">
                                <a:moveTo>
                                  <a:pt x="26700" y="0"/>
                                </a:moveTo>
                                <a:lnTo>
                                  <a:pt x="0" y="0"/>
                                </a:lnTo>
                                <a:lnTo>
                                  <a:pt x="13350" y="28925"/>
                                </a:lnTo>
                                <a:lnTo>
                                  <a:pt x="26700" y="0"/>
                                </a:lnTo>
                                <a:close/>
                              </a:path>
                            </a:pathLst>
                          </a:custGeom>
                          <a:solidFill>
                            <a:srgbClr val="5C2E91"/>
                          </a:solidFill>
                        </wps:spPr>
                        <wps:bodyPr wrap="square" lIns="0" tIns="0" rIns="0" bIns="0" rtlCol="0">
                          <a:prstTxWarp prst="textNoShape">
                            <a:avLst/>
                          </a:prstTxWarp>
                          <a:noAutofit/>
                        </wps:bodyPr>
                      </wps:wsp>
                      <wps:wsp>
                        <wps:cNvPr id="11" name="Graphic 11"/>
                        <wps:cNvSpPr/>
                        <wps:spPr>
                          <a:xfrm>
                            <a:off x="2072624" y="101239"/>
                            <a:ext cx="27305" cy="29209"/>
                          </a:xfrm>
                          <a:custGeom>
                            <a:avLst/>
                            <a:gdLst/>
                            <a:ahLst/>
                            <a:cxnLst/>
                            <a:rect l="l" t="t" r="r" b="b"/>
                            <a:pathLst>
                              <a:path w="27305" h="29209">
                                <a:moveTo>
                                  <a:pt x="26700" y="0"/>
                                </a:moveTo>
                                <a:lnTo>
                                  <a:pt x="13350" y="28925"/>
                                </a:lnTo>
                                <a:lnTo>
                                  <a:pt x="0" y="0"/>
                                </a:lnTo>
                                <a:lnTo>
                                  <a:pt x="26700" y="0"/>
                                </a:lnTo>
                                <a:close/>
                              </a:path>
                            </a:pathLst>
                          </a:custGeom>
                          <a:ln w="2225">
                            <a:solidFill>
                              <a:srgbClr val="5C2E91"/>
                            </a:solidFill>
                            <a:prstDash val="solid"/>
                          </a:ln>
                        </wps:spPr>
                        <wps:bodyPr wrap="square" lIns="0" tIns="0" rIns="0" bIns="0" rtlCol="0">
                          <a:prstTxWarp prst="textNoShape">
                            <a:avLst/>
                          </a:prstTxWarp>
                          <a:noAutofit/>
                        </wps:bodyPr>
                      </wps:wsp>
                      <wps:wsp>
                        <wps:cNvPr id="12" name="Graphic 12"/>
                        <wps:cNvSpPr/>
                        <wps:spPr>
                          <a:xfrm>
                            <a:off x="3564514" y="2225"/>
                            <a:ext cx="2136140" cy="138430"/>
                          </a:xfrm>
                          <a:custGeom>
                            <a:avLst/>
                            <a:gdLst/>
                            <a:ahLst/>
                            <a:cxnLst/>
                            <a:rect l="l" t="t" r="r" b="b"/>
                            <a:pathLst>
                              <a:path w="2136140" h="138430">
                                <a:moveTo>
                                  <a:pt x="2080412" y="0"/>
                                </a:moveTo>
                                <a:lnTo>
                                  <a:pt x="55625" y="0"/>
                                </a:lnTo>
                                <a:lnTo>
                                  <a:pt x="33973" y="4371"/>
                                </a:lnTo>
                                <a:lnTo>
                                  <a:pt x="16292" y="16292"/>
                                </a:lnTo>
                                <a:lnTo>
                                  <a:pt x="4371" y="33973"/>
                                </a:lnTo>
                                <a:lnTo>
                                  <a:pt x="0" y="55626"/>
                                </a:lnTo>
                                <a:lnTo>
                                  <a:pt x="0" y="82326"/>
                                </a:lnTo>
                                <a:lnTo>
                                  <a:pt x="4371" y="103978"/>
                                </a:lnTo>
                                <a:lnTo>
                                  <a:pt x="16292" y="121659"/>
                                </a:lnTo>
                                <a:lnTo>
                                  <a:pt x="33973" y="133581"/>
                                </a:lnTo>
                                <a:lnTo>
                                  <a:pt x="55625" y="137952"/>
                                </a:lnTo>
                                <a:lnTo>
                                  <a:pt x="2080412" y="137952"/>
                                </a:lnTo>
                                <a:lnTo>
                                  <a:pt x="2102064" y="133581"/>
                                </a:lnTo>
                                <a:lnTo>
                                  <a:pt x="2119745" y="121659"/>
                                </a:lnTo>
                                <a:lnTo>
                                  <a:pt x="2131667" y="103978"/>
                                </a:lnTo>
                                <a:lnTo>
                                  <a:pt x="2136038" y="82326"/>
                                </a:lnTo>
                                <a:lnTo>
                                  <a:pt x="2136038" y="68976"/>
                                </a:lnTo>
                                <a:lnTo>
                                  <a:pt x="2136038" y="55626"/>
                                </a:lnTo>
                                <a:lnTo>
                                  <a:pt x="2131667" y="33973"/>
                                </a:lnTo>
                                <a:lnTo>
                                  <a:pt x="2119745" y="16292"/>
                                </a:lnTo>
                                <a:lnTo>
                                  <a:pt x="2102064" y="4371"/>
                                </a:lnTo>
                                <a:lnTo>
                                  <a:pt x="2080412"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3564514" y="2225"/>
                            <a:ext cx="2136140" cy="138430"/>
                          </a:xfrm>
                          <a:custGeom>
                            <a:avLst/>
                            <a:gdLst/>
                            <a:ahLst/>
                            <a:cxnLst/>
                            <a:rect l="l" t="t" r="r" b="b"/>
                            <a:pathLst>
                              <a:path w="2136140" h="138430">
                                <a:moveTo>
                                  <a:pt x="2136038" y="68976"/>
                                </a:moveTo>
                                <a:lnTo>
                                  <a:pt x="2136038" y="82326"/>
                                </a:lnTo>
                                <a:lnTo>
                                  <a:pt x="2131667" y="103978"/>
                                </a:lnTo>
                                <a:lnTo>
                                  <a:pt x="2119745" y="121659"/>
                                </a:lnTo>
                                <a:lnTo>
                                  <a:pt x="2102064" y="133581"/>
                                </a:lnTo>
                                <a:lnTo>
                                  <a:pt x="2080412" y="137952"/>
                                </a:lnTo>
                                <a:lnTo>
                                  <a:pt x="55626" y="137952"/>
                                </a:lnTo>
                                <a:lnTo>
                                  <a:pt x="33973" y="133581"/>
                                </a:lnTo>
                                <a:lnTo>
                                  <a:pt x="16292" y="121659"/>
                                </a:lnTo>
                                <a:lnTo>
                                  <a:pt x="4371" y="103978"/>
                                </a:lnTo>
                                <a:lnTo>
                                  <a:pt x="0" y="82326"/>
                                </a:lnTo>
                                <a:lnTo>
                                  <a:pt x="0" y="55626"/>
                                </a:lnTo>
                                <a:lnTo>
                                  <a:pt x="4371" y="33973"/>
                                </a:lnTo>
                                <a:lnTo>
                                  <a:pt x="16292" y="16292"/>
                                </a:lnTo>
                                <a:lnTo>
                                  <a:pt x="33973" y="4371"/>
                                </a:lnTo>
                                <a:lnTo>
                                  <a:pt x="55626" y="0"/>
                                </a:lnTo>
                                <a:lnTo>
                                  <a:pt x="2080412" y="0"/>
                                </a:lnTo>
                                <a:lnTo>
                                  <a:pt x="2102064" y="4371"/>
                                </a:lnTo>
                                <a:lnTo>
                                  <a:pt x="2119745" y="16292"/>
                                </a:lnTo>
                                <a:lnTo>
                                  <a:pt x="2131667" y="33973"/>
                                </a:lnTo>
                                <a:lnTo>
                                  <a:pt x="2136038" y="55626"/>
                                </a:lnTo>
                                <a:lnTo>
                                  <a:pt x="2136038" y="68976"/>
                                </a:lnTo>
                                <a:close/>
                              </a:path>
                            </a:pathLst>
                          </a:custGeom>
                          <a:ln w="4450">
                            <a:solidFill>
                              <a:srgbClr val="5C2E91"/>
                            </a:solidFill>
                            <a:prstDash val="solid"/>
                          </a:ln>
                        </wps:spPr>
                        <wps:bodyPr wrap="square" lIns="0" tIns="0" rIns="0" bIns="0" rtlCol="0">
                          <a:prstTxWarp prst="textNoShape">
                            <a:avLst/>
                          </a:prstTxWarp>
                          <a:noAutofit/>
                        </wps:bodyPr>
                      </wps:wsp>
                      <wps:wsp>
                        <wps:cNvPr id="14" name="Graphic 14"/>
                        <wps:cNvSpPr/>
                        <wps:spPr>
                          <a:xfrm>
                            <a:off x="14462" y="205816"/>
                            <a:ext cx="3551554" cy="53975"/>
                          </a:xfrm>
                          <a:custGeom>
                            <a:avLst/>
                            <a:gdLst/>
                            <a:ahLst/>
                            <a:cxnLst/>
                            <a:rect l="l" t="t" r="r" b="b"/>
                            <a:pathLst>
                              <a:path w="3551554" h="53975">
                                <a:moveTo>
                                  <a:pt x="3551163" y="0"/>
                                </a:moveTo>
                                <a:lnTo>
                                  <a:pt x="3299734" y="53400"/>
                                </a:lnTo>
                              </a:path>
                              <a:path w="3551554" h="53975">
                                <a:moveTo>
                                  <a:pt x="3299734" y="53400"/>
                                </a:moveTo>
                                <a:lnTo>
                                  <a:pt x="0" y="53400"/>
                                </a:lnTo>
                              </a:path>
                            </a:pathLst>
                          </a:custGeom>
                          <a:ln w="2225">
                            <a:solidFill>
                              <a:srgbClr val="5C2E91"/>
                            </a:solidFill>
                            <a:prstDash val="lgDash"/>
                          </a:ln>
                        </wps:spPr>
                        <wps:bodyPr wrap="square" lIns="0" tIns="0" rIns="0" bIns="0" rtlCol="0">
                          <a:prstTxWarp prst="textNoShape">
                            <a:avLst/>
                          </a:prstTxWarp>
                          <a:noAutofit/>
                        </wps:bodyPr>
                      </wps:wsp>
                      <wps:wsp>
                        <wps:cNvPr id="15" name="Graphic 15"/>
                        <wps:cNvSpPr/>
                        <wps:spPr>
                          <a:xfrm>
                            <a:off x="1112" y="230291"/>
                            <a:ext cx="27305" cy="29209"/>
                          </a:xfrm>
                          <a:custGeom>
                            <a:avLst/>
                            <a:gdLst/>
                            <a:ahLst/>
                            <a:cxnLst/>
                            <a:rect l="l" t="t" r="r" b="b"/>
                            <a:pathLst>
                              <a:path w="27305" h="29209">
                                <a:moveTo>
                                  <a:pt x="26700" y="0"/>
                                </a:moveTo>
                                <a:lnTo>
                                  <a:pt x="0" y="0"/>
                                </a:lnTo>
                                <a:lnTo>
                                  <a:pt x="13350" y="28925"/>
                                </a:lnTo>
                                <a:lnTo>
                                  <a:pt x="26700" y="0"/>
                                </a:lnTo>
                                <a:close/>
                              </a:path>
                            </a:pathLst>
                          </a:custGeom>
                          <a:solidFill>
                            <a:srgbClr val="5C2E91"/>
                          </a:solidFill>
                        </wps:spPr>
                        <wps:bodyPr wrap="square" lIns="0" tIns="0" rIns="0" bIns="0" rtlCol="0">
                          <a:prstTxWarp prst="textNoShape">
                            <a:avLst/>
                          </a:prstTxWarp>
                          <a:noAutofit/>
                        </wps:bodyPr>
                      </wps:wsp>
                      <wps:wsp>
                        <wps:cNvPr id="16" name="Graphic 16"/>
                        <wps:cNvSpPr/>
                        <wps:spPr>
                          <a:xfrm>
                            <a:off x="1112" y="230291"/>
                            <a:ext cx="27305" cy="29209"/>
                          </a:xfrm>
                          <a:custGeom>
                            <a:avLst/>
                            <a:gdLst/>
                            <a:ahLst/>
                            <a:cxnLst/>
                            <a:rect l="l" t="t" r="r" b="b"/>
                            <a:pathLst>
                              <a:path w="27305" h="29209">
                                <a:moveTo>
                                  <a:pt x="26700" y="0"/>
                                </a:moveTo>
                                <a:lnTo>
                                  <a:pt x="13350" y="28925"/>
                                </a:lnTo>
                                <a:lnTo>
                                  <a:pt x="0" y="0"/>
                                </a:lnTo>
                                <a:lnTo>
                                  <a:pt x="26700" y="0"/>
                                </a:lnTo>
                                <a:close/>
                              </a:path>
                            </a:pathLst>
                          </a:custGeom>
                          <a:ln w="2225">
                            <a:solidFill>
                              <a:srgbClr val="5C2E91"/>
                            </a:solidFill>
                            <a:prstDash val="solid"/>
                          </a:ln>
                        </wps:spPr>
                        <wps:bodyPr wrap="square" lIns="0" tIns="0" rIns="0" bIns="0" rtlCol="0">
                          <a:prstTxWarp prst="textNoShape">
                            <a:avLst/>
                          </a:prstTxWarp>
                          <a:noAutofit/>
                        </wps:bodyPr>
                      </wps:wsp>
                      <wps:wsp>
                        <wps:cNvPr id="17" name="Graphic 17"/>
                        <wps:cNvSpPr/>
                        <wps:spPr>
                          <a:xfrm>
                            <a:off x="3564514" y="149077"/>
                            <a:ext cx="2136140" cy="425450"/>
                          </a:xfrm>
                          <a:custGeom>
                            <a:avLst/>
                            <a:gdLst/>
                            <a:ahLst/>
                            <a:cxnLst/>
                            <a:rect l="l" t="t" r="r" b="b"/>
                            <a:pathLst>
                              <a:path w="2136140" h="425450">
                                <a:moveTo>
                                  <a:pt x="2080412" y="0"/>
                                </a:moveTo>
                                <a:lnTo>
                                  <a:pt x="55625" y="0"/>
                                </a:lnTo>
                                <a:lnTo>
                                  <a:pt x="33973" y="4371"/>
                                </a:lnTo>
                                <a:lnTo>
                                  <a:pt x="16292" y="16292"/>
                                </a:lnTo>
                                <a:lnTo>
                                  <a:pt x="4371" y="33973"/>
                                </a:lnTo>
                                <a:lnTo>
                                  <a:pt x="0" y="55625"/>
                                </a:lnTo>
                                <a:lnTo>
                                  <a:pt x="0" y="369356"/>
                                </a:lnTo>
                                <a:lnTo>
                                  <a:pt x="4371" y="391008"/>
                                </a:lnTo>
                                <a:lnTo>
                                  <a:pt x="16292" y="408690"/>
                                </a:lnTo>
                                <a:lnTo>
                                  <a:pt x="33973" y="420611"/>
                                </a:lnTo>
                                <a:lnTo>
                                  <a:pt x="55625" y="424982"/>
                                </a:lnTo>
                                <a:lnTo>
                                  <a:pt x="2080412" y="424982"/>
                                </a:lnTo>
                                <a:lnTo>
                                  <a:pt x="2102064" y="420611"/>
                                </a:lnTo>
                                <a:lnTo>
                                  <a:pt x="2119745" y="408690"/>
                                </a:lnTo>
                                <a:lnTo>
                                  <a:pt x="2131667" y="391008"/>
                                </a:lnTo>
                                <a:lnTo>
                                  <a:pt x="2136038" y="369356"/>
                                </a:lnTo>
                                <a:lnTo>
                                  <a:pt x="2136038" y="212491"/>
                                </a:lnTo>
                                <a:lnTo>
                                  <a:pt x="2136038" y="55625"/>
                                </a:lnTo>
                                <a:lnTo>
                                  <a:pt x="2131667" y="33973"/>
                                </a:lnTo>
                                <a:lnTo>
                                  <a:pt x="2119745" y="16292"/>
                                </a:lnTo>
                                <a:lnTo>
                                  <a:pt x="2102064" y="4371"/>
                                </a:lnTo>
                                <a:lnTo>
                                  <a:pt x="2080412"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3564514" y="149077"/>
                            <a:ext cx="2136140" cy="425450"/>
                          </a:xfrm>
                          <a:custGeom>
                            <a:avLst/>
                            <a:gdLst/>
                            <a:ahLst/>
                            <a:cxnLst/>
                            <a:rect l="l" t="t" r="r" b="b"/>
                            <a:pathLst>
                              <a:path w="2136140" h="425450">
                                <a:moveTo>
                                  <a:pt x="2136038" y="212491"/>
                                </a:moveTo>
                                <a:lnTo>
                                  <a:pt x="2136038" y="369356"/>
                                </a:lnTo>
                                <a:lnTo>
                                  <a:pt x="2131667" y="391008"/>
                                </a:lnTo>
                                <a:lnTo>
                                  <a:pt x="2119745" y="408690"/>
                                </a:lnTo>
                                <a:lnTo>
                                  <a:pt x="2102064" y="420611"/>
                                </a:lnTo>
                                <a:lnTo>
                                  <a:pt x="2080412" y="424982"/>
                                </a:lnTo>
                                <a:lnTo>
                                  <a:pt x="55626" y="424982"/>
                                </a:lnTo>
                                <a:lnTo>
                                  <a:pt x="33973" y="420611"/>
                                </a:lnTo>
                                <a:lnTo>
                                  <a:pt x="16292" y="408690"/>
                                </a:lnTo>
                                <a:lnTo>
                                  <a:pt x="4371" y="391008"/>
                                </a:lnTo>
                                <a:lnTo>
                                  <a:pt x="0" y="369356"/>
                                </a:lnTo>
                                <a:lnTo>
                                  <a:pt x="0" y="55626"/>
                                </a:lnTo>
                                <a:lnTo>
                                  <a:pt x="4371" y="33973"/>
                                </a:lnTo>
                                <a:lnTo>
                                  <a:pt x="16292" y="16292"/>
                                </a:lnTo>
                                <a:lnTo>
                                  <a:pt x="33973" y="4371"/>
                                </a:lnTo>
                                <a:lnTo>
                                  <a:pt x="55626" y="0"/>
                                </a:lnTo>
                                <a:lnTo>
                                  <a:pt x="2080412" y="0"/>
                                </a:lnTo>
                                <a:lnTo>
                                  <a:pt x="2102064" y="4371"/>
                                </a:lnTo>
                                <a:lnTo>
                                  <a:pt x="2119745" y="16292"/>
                                </a:lnTo>
                                <a:lnTo>
                                  <a:pt x="2131667" y="33973"/>
                                </a:lnTo>
                                <a:lnTo>
                                  <a:pt x="2136038" y="55626"/>
                                </a:lnTo>
                                <a:lnTo>
                                  <a:pt x="2136038" y="212491"/>
                                </a:lnTo>
                                <a:close/>
                              </a:path>
                            </a:pathLst>
                          </a:custGeom>
                          <a:ln w="4450">
                            <a:solidFill>
                              <a:srgbClr val="5C2E91"/>
                            </a:solidFill>
                            <a:prstDash val="solid"/>
                          </a:ln>
                        </wps:spPr>
                        <wps:bodyPr wrap="square" lIns="0" tIns="0" rIns="0" bIns="0" rtlCol="0">
                          <a:prstTxWarp prst="textNoShape">
                            <a:avLst/>
                          </a:prstTxWarp>
                          <a:noAutofit/>
                        </wps:bodyPr>
                      </wps:wsp>
                    </wpg:wgp>
                  </a:graphicData>
                </a:graphic>
              </wp:anchor>
            </w:drawing>
          </mc:Choice>
          <mc:Fallback>
            <w:pict>
              <v:group w14:anchorId="1995EDF3" id="Group 5" o:spid="_x0000_s1026" style="position:absolute;margin-left:146.7pt;margin-top:5pt;width:449.05pt;height:45.4pt;z-index:-251653120;mso-wrap-distance-left:0;mso-wrap-distance-right:0;mso-position-horizontal-relative:page" coordsize="57029,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">
                <v:shape id="Graphic 6" o:spid="_x0000_s1027" style="position:absolute;left:2091;top:1157;width:13329;height:95;visibility:visible;mso-wrap-style:square;v-text-anchor:top" coordsize="13328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" path="m1332798,l,,,8900r1332798,l1332798,xe" fillcolor="#5c2e91" stroked="f">
                  <v:path arrowok="t"/>
                </v:shape>
                <v:shape id="Graphic 7" o:spid="_x0000_s1028" style="position:absolute;left:15419;top:1157;width:318;height:95;visibility:visible;mso-wrap-style:square;v-text-anchor:top" coordsize="317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" path="m31150,l,,,8900r31150,l31150,xe" fillcolor="#0078d4" stroked="f">
                  <v:path arrowok="t"/>
                </v:shape>
                <v:shape id="Graphic 8" o:spid="_x0000_s1029" style="position:absolute;left:15731;top:1157;width:5118;height:95;visibility:visible;mso-wrap-style:square;v-text-anchor:top" coordsize="51180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" path="m511759,l,,,8900r511759,l511759,xe" fillcolor="#5c2e91" stroked="f">
                  <v:path arrowok="t"/>
                </v:shape>
                <v:shape id="Graphic 9" o:spid="_x0000_s1030" style="position:absolute;left:20859;top:589;width:14802;height:718;visibility:visible;mso-wrap-style:square;v-text-anchor:top" coordsize="1480185,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" path="m1479651,l1228222,71201em1228222,71201l,71201e" filled="f" strokecolor="#5c2e91" strokeweight=".06181mm">
                  <v:stroke dashstyle="longDash"/>
                  <v:path arrowok="t"/>
                </v:shape>
                <v:shape id="Graphic 10" o:spid="_x0000_s1031" style="position:absolute;left:20726;top:1012;width:273;height:292;visibility:visible;mso-wrap-style:square;v-text-anchor:top" coordsize="2730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" path="m26700,l,,13350,28925,26700,xe" fillcolor="#5c2e91" stroked="f">
                  <v:path arrowok="t"/>
                </v:shape>
                <v:shape id="Graphic 11" o:spid="_x0000_s1032" style="position:absolute;left:20726;top:1012;width:273;height:292;visibility:visible;mso-wrap-style:square;v-text-anchor:top" coordsize="2730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" path="m26700,l13350,28925,,,26700,xe" filled="f" strokecolor="#5c2e91" strokeweight=".06181mm">
                  <v:path arrowok="t"/>
                </v:shape>
                <v:shape id="Graphic 12" o:spid="_x0000_s1033" style="position:absolute;left:35645;top:22;width:21361;height:1384;visibility:visible;mso-wrap-style:square;v-text-anchor:top" coordsize="2136140,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" path="m2080412,l55625,,33973,4371,16292,16292,4371,33973,,55626,,82326r4371,21652l16292,121659r17681,11922l55625,137952r2024787,l2102064,133581r17681,-11922l2131667,103978r4371,-21652l2136038,68976r,-13350l2131667,33973,2119745,16292,2102064,4371,2080412,xe" stroked="f">
                  <v:path arrowok="t"/>
                </v:shape>
                <v:shape id="Graphic 13" o:spid="_x0000_s1034" style="position:absolute;left:35645;top:22;width:21361;height:1384;visibility:visible;mso-wrap-style:square;v-text-anchor:top" coordsize="2136140,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" path="m2136038,68976r,13350l2131667,103978r-11922,17681l2102064,133581r-21652,4371l55626,137952,33973,133581,16292,121659,4371,103978,,82326,,55626,4371,33973,16292,16292,33973,4371,55626,,2080412,r21652,4371l2119745,16292r11922,17681l2136038,55626r,13350xe" filled="f" strokecolor="#5c2e91" strokeweight=".1236mm">
                  <v:path arrowok="t"/>
                </v:shape>
                <v:shape id="Graphic 14" o:spid="_x0000_s1035" style="position:absolute;left:144;top:2058;width:35516;height:539;visibility:visible;mso-wrap-style:square;v-text-anchor:top" coordsize="3551554,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" path="m3551163,l3299734,53400em3299734,53400l,53400e" filled="f" strokecolor="#5c2e91" strokeweight=".06181mm">
                  <v:stroke dashstyle="longDash"/>
                  <v:path arrowok="t"/>
                </v:shape>
                <v:shape id="Graphic 15" o:spid="_x0000_s1036" style="position:absolute;left:11;top:2302;width:273;height:293;visibility:visible;mso-wrap-style:square;v-text-anchor:top" coordsize="2730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" path="m26700,l,,13350,28925,26700,xe" fillcolor="#5c2e91" stroked="f">
                  <v:path arrowok="t"/>
                </v:shape>
                <v:shape id="Graphic 16" o:spid="_x0000_s1037" style="position:absolute;left:11;top:2302;width:273;height:293;visibility:visible;mso-wrap-style:square;v-text-anchor:top" coordsize="2730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" path="m26700,l13350,28925,,,26700,xe" filled="f" strokecolor="#5c2e91" strokeweight=".06181mm">
                  <v:path arrowok="t"/>
                </v:shape>
                <v:shape id="Graphic 17" o:spid="_x0000_s1038" style="position:absolute;left:35645;top:1490;width:21361;height:4255;visibility:visible;mso-wrap-style:square;v-text-anchor:top" coordsize="2136140,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" path="m2080412,l55625,,33973,4371,16292,16292,4371,33973,,55625,,369356r4371,21652l16292,408690r17681,11921l55625,424982r2024787,l2102064,420611r17681,-11921l2131667,391008r4371,-21652l2136038,212491r,-156866l2131667,33973,2119745,16292,2102064,4371,2080412,xe" stroked="f">
                  <v:path arrowok="t"/>
                </v:shape>
                <v:shape id="Graphic 18" o:spid="_x0000_s1039" style="position:absolute;left:35645;top:1490;width:21361;height:4255;visibility:visible;mso-wrap-style:square;v-text-anchor:top" coordsize="2136140,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" path="m2136038,212491r,156865l2131667,391008r-11922,17682l2102064,420611r-21652,4371l55626,424982,33973,420611,16292,408690,4371,391008,,369356,,55626,4371,33973,16292,16292,33973,4371,55626,,2080412,r21652,4371l2119745,16292r11922,17681l2136038,55626r,156865xe" filled="f" strokecolor="#5c2e91" strokeweight=".1236mm">
                  <v:path arrowok="t"/>
                </v:shape>
                <w10:wrap anchorx="page"/>
              </v:group>
            </w:pict>
          </mc:Fallback>
        </mc:AlternateContent>
      </w:r>
      <w:r>
        <w:rPr>
          <w:b/>
          <w:w w:val="105"/>
        </w:rPr>
        <w:t>Sec.</w:t>
      </w:r>
      <w:r>
        <w:rPr>
          <w:b/>
          <w:spacing w:val="-6"/>
          <w:w w:val="105"/>
        </w:rPr>
        <w:t xml:space="preserve"> </w:t>
      </w:r>
      <w:r>
        <w:rPr>
          <w:b/>
          <w:w w:val="105"/>
        </w:rPr>
        <w:t>1.</w:t>
      </w:r>
      <w:r>
        <w:rPr>
          <w:b/>
        </w:rPr>
        <w:tab/>
      </w:r>
      <w:r>
        <w:rPr>
          <w:b/>
          <w:w w:val="105"/>
        </w:rPr>
        <w:t>Composition.</w:t>
      </w:r>
      <w:r>
        <w:rPr>
          <w:b/>
          <w:spacing w:val="39"/>
          <w:w w:val="105"/>
        </w:rPr>
        <w:t xml:space="preserve"> </w:t>
      </w:r>
      <w:r>
        <w:rPr>
          <w:w w:val="105"/>
        </w:rPr>
        <w:t xml:space="preserve">All </w:t>
      </w:r>
      <w:r>
        <w:rPr>
          <w:color w:val="5C2E91"/>
          <w:w w:val="105"/>
        </w:rPr>
        <w:t>tenured, tenure-track, and career</w:t>
      </w:r>
      <w:r>
        <w:rPr>
          <w:color w:val="0078D4"/>
          <w:w w:val="105"/>
        </w:rPr>
        <w:t>-</w:t>
      </w:r>
      <w:r>
        <w:rPr>
          <w:color w:val="5C2E91"/>
          <w:w w:val="105"/>
        </w:rPr>
        <w:t xml:space="preserve">track faculty </w:t>
      </w:r>
      <w:r>
        <w:rPr>
          <w:w w:val="105"/>
        </w:rPr>
        <w:t>(minimum 75% appointment)</w:t>
      </w:r>
      <w:r>
        <w:rPr>
          <w:spacing w:val="-11"/>
          <w:w w:val="105"/>
        </w:rPr>
        <w:t xml:space="preserve"> </w:t>
      </w:r>
      <w:r>
        <w:rPr>
          <w:w w:val="105"/>
        </w:rPr>
        <w:t>are</w:t>
      </w:r>
      <w:r>
        <w:rPr>
          <w:spacing w:val="-10"/>
          <w:w w:val="105"/>
        </w:rPr>
        <w:t xml:space="preserve"> </w:t>
      </w:r>
      <w:r>
        <w:rPr>
          <w:w w:val="105"/>
        </w:rPr>
        <w:t>members</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General</w:t>
      </w:r>
      <w:r>
        <w:rPr>
          <w:spacing w:val="-11"/>
          <w:w w:val="105"/>
        </w:rPr>
        <w:t xml:space="preserve"> </w:t>
      </w:r>
      <w:r>
        <w:rPr>
          <w:w w:val="105"/>
        </w:rPr>
        <w:t>Faculty</w:t>
      </w:r>
      <w:r>
        <w:rPr>
          <w:spacing w:val="-10"/>
          <w:w w:val="105"/>
        </w:rPr>
        <w:t xml:space="preserve"> </w:t>
      </w:r>
      <w:r>
        <w:rPr>
          <w:w w:val="105"/>
        </w:rPr>
        <w:t>and</w:t>
      </w:r>
      <w:r>
        <w:rPr>
          <w:spacing w:val="-10"/>
          <w:w w:val="105"/>
        </w:rPr>
        <w:t xml:space="preserve"> </w:t>
      </w:r>
      <w:r>
        <w:rPr>
          <w:w w:val="105"/>
        </w:rPr>
        <w:t>are</w:t>
      </w:r>
      <w:r>
        <w:rPr>
          <w:spacing w:val="-10"/>
          <w:w w:val="105"/>
        </w:rPr>
        <w:t xml:space="preserve"> </w:t>
      </w:r>
      <w:r>
        <w:rPr>
          <w:w w:val="105"/>
        </w:rPr>
        <w:t>entitled</w:t>
      </w:r>
      <w:r>
        <w:rPr>
          <w:spacing w:val="-10"/>
          <w:w w:val="105"/>
        </w:rPr>
        <w:t xml:space="preserve"> </w:t>
      </w:r>
      <w:r>
        <w:rPr>
          <w:w w:val="105"/>
        </w:rPr>
        <w:t>to</w:t>
      </w:r>
      <w:r>
        <w:rPr>
          <w:spacing w:val="-10"/>
          <w:w w:val="105"/>
        </w:rPr>
        <w:t xml:space="preserve"> </w:t>
      </w:r>
      <w:r>
        <w:rPr>
          <w:w w:val="105"/>
        </w:rPr>
        <w:t>vote</w:t>
      </w:r>
      <w:r>
        <w:rPr>
          <w:spacing w:val="-11"/>
          <w:w w:val="105"/>
        </w:rPr>
        <w:t xml:space="preserve"> </w:t>
      </w:r>
      <w:r>
        <w:rPr>
          <w:w w:val="105"/>
        </w:rPr>
        <w:t>in</w:t>
      </w:r>
      <w:r>
        <w:rPr>
          <w:spacing w:val="-10"/>
          <w:w w:val="105"/>
        </w:rPr>
        <w:t xml:space="preserve"> </w:t>
      </w:r>
      <w:r>
        <w:rPr>
          <w:w w:val="105"/>
        </w:rPr>
        <w:t>General Faculty elections</w:t>
      </w:r>
      <w:r>
        <w:rPr>
          <w:color w:val="D13438"/>
          <w:w w:val="105"/>
          <w:u w:val="single" w:color="D13438"/>
        </w:rPr>
        <w:t xml:space="preserve"> and initiatives</w:t>
      </w:r>
      <w:r>
        <w:rPr>
          <w:w w:val="105"/>
        </w:rPr>
        <w:t>.</w:t>
      </w:r>
    </w:p>
    <w:p w14:paraId="06379703" w14:textId="77777777" w:rsidR="00412CA3" w:rsidRDefault="00412CA3" w:rsidP="00412CA3">
      <w:pPr>
        <w:spacing w:before="117"/>
        <w:ind w:left="117"/>
        <w:rPr>
          <w:sz w:val="13"/>
        </w:rPr>
      </w:pPr>
      <w:r>
        <w:br w:type="column"/>
      </w:r>
      <w:r>
        <w:rPr>
          <w:rFonts w:ascii="Segoe UI"/>
          <w:b/>
          <w:sz w:val="13"/>
        </w:rPr>
        <w:t xml:space="preserve">Deleted: </w:t>
      </w:r>
      <w:r>
        <w:rPr>
          <w:sz w:val="13"/>
        </w:rPr>
        <w:t>full-time</w:t>
      </w:r>
      <w:r>
        <w:rPr>
          <w:spacing w:val="-1"/>
          <w:sz w:val="13"/>
        </w:rPr>
        <w:t xml:space="preserve"> </w:t>
      </w:r>
      <w:r>
        <w:rPr>
          <w:sz w:val="13"/>
        </w:rPr>
        <w:t>resident</w:t>
      </w:r>
      <w:r>
        <w:rPr>
          <w:spacing w:val="-1"/>
          <w:sz w:val="13"/>
        </w:rPr>
        <w:t xml:space="preserve"> </w:t>
      </w:r>
      <w:r>
        <w:rPr>
          <w:spacing w:val="-2"/>
          <w:sz w:val="13"/>
        </w:rPr>
        <w:t>members</w:t>
      </w:r>
    </w:p>
    <w:p w14:paraId="1DA8F774" w14:textId="77777777" w:rsidR="00412CA3" w:rsidRDefault="00412CA3" w:rsidP="00412CA3">
      <w:pPr>
        <w:spacing w:before="59"/>
        <w:ind w:left="117" w:right="106"/>
        <w:rPr>
          <w:sz w:val="13"/>
        </w:rPr>
      </w:pPr>
      <w:r>
        <w:rPr>
          <w:rFonts w:ascii="Segoe UI"/>
          <w:b/>
          <w:sz w:val="13"/>
        </w:rPr>
        <w:t xml:space="preserve">Deleted: </w:t>
      </w:r>
      <w:r>
        <w:rPr>
          <w:sz w:val="13"/>
        </w:rPr>
        <w:t>and</w:t>
      </w:r>
      <w:r>
        <w:rPr>
          <w:spacing w:val="-1"/>
          <w:sz w:val="13"/>
        </w:rPr>
        <w:t xml:space="preserve"> </w:t>
      </w:r>
      <w:r>
        <w:rPr>
          <w:sz w:val="13"/>
        </w:rPr>
        <w:t>members</w:t>
      </w:r>
      <w:r>
        <w:rPr>
          <w:spacing w:val="-1"/>
          <w:sz w:val="13"/>
        </w:rPr>
        <w:t xml:space="preserve"> </w:t>
      </w:r>
      <w:r>
        <w:rPr>
          <w:sz w:val="13"/>
        </w:rPr>
        <w:t>emeriti of</w:t>
      </w:r>
      <w:r>
        <w:rPr>
          <w:spacing w:val="-1"/>
          <w:sz w:val="13"/>
        </w:rPr>
        <w:t xml:space="preserve"> </w:t>
      </w:r>
      <w:r>
        <w:rPr>
          <w:sz w:val="13"/>
        </w:rPr>
        <w:t>the</w:t>
      </w:r>
      <w:r>
        <w:rPr>
          <w:spacing w:val="-1"/>
          <w:sz w:val="13"/>
        </w:rPr>
        <w:t xml:space="preserve"> </w:t>
      </w:r>
      <w:r>
        <w:rPr>
          <w:sz w:val="13"/>
        </w:rPr>
        <w:t>Faculty</w:t>
      </w:r>
      <w:r>
        <w:rPr>
          <w:spacing w:val="-1"/>
          <w:sz w:val="13"/>
        </w:rPr>
        <w:t xml:space="preserve"> </w:t>
      </w:r>
      <w:r>
        <w:rPr>
          <w:sz w:val="13"/>
        </w:rPr>
        <w:t>with</w:t>
      </w:r>
      <w:r>
        <w:rPr>
          <w:spacing w:val="-1"/>
          <w:sz w:val="13"/>
        </w:rPr>
        <w:t xml:space="preserve"> </w:t>
      </w:r>
      <w:r>
        <w:rPr>
          <w:sz w:val="13"/>
        </w:rPr>
        <w:t>the</w:t>
      </w:r>
      <w:r>
        <w:rPr>
          <w:spacing w:val="-1"/>
          <w:sz w:val="13"/>
        </w:rPr>
        <w:t xml:space="preserve"> </w:t>
      </w:r>
      <w:r>
        <w:rPr>
          <w:sz w:val="13"/>
        </w:rPr>
        <w:t>academic</w:t>
      </w:r>
      <w:r>
        <w:rPr>
          <w:spacing w:val="40"/>
          <w:sz w:val="13"/>
        </w:rPr>
        <w:t xml:space="preserve"> </w:t>
      </w:r>
      <w:r>
        <w:rPr>
          <w:sz w:val="13"/>
        </w:rPr>
        <w:t>rank of instructor or above and other members designated by the</w:t>
      </w:r>
      <w:r>
        <w:rPr>
          <w:spacing w:val="40"/>
          <w:sz w:val="13"/>
        </w:rPr>
        <w:t xml:space="preserve"> </w:t>
      </w:r>
      <w:r>
        <w:rPr>
          <w:sz w:val="13"/>
        </w:rPr>
        <w:t>Faculty Council of the University as having rank equivalent to that</w:t>
      </w:r>
      <w:r>
        <w:rPr>
          <w:spacing w:val="40"/>
          <w:sz w:val="13"/>
        </w:rPr>
        <w:t xml:space="preserve"> </w:t>
      </w:r>
      <w:r>
        <w:rPr>
          <w:sz w:val="13"/>
        </w:rPr>
        <w:t>of instructor or above</w:t>
      </w:r>
    </w:p>
    <w:p w14:paraId="7629DACE" w14:textId="77777777" w:rsidR="00412CA3" w:rsidRDefault="00412CA3" w:rsidP="00412CA3">
      <w:pPr>
        <w:rPr>
          <w:sz w:val="13"/>
        </w:rPr>
        <w:sectPr w:rsidR="00412CA3">
          <w:type w:val="continuous"/>
          <w:pgSz w:w="12240" w:h="15840"/>
          <w:pgMar w:top="1820" w:right="380" w:bottom="2800" w:left="1300" w:header="2690" w:footer="2575" w:gutter="0"/>
          <w:cols w:num="2" w:space="720" w:equalWidth="0">
            <w:col w:w="6182" w:space="1018"/>
            <w:col w:w="3360"/>
          </w:cols>
        </w:sectPr>
      </w:pPr>
    </w:p>
    <w:p w14:paraId="3EBBFD7B" w14:textId="77777777" w:rsidR="00412CA3" w:rsidRDefault="00412CA3" w:rsidP="00412CA3">
      <w:pPr>
        <w:pStyle w:val="BodyText"/>
        <w:rPr>
          <w:sz w:val="20"/>
        </w:rPr>
      </w:pPr>
      <w:r>
        <w:rPr>
          <w:noProof/>
        </w:rPr>
        <mc:AlternateContent>
          <mc:Choice Requires="wps">
            <w:drawing>
              <wp:anchor distT="0" distB="0" distL="0" distR="0" simplePos="0" relativeHeight="251662336" behindDoc="1" locked="0" layoutInCell="1" allowOverlap="1" wp14:anchorId="0E0A2325" wp14:editId="35F300B5">
                <wp:simplePos x="0" y="0"/>
                <wp:positionH relativeFrom="page">
                  <wp:posOffset>5220470</wp:posOffset>
                </wp:positionH>
                <wp:positionV relativeFrom="page">
                  <wp:posOffset>1397029</wp:posOffset>
                </wp:positionV>
                <wp:extent cx="2385695" cy="734314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5695" cy="7343140"/>
                        </a:xfrm>
                        <a:custGeom>
                          <a:avLst/>
                          <a:gdLst/>
                          <a:ahLst/>
                          <a:cxnLst/>
                          <a:rect l="l" t="t" r="r" b="b"/>
                          <a:pathLst>
                            <a:path w="2385695" h="7343140">
                              <a:moveTo>
                                <a:pt x="2385242" y="0"/>
                              </a:moveTo>
                              <a:lnTo>
                                <a:pt x="0" y="0"/>
                              </a:lnTo>
                              <a:lnTo>
                                <a:pt x="0" y="7342632"/>
                              </a:lnTo>
                              <a:lnTo>
                                <a:pt x="2385242" y="7342632"/>
                              </a:lnTo>
                              <a:lnTo>
                                <a:pt x="2385242" y="0"/>
                              </a:lnTo>
                              <a:close/>
                            </a:path>
                          </a:pathLst>
                        </a:custGeom>
                        <a:solidFill>
                          <a:srgbClr val="F2F2F2"/>
                        </a:solidFill>
                      </wps:spPr>
                      <wps:bodyPr wrap="square" lIns="0" tIns="0" rIns="0" bIns="0" rtlCol="0">
                        <a:prstTxWarp prst="textNoShape">
                          <a:avLst/>
                        </a:prstTxWarp>
                        <a:noAutofit/>
                      </wps:bodyPr>
                    </wps:wsp>
                  </a:graphicData>
                </a:graphic>
              </wp:anchor>
            </w:drawing>
          </mc:Choice>
          <mc:Fallback>
            <w:pict>
              <v:shape w14:anchorId="5C54E4AF" id="Graphic 19" o:spid="_x0000_s1026" style="position:absolute;margin-left:411.05pt;margin-top:110pt;width:187.85pt;height:578.2pt;z-index:-251654144;visibility:visible;mso-wrap-style:square;mso-wrap-distance-left:0;mso-wrap-distance-top:0;mso-wrap-distance-right:0;mso-wrap-distance-bottom:0;mso-position-horizontal:absolute;mso-position-horizontal-relative:page;mso-position-vertical:absolute;mso-position-vertical-relative:page;v-text-anchor:top" coordsize="2385695,734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" path="m2385242,l,,,7342632r2385242,l2385242,xe" fillcolor="#f2f2f2" stroked="f">
                <v:path arrowok="t"/>
                <w10:wrap anchorx="page" anchory="page"/>
              </v:shape>
            </w:pict>
          </mc:Fallback>
        </mc:AlternateContent>
      </w:r>
      <w:r>
        <w:rPr>
          <w:noProof/>
        </w:rPr>
        <mc:AlternateContent>
          <mc:Choice Requires="wps">
            <w:drawing>
              <wp:anchor distT="0" distB="0" distL="0" distR="0" simplePos="0" relativeHeight="251659264" behindDoc="0" locked="0" layoutInCell="1" allowOverlap="1" wp14:anchorId="466EF76C" wp14:editId="2A16B1A5">
                <wp:simplePos x="0" y="0"/>
                <wp:positionH relativeFrom="page">
                  <wp:posOffset>501161</wp:posOffset>
                </wp:positionH>
                <wp:positionV relativeFrom="page">
                  <wp:posOffset>6521296</wp:posOffset>
                </wp:positionV>
                <wp:extent cx="6985" cy="39179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391795"/>
                        </a:xfrm>
                        <a:custGeom>
                          <a:avLst/>
                          <a:gdLst/>
                          <a:ahLst/>
                          <a:cxnLst/>
                          <a:rect l="l" t="t" r="r" b="b"/>
                          <a:pathLst>
                            <a:path w="6985" h="391795">
                              <a:moveTo>
                                <a:pt x="6675" y="0"/>
                              </a:moveTo>
                              <a:lnTo>
                                <a:pt x="0" y="0"/>
                              </a:lnTo>
                              <a:lnTo>
                                <a:pt x="0" y="391607"/>
                              </a:lnTo>
                              <a:lnTo>
                                <a:pt x="6675" y="391607"/>
                              </a:lnTo>
                              <a:lnTo>
                                <a:pt x="66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D5E008" id="Graphic 20" o:spid="_x0000_s1026" style="position:absolute;margin-left:39.45pt;margin-top:513.5pt;width:.55pt;height:30.85pt;z-index:251659264;visibility:visible;mso-wrap-style:square;mso-wrap-distance-left:0;mso-wrap-distance-top:0;mso-wrap-distance-right:0;mso-wrap-distance-bottom:0;mso-position-horizontal:absolute;mso-position-horizontal-relative:page;mso-position-vertical:absolute;mso-position-vertical-relative:page;v-text-anchor:top" coordsize="6985,39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" path="m6675,l,,,391607r6675,l6675,xe" fillcolor="black" stroked="f">
                <v:path arrowok="t"/>
                <w10:wrap anchorx="page" anchory="page"/>
              </v:shape>
            </w:pict>
          </mc:Fallback>
        </mc:AlternateContent>
      </w:r>
    </w:p>
    <w:p w14:paraId="4CF84035" w14:textId="77777777" w:rsidR="00412CA3" w:rsidRDefault="00412CA3" w:rsidP="00412CA3">
      <w:pPr>
        <w:pStyle w:val="BodyText"/>
        <w:spacing w:before="7"/>
        <w:rPr>
          <w:sz w:val="21"/>
        </w:rPr>
      </w:pPr>
    </w:p>
    <w:p w14:paraId="6AC41A00" w14:textId="77777777" w:rsidR="00412CA3" w:rsidRDefault="00412CA3" w:rsidP="00412CA3">
      <w:pPr>
        <w:pStyle w:val="BodyText"/>
        <w:tabs>
          <w:tab w:val="left" w:pos="772"/>
        </w:tabs>
        <w:spacing w:line="244" w:lineRule="auto"/>
        <w:ind w:left="772" w:right="4134" w:hanging="656"/>
      </w:pPr>
      <w:r>
        <w:rPr>
          <w:b/>
          <w:w w:val="105"/>
        </w:rPr>
        <w:t>Sec.</w:t>
      </w:r>
      <w:r>
        <w:rPr>
          <w:b/>
          <w:spacing w:val="-6"/>
          <w:w w:val="105"/>
        </w:rPr>
        <w:t xml:space="preserve"> </w:t>
      </w:r>
      <w:r>
        <w:rPr>
          <w:b/>
          <w:w w:val="105"/>
        </w:rPr>
        <w:t>2.</w:t>
      </w:r>
      <w:r>
        <w:rPr>
          <w:b/>
        </w:rPr>
        <w:tab/>
      </w:r>
      <w:r>
        <w:rPr>
          <w:b/>
          <w:w w:val="105"/>
        </w:rPr>
        <w:t>Organization.</w:t>
      </w:r>
      <w:r>
        <w:rPr>
          <w:b/>
          <w:spacing w:val="3"/>
          <w:w w:val="105"/>
        </w:rPr>
        <w:t xml:space="preserve"> </w:t>
      </w:r>
      <w:r>
        <w:rPr>
          <w:w w:val="105"/>
        </w:rPr>
        <w:t>The</w:t>
      </w:r>
      <w:r>
        <w:rPr>
          <w:spacing w:val="-10"/>
          <w:w w:val="105"/>
        </w:rPr>
        <w:t xml:space="preserve"> </w:t>
      </w:r>
      <w:r>
        <w:rPr>
          <w:w w:val="105"/>
        </w:rPr>
        <w:t>General</w:t>
      </w:r>
      <w:r>
        <w:rPr>
          <w:spacing w:val="-10"/>
          <w:w w:val="105"/>
        </w:rPr>
        <w:t xml:space="preserve"> </w:t>
      </w:r>
      <w:r>
        <w:rPr>
          <w:w w:val="105"/>
        </w:rPr>
        <w:t>Faculty</w:t>
      </w:r>
      <w:r>
        <w:rPr>
          <w:spacing w:val="-11"/>
          <w:w w:val="105"/>
        </w:rPr>
        <w:t xml:space="preserve"> </w:t>
      </w:r>
      <w:r>
        <w:rPr>
          <w:w w:val="105"/>
        </w:rPr>
        <w:t>shall</w:t>
      </w:r>
      <w:r>
        <w:rPr>
          <w:spacing w:val="-10"/>
          <w:w w:val="105"/>
        </w:rPr>
        <w:t xml:space="preserve"> </w:t>
      </w:r>
      <w:r>
        <w:rPr>
          <w:w w:val="105"/>
        </w:rPr>
        <w:t>adopt</w:t>
      </w:r>
      <w:r>
        <w:rPr>
          <w:spacing w:val="-10"/>
          <w:w w:val="105"/>
        </w:rPr>
        <w:t xml:space="preserve"> </w:t>
      </w:r>
      <w:r>
        <w:rPr>
          <w:w w:val="105"/>
        </w:rPr>
        <w:t>such</w:t>
      </w:r>
      <w:r>
        <w:rPr>
          <w:spacing w:val="-10"/>
          <w:w w:val="105"/>
        </w:rPr>
        <w:t xml:space="preserve"> </w:t>
      </w:r>
      <w:r>
        <w:rPr>
          <w:w w:val="105"/>
        </w:rPr>
        <w:t>Bylaws</w:t>
      </w:r>
      <w:r>
        <w:rPr>
          <w:spacing w:val="-10"/>
          <w:w w:val="105"/>
        </w:rPr>
        <w:t xml:space="preserve"> </w:t>
      </w:r>
      <w:r>
        <w:rPr>
          <w:w w:val="105"/>
        </w:rPr>
        <w:t>as</w:t>
      </w:r>
      <w:r>
        <w:rPr>
          <w:spacing w:val="-11"/>
          <w:w w:val="105"/>
        </w:rPr>
        <w:t xml:space="preserve"> </w:t>
      </w:r>
      <w:r>
        <w:rPr>
          <w:w w:val="105"/>
        </w:rPr>
        <w:t>it</w:t>
      </w:r>
      <w:r>
        <w:rPr>
          <w:spacing w:val="-10"/>
          <w:w w:val="105"/>
        </w:rPr>
        <w:t xml:space="preserve"> </w:t>
      </w:r>
      <w:r>
        <w:rPr>
          <w:w w:val="105"/>
        </w:rPr>
        <w:t>considers</w:t>
      </w:r>
      <w:r>
        <w:rPr>
          <w:spacing w:val="-10"/>
          <w:w w:val="105"/>
        </w:rPr>
        <w:t xml:space="preserve"> </w:t>
      </w:r>
      <w:r>
        <w:rPr>
          <w:w w:val="105"/>
        </w:rPr>
        <w:t>necessary</w:t>
      </w:r>
      <w:r>
        <w:rPr>
          <w:spacing w:val="-10"/>
          <w:w w:val="105"/>
        </w:rPr>
        <w:t xml:space="preserve"> </w:t>
      </w:r>
      <w:r>
        <w:rPr>
          <w:w w:val="105"/>
        </w:rPr>
        <w:t>to perform its functions.</w:t>
      </w:r>
    </w:p>
    <w:p w14:paraId="00266FA9" w14:textId="77777777" w:rsidR="00412CA3" w:rsidRDefault="00412CA3" w:rsidP="00412CA3">
      <w:pPr>
        <w:spacing w:line="244" w:lineRule="auto"/>
        <w:sectPr w:rsidR="00412CA3">
          <w:type w:val="continuous"/>
          <w:pgSz w:w="12240" w:h="15840"/>
          <w:pgMar w:top="1820" w:right="380" w:bottom="2800" w:left="1300" w:header="2690" w:footer="2575" w:gutter="0"/>
          <w:cols w:space="720"/>
        </w:sectPr>
      </w:pPr>
    </w:p>
    <w:p w14:paraId="5D964B08" w14:textId="77777777" w:rsidR="00412CA3" w:rsidRDefault="00412CA3" w:rsidP="00412CA3">
      <w:pPr>
        <w:pStyle w:val="BodyText"/>
        <w:spacing w:before="2"/>
        <w:rPr>
          <w:sz w:val="22"/>
        </w:rPr>
      </w:pPr>
      <w:r>
        <w:rPr>
          <w:noProof/>
        </w:rPr>
        <w:lastRenderedPageBreak/>
        <mc:AlternateContent>
          <mc:Choice Requires="wps">
            <w:drawing>
              <wp:anchor distT="0" distB="0" distL="0" distR="0" simplePos="0" relativeHeight="251664384" behindDoc="1" locked="0" layoutInCell="1" allowOverlap="1" wp14:anchorId="43A9BE63" wp14:editId="61F9C5B0">
                <wp:simplePos x="0" y="0"/>
                <wp:positionH relativeFrom="page">
                  <wp:posOffset>5220470</wp:posOffset>
                </wp:positionH>
                <wp:positionV relativeFrom="page">
                  <wp:posOffset>1397029</wp:posOffset>
                </wp:positionV>
                <wp:extent cx="2385695" cy="734314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5695" cy="7343140"/>
                        </a:xfrm>
                        <a:custGeom>
                          <a:avLst/>
                          <a:gdLst/>
                          <a:ahLst/>
                          <a:cxnLst/>
                          <a:rect l="l" t="t" r="r" b="b"/>
                          <a:pathLst>
                            <a:path w="2385695" h="7343140">
                              <a:moveTo>
                                <a:pt x="2385242" y="0"/>
                              </a:moveTo>
                              <a:lnTo>
                                <a:pt x="0" y="0"/>
                              </a:lnTo>
                              <a:lnTo>
                                <a:pt x="0" y="7342632"/>
                              </a:lnTo>
                              <a:lnTo>
                                <a:pt x="2385242" y="7342632"/>
                              </a:lnTo>
                              <a:lnTo>
                                <a:pt x="2385242" y="0"/>
                              </a:lnTo>
                              <a:close/>
                            </a:path>
                          </a:pathLst>
                        </a:custGeom>
                        <a:solidFill>
                          <a:srgbClr val="F2F2F2"/>
                        </a:solidFill>
                      </wps:spPr>
                      <wps:bodyPr wrap="square" lIns="0" tIns="0" rIns="0" bIns="0" rtlCol="0">
                        <a:prstTxWarp prst="textNoShape">
                          <a:avLst/>
                        </a:prstTxWarp>
                        <a:noAutofit/>
                      </wps:bodyPr>
                    </wps:wsp>
                  </a:graphicData>
                </a:graphic>
              </wp:anchor>
            </w:drawing>
          </mc:Choice>
          <mc:Fallback>
            <w:pict>
              <v:shape w14:anchorId="7A4639A3" id="Graphic 21" o:spid="_x0000_s1026" style="position:absolute;margin-left:411.05pt;margin-top:110pt;width:187.85pt;height:578.2pt;z-index:-251652096;visibility:visible;mso-wrap-style:square;mso-wrap-distance-left:0;mso-wrap-distance-top:0;mso-wrap-distance-right:0;mso-wrap-distance-bottom:0;mso-position-horizontal:absolute;mso-position-horizontal-relative:page;mso-position-vertical:absolute;mso-position-vertical-relative:page;v-text-anchor:top" coordsize="2385695,734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" path="m2385242,l,,,7342632r2385242,l2385242,xe" fillcolor="#f2f2f2" stroked="f">
                <v:path arrowok="t"/>
                <w10:wrap anchorx="page" anchory="page"/>
              </v:shape>
            </w:pict>
          </mc:Fallback>
        </mc:AlternateContent>
      </w:r>
    </w:p>
    <w:p w14:paraId="69C96B4A" w14:textId="77777777" w:rsidR="00412CA3" w:rsidRDefault="00412CA3" w:rsidP="00412CA3">
      <w:pPr>
        <w:pStyle w:val="BodyText"/>
        <w:tabs>
          <w:tab w:val="left" w:pos="772"/>
        </w:tabs>
        <w:spacing w:before="108" w:line="247" w:lineRule="auto"/>
        <w:ind w:left="772" w:right="4066" w:hanging="656"/>
      </w:pPr>
      <w:r>
        <w:rPr>
          <w:b/>
          <w:w w:val="105"/>
        </w:rPr>
        <w:t>Sec.</w:t>
      </w:r>
      <w:r>
        <w:rPr>
          <w:b/>
          <w:spacing w:val="-6"/>
          <w:w w:val="105"/>
        </w:rPr>
        <w:t xml:space="preserve"> </w:t>
      </w:r>
      <w:r>
        <w:rPr>
          <w:b/>
          <w:w w:val="105"/>
        </w:rPr>
        <w:t>3.</w:t>
      </w:r>
      <w:r>
        <w:rPr>
          <w:b/>
        </w:rPr>
        <w:tab/>
      </w:r>
      <w:r>
        <w:rPr>
          <w:b/>
          <w:w w:val="105"/>
        </w:rPr>
        <w:t>Meetings.</w:t>
      </w:r>
      <w:r>
        <w:rPr>
          <w:b/>
          <w:spacing w:val="3"/>
          <w:w w:val="105"/>
        </w:rPr>
        <w:t xml:space="preserve"> </w:t>
      </w:r>
      <w:r>
        <w:rPr>
          <w:w w:val="105"/>
        </w:rPr>
        <w:t>The</w:t>
      </w:r>
      <w:r>
        <w:rPr>
          <w:spacing w:val="-10"/>
          <w:w w:val="105"/>
        </w:rPr>
        <w:t xml:space="preserve"> </w:t>
      </w:r>
      <w:r>
        <w:rPr>
          <w:w w:val="105"/>
        </w:rPr>
        <w:t>General</w:t>
      </w:r>
      <w:r>
        <w:rPr>
          <w:spacing w:val="-10"/>
          <w:w w:val="105"/>
        </w:rPr>
        <w:t xml:space="preserve"> </w:t>
      </w:r>
      <w:r>
        <w:rPr>
          <w:w w:val="105"/>
        </w:rPr>
        <w:t>Faculty</w:t>
      </w:r>
      <w:r>
        <w:rPr>
          <w:spacing w:val="-11"/>
          <w:w w:val="105"/>
        </w:rPr>
        <w:t xml:space="preserve"> </w:t>
      </w:r>
      <w:r>
        <w:rPr>
          <w:w w:val="105"/>
        </w:rPr>
        <w:t>shall</w:t>
      </w:r>
      <w:r>
        <w:rPr>
          <w:spacing w:val="-10"/>
          <w:w w:val="105"/>
        </w:rPr>
        <w:t xml:space="preserve"> </w:t>
      </w:r>
      <w:r>
        <w:rPr>
          <w:w w:val="105"/>
        </w:rPr>
        <w:t>meet</w:t>
      </w:r>
      <w:r>
        <w:rPr>
          <w:spacing w:val="-10"/>
          <w:w w:val="105"/>
        </w:rPr>
        <w:t xml:space="preserve"> </w:t>
      </w:r>
      <w:r>
        <w:rPr>
          <w:w w:val="105"/>
        </w:rPr>
        <w:t>during</w:t>
      </w:r>
      <w:r>
        <w:rPr>
          <w:spacing w:val="-10"/>
          <w:w w:val="105"/>
        </w:rPr>
        <w:t xml:space="preserve"> </w:t>
      </w:r>
      <w:r>
        <w:rPr>
          <w:w w:val="105"/>
        </w:rPr>
        <w:t>the</w:t>
      </w:r>
      <w:r>
        <w:rPr>
          <w:spacing w:val="-10"/>
          <w:w w:val="105"/>
        </w:rPr>
        <w:t xml:space="preserve"> </w:t>
      </w:r>
      <w:r>
        <w:rPr>
          <w:w w:val="105"/>
        </w:rPr>
        <w:t>fall</w:t>
      </w:r>
      <w:r>
        <w:rPr>
          <w:spacing w:val="-11"/>
          <w:w w:val="105"/>
        </w:rPr>
        <w:t xml:space="preserve"> </w:t>
      </w:r>
      <w:r>
        <w:rPr>
          <w:w w:val="105"/>
        </w:rPr>
        <w:t>semester</w:t>
      </w:r>
      <w:r>
        <w:rPr>
          <w:spacing w:val="-10"/>
          <w:w w:val="105"/>
        </w:rPr>
        <w:t xml:space="preserve"> </w:t>
      </w:r>
      <w:r>
        <w:rPr>
          <w:w w:val="105"/>
        </w:rPr>
        <w:t>of</w:t>
      </w:r>
      <w:r>
        <w:rPr>
          <w:spacing w:val="-10"/>
          <w:w w:val="105"/>
        </w:rPr>
        <w:t xml:space="preserve"> </w:t>
      </w:r>
      <w:r>
        <w:rPr>
          <w:w w:val="105"/>
        </w:rPr>
        <w:t>each</w:t>
      </w:r>
      <w:r>
        <w:rPr>
          <w:spacing w:val="-10"/>
          <w:w w:val="105"/>
        </w:rPr>
        <w:t xml:space="preserve"> </w:t>
      </w:r>
      <w:r>
        <w:rPr>
          <w:w w:val="105"/>
        </w:rPr>
        <w:t>academic</w:t>
      </w:r>
      <w:r>
        <w:rPr>
          <w:spacing w:val="-10"/>
          <w:w w:val="105"/>
        </w:rPr>
        <w:t xml:space="preserve"> </w:t>
      </w:r>
      <w:r>
        <w:rPr>
          <w:w w:val="105"/>
        </w:rPr>
        <w:t>year and at other times upon call of the President of the University, the Chair of the General Faculty,</w:t>
      </w:r>
      <w:r>
        <w:rPr>
          <w:spacing w:val="-11"/>
          <w:w w:val="105"/>
        </w:rPr>
        <w:t xml:space="preserve"> </w:t>
      </w:r>
      <w:r>
        <w:rPr>
          <w:w w:val="105"/>
        </w:rPr>
        <w:t>the</w:t>
      </w:r>
      <w:r>
        <w:rPr>
          <w:spacing w:val="-10"/>
          <w:w w:val="105"/>
        </w:rPr>
        <w:t xml:space="preserve"> </w:t>
      </w:r>
      <w:r>
        <w:rPr>
          <w:w w:val="105"/>
        </w:rPr>
        <w:t>Faculty</w:t>
      </w:r>
      <w:r>
        <w:rPr>
          <w:spacing w:val="-10"/>
          <w:w w:val="105"/>
        </w:rPr>
        <w:t xml:space="preserve"> </w:t>
      </w:r>
      <w:r>
        <w:rPr>
          <w:w w:val="105"/>
        </w:rPr>
        <w:t>Council,</w:t>
      </w:r>
      <w:r>
        <w:rPr>
          <w:spacing w:val="-10"/>
          <w:w w:val="105"/>
        </w:rPr>
        <w:t xml:space="preserve"> </w:t>
      </w:r>
      <w:r>
        <w:rPr>
          <w:w w:val="105"/>
        </w:rPr>
        <w:t>or</w:t>
      </w:r>
      <w:r>
        <w:rPr>
          <w:spacing w:val="-10"/>
          <w:w w:val="105"/>
        </w:rPr>
        <w:t xml:space="preserve"> </w:t>
      </w:r>
      <w:r>
        <w:rPr>
          <w:w w:val="105"/>
        </w:rPr>
        <w:t>by</w:t>
      </w:r>
      <w:r>
        <w:rPr>
          <w:spacing w:val="-11"/>
          <w:w w:val="105"/>
        </w:rPr>
        <w:t xml:space="preserve"> </w:t>
      </w:r>
      <w:r>
        <w:rPr>
          <w:w w:val="105"/>
        </w:rPr>
        <w:t>petition</w:t>
      </w:r>
      <w:r>
        <w:rPr>
          <w:spacing w:val="-10"/>
          <w:w w:val="105"/>
        </w:rPr>
        <w:t xml:space="preserve"> </w:t>
      </w:r>
      <w:r>
        <w:rPr>
          <w:w w:val="105"/>
        </w:rPr>
        <w:t>of</w:t>
      </w:r>
      <w:r>
        <w:rPr>
          <w:spacing w:val="-10"/>
          <w:w w:val="105"/>
        </w:rPr>
        <w:t xml:space="preserve"> </w:t>
      </w:r>
      <w:r>
        <w:rPr>
          <w:w w:val="105"/>
        </w:rPr>
        <w:t>forty</w:t>
      </w:r>
      <w:r>
        <w:rPr>
          <w:spacing w:val="-10"/>
          <w:w w:val="105"/>
        </w:rPr>
        <w:t xml:space="preserve"> </w:t>
      </w:r>
      <w:r>
        <w:rPr>
          <w:w w:val="105"/>
        </w:rPr>
        <w:t>(40)</w:t>
      </w:r>
      <w:r>
        <w:rPr>
          <w:spacing w:val="-10"/>
          <w:w w:val="105"/>
        </w:rPr>
        <w:t xml:space="preserve"> </w:t>
      </w:r>
      <w:r>
        <w:rPr>
          <w:w w:val="105"/>
        </w:rPr>
        <w:t>members</w:t>
      </w:r>
      <w:r>
        <w:rPr>
          <w:spacing w:val="-10"/>
          <w:w w:val="105"/>
        </w:rPr>
        <w:t xml:space="preserve"> </w:t>
      </w:r>
      <w:r>
        <w:rPr>
          <w:w w:val="105"/>
        </w:rPr>
        <w:t>of</w:t>
      </w:r>
      <w:r>
        <w:rPr>
          <w:spacing w:val="-11"/>
          <w:w w:val="105"/>
        </w:rPr>
        <w:t xml:space="preserve"> </w:t>
      </w:r>
      <w:r>
        <w:rPr>
          <w:w w:val="105"/>
        </w:rPr>
        <w:t>the</w:t>
      </w:r>
      <w:r>
        <w:rPr>
          <w:spacing w:val="-10"/>
          <w:w w:val="105"/>
        </w:rPr>
        <w:t xml:space="preserve"> </w:t>
      </w:r>
      <w:r>
        <w:rPr>
          <w:w w:val="105"/>
        </w:rPr>
        <w:t>General</w:t>
      </w:r>
      <w:r>
        <w:rPr>
          <w:spacing w:val="-10"/>
          <w:w w:val="105"/>
        </w:rPr>
        <w:t xml:space="preserve"> </w:t>
      </w:r>
      <w:r>
        <w:rPr>
          <w:w w:val="105"/>
        </w:rPr>
        <w:t>Faculty.</w:t>
      </w:r>
      <w:r>
        <w:rPr>
          <w:spacing w:val="6"/>
          <w:w w:val="105"/>
        </w:rPr>
        <w:t xml:space="preserve"> </w:t>
      </w:r>
      <w:r>
        <w:rPr>
          <w:w w:val="105"/>
        </w:rPr>
        <w:t>A quorum shall consist of forty (40) voting members of the General Faculty.</w:t>
      </w:r>
    </w:p>
    <w:p w14:paraId="6F25E7FF" w14:textId="77777777" w:rsidR="00412CA3" w:rsidRDefault="00412CA3" w:rsidP="00412CA3">
      <w:pPr>
        <w:pStyle w:val="BodyText"/>
        <w:spacing w:before="3"/>
        <w:rPr>
          <w:sz w:val="25"/>
        </w:rPr>
      </w:pPr>
    </w:p>
    <w:p w14:paraId="1C4213FB" w14:textId="77777777" w:rsidR="00412CA3" w:rsidRDefault="00412CA3" w:rsidP="00412CA3">
      <w:pPr>
        <w:pStyle w:val="BodyText"/>
        <w:tabs>
          <w:tab w:val="left" w:pos="772"/>
        </w:tabs>
        <w:spacing w:line="247" w:lineRule="auto"/>
        <w:ind w:left="772" w:right="3905" w:hanging="656"/>
      </w:pPr>
      <w:r>
        <w:rPr>
          <w:b/>
          <w:w w:val="105"/>
        </w:rPr>
        <w:t>Sec.</w:t>
      </w:r>
      <w:r>
        <w:rPr>
          <w:b/>
          <w:spacing w:val="-6"/>
          <w:w w:val="105"/>
        </w:rPr>
        <w:t xml:space="preserve"> </w:t>
      </w:r>
      <w:r>
        <w:rPr>
          <w:b/>
          <w:w w:val="105"/>
        </w:rPr>
        <w:t>4.</w:t>
      </w:r>
      <w:r>
        <w:rPr>
          <w:b/>
        </w:rPr>
        <w:tab/>
      </w:r>
      <w:r>
        <w:rPr>
          <w:b/>
          <w:w w:val="105"/>
        </w:rPr>
        <w:t>Officers.</w:t>
      </w:r>
      <w:r>
        <w:rPr>
          <w:b/>
          <w:spacing w:val="29"/>
          <w:w w:val="105"/>
        </w:rPr>
        <w:t xml:space="preserve"> </w:t>
      </w:r>
      <w:r>
        <w:rPr>
          <w:w w:val="105"/>
        </w:rPr>
        <w:t>The officers of the General Faculty shall consist of the Chair, the Vice-Chair, the Past-Chair and the Secretary.</w:t>
      </w:r>
      <w:r>
        <w:rPr>
          <w:spacing w:val="34"/>
          <w:w w:val="105"/>
        </w:rPr>
        <w:t xml:space="preserve"> </w:t>
      </w:r>
      <w:r>
        <w:rPr>
          <w:w w:val="105"/>
        </w:rPr>
        <w:t>The Vice-Chair and the Secretary shall be elected by the General Faculty from nominations made by the Faculty Council.</w:t>
      </w:r>
      <w:r>
        <w:rPr>
          <w:spacing w:val="34"/>
          <w:w w:val="105"/>
        </w:rPr>
        <w:t xml:space="preserve"> </w:t>
      </w:r>
      <w:r>
        <w:rPr>
          <w:w w:val="105"/>
        </w:rPr>
        <w:t>The Vice-Chair shall be elected</w:t>
      </w:r>
      <w:r>
        <w:rPr>
          <w:spacing w:val="-8"/>
          <w:w w:val="105"/>
        </w:rPr>
        <w:t xml:space="preserve"> </w:t>
      </w:r>
      <w:r>
        <w:rPr>
          <w:w w:val="105"/>
        </w:rPr>
        <w:t>for</w:t>
      </w:r>
      <w:r>
        <w:rPr>
          <w:spacing w:val="-8"/>
          <w:w w:val="105"/>
        </w:rPr>
        <w:t xml:space="preserve"> </w:t>
      </w:r>
      <w:r>
        <w:rPr>
          <w:w w:val="105"/>
        </w:rPr>
        <w:t>a</w:t>
      </w:r>
      <w:r>
        <w:rPr>
          <w:spacing w:val="-8"/>
          <w:w w:val="105"/>
        </w:rPr>
        <w:t xml:space="preserve"> </w:t>
      </w:r>
      <w:r>
        <w:rPr>
          <w:w w:val="105"/>
        </w:rPr>
        <w:t>term</w:t>
      </w:r>
      <w:r>
        <w:rPr>
          <w:spacing w:val="-8"/>
          <w:w w:val="105"/>
        </w:rPr>
        <w:t xml:space="preserve"> </w:t>
      </w:r>
      <w:r>
        <w:rPr>
          <w:w w:val="105"/>
        </w:rPr>
        <w:t>of</w:t>
      </w:r>
      <w:r>
        <w:rPr>
          <w:spacing w:val="-8"/>
          <w:w w:val="105"/>
        </w:rPr>
        <w:t xml:space="preserve"> </w:t>
      </w:r>
      <w:r>
        <w:rPr>
          <w:w w:val="105"/>
        </w:rPr>
        <w:t>one</w:t>
      </w:r>
      <w:r>
        <w:rPr>
          <w:spacing w:val="-8"/>
          <w:w w:val="105"/>
        </w:rPr>
        <w:t xml:space="preserve"> </w:t>
      </w:r>
      <w:r>
        <w:rPr>
          <w:w w:val="105"/>
        </w:rPr>
        <w:t>year</w:t>
      </w:r>
      <w:r>
        <w:rPr>
          <w:spacing w:val="-8"/>
          <w:w w:val="105"/>
        </w:rPr>
        <w:t xml:space="preserve"> </w:t>
      </w:r>
      <w:r>
        <w:rPr>
          <w:w w:val="105"/>
        </w:rPr>
        <w:t>and</w:t>
      </w:r>
      <w:r>
        <w:rPr>
          <w:spacing w:val="-8"/>
          <w:w w:val="105"/>
        </w:rPr>
        <w:t xml:space="preserve"> </w:t>
      </w:r>
      <w:r>
        <w:rPr>
          <w:w w:val="105"/>
        </w:rPr>
        <w:t>then</w:t>
      </w:r>
      <w:r>
        <w:rPr>
          <w:spacing w:val="-8"/>
          <w:w w:val="105"/>
        </w:rPr>
        <w:t xml:space="preserve"> </w:t>
      </w:r>
      <w:r>
        <w:rPr>
          <w:w w:val="105"/>
        </w:rPr>
        <w:t>shall</w:t>
      </w:r>
      <w:r>
        <w:rPr>
          <w:spacing w:val="-8"/>
          <w:w w:val="105"/>
        </w:rPr>
        <w:t xml:space="preserve"> </w:t>
      </w:r>
      <w:r>
        <w:rPr>
          <w:w w:val="105"/>
        </w:rPr>
        <w:t>automatically</w:t>
      </w:r>
      <w:r>
        <w:rPr>
          <w:spacing w:val="-8"/>
          <w:w w:val="105"/>
        </w:rPr>
        <w:t xml:space="preserve"> </w:t>
      </w:r>
      <w:r>
        <w:rPr>
          <w:w w:val="105"/>
        </w:rPr>
        <w:t>become</w:t>
      </w:r>
      <w:r>
        <w:rPr>
          <w:spacing w:val="-8"/>
          <w:w w:val="105"/>
        </w:rPr>
        <w:t xml:space="preserve"> </w:t>
      </w:r>
      <w:r>
        <w:rPr>
          <w:w w:val="105"/>
        </w:rPr>
        <w:t>Chair</w:t>
      </w:r>
      <w:r>
        <w:rPr>
          <w:spacing w:val="-8"/>
          <w:w w:val="105"/>
        </w:rPr>
        <w:t xml:space="preserve"> </w:t>
      </w:r>
      <w:r>
        <w:rPr>
          <w:w w:val="105"/>
        </w:rPr>
        <w:t>for</w:t>
      </w:r>
      <w:r>
        <w:rPr>
          <w:spacing w:val="-8"/>
          <w:w w:val="105"/>
        </w:rPr>
        <w:t xml:space="preserve"> </w:t>
      </w:r>
      <w:r>
        <w:rPr>
          <w:w w:val="105"/>
        </w:rPr>
        <w:t>the</w:t>
      </w:r>
      <w:r>
        <w:rPr>
          <w:spacing w:val="-8"/>
          <w:w w:val="105"/>
        </w:rPr>
        <w:t xml:space="preserve"> </w:t>
      </w:r>
      <w:r>
        <w:rPr>
          <w:w w:val="105"/>
        </w:rPr>
        <w:t>succeeding year.</w:t>
      </w:r>
      <w:r>
        <w:rPr>
          <w:spacing w:val="19"/>
          <w:w w:val="105"/>
        </w:rPr>
        <w:t xml:space="preserve"> </w:t>
      </w:r>
      <w:r>
        <w:rPr>
          <w:w w:val="105"/>
        </w:rPr>
        <w:t>The</w:t>
      </w:r>
      <w:r>
        <w:rPr>
          <w:spacing w:val="-6"/>
          <w:w w:val="105"/>
        </w:rPr>
        <w:t xml:space="preserve"> </w:t>
      </w:r>
      <w:r>
        <w:rPr>
          <w:w w:val="105"/>
        </w:rPr>
        <w:t>Chair</w:t>
      </w:r>
      <w:r>
        <w:rPr>
          <w:spacing w:val="-6"/>
          <w:w w:val="105"/>
        </w:rPr>
        <w:t xml:space="preserve"> </w:t>
      </w:r>
      <w:r>
        <w:rPr>
          <w:w w:val="105"/>
        </w:rPr>
        <w:t>shall</w:t>
      </w:r>
      <w:r>
        <w:rPr>
          <w:spacing w:val="-6"/>
          <w:w w:val="105"/>
        </w:rPr>
        <w:t xml:space="preserve"> </w:t>
      </w:r>
      <w:r>
        <w:rPr>
          <w:w w:val="105"/>
        </w:rPr>
        <w:t>not</w:t>
      </w:r>
      <w:r>
        <w:rPr>
          <w:spacing w:val="-6"/>
          <w:w w:val="105"/>
        </w:rPr>
        <w:t xml:space="preserve"> </w:t>
      </w:r>
      <w:r>
        <w:rPr>
          <w:w w:val="105"/>
        </w:rPr>
        <w:t>be</w:t>
      </w:r>
      <w:r>
        <w:rPr>
          <w:spacing w:val="-6"/>
          <w:w w:val="105"/>
        </w:rPr>
        <w:t xml:space="preserve"> </w:t>
      </w:r>
      <w:r>
        <w:rPr>
          <w:w w:val="105"/>
        </w:rPr>
        <w:t>eligible</w:t>
      </w:r>
      <w:r>
        <w:rPr>
          <w:spacing w:val="-6"/>
          <w:w w:val="105"/>
        </w:rPr>
        <w:t xml:space="preserve"> </w:t>
      </w:r>
      <w:r>
        <w:rPr>
          <w:w w:val="105"/>
        </w:rPr>
        <w:t>for</w:t>
      </w:r>
      <w:r>
        <w:rPr>
          <w:spacing w:val="-6"/>
          <w:w w:val="105"/>
        </w:rPr>
        <w:t xml:space="preserve"> </w:t>
      </w:r>
      <w:r>
        <w:rPr>
          <w:w w:val="105"/>
        </w:rPr>
        <w:t>immediate</w:t>
      </w:r>
      <w:r>
        <w:rPr>
          <w:spacing w:val="-6"/>
          <w:w w:val="105"/>
        </w:rPr>
        <w:t xml:space="preserve"> </w:t>
      </w:r>
      <w:r>
        <w:rPr>
          <w:w w:val="105"/>
        </w:rPr>
        <w:t>re-election</w:t>
      </w:r>
      <w:r>
        <w:rPr>
          <w:spacing w:val="-6"/>
          <w:w w:val="105"/>
        </w:rPr>
        <w:t xml:space="preserve"> </w:t>
      </w:r>
      <w:r>
        <w:rPr>
          <w:w w:val="105"/>
        </w:rPr>
        <w:t>as</w:t>
      </w:r>
      <w:r>
        <w:rPr>
          <w:spacing w:val="-6"/>
          <w:w w:val="105"/>
        </w:rPr>
        <w:t xml:space="preserve"> </w:t>
      </w:r>
      <w:r>
        <w:rPr>
          <w:w w:val="105"/>
        </w:rPr>
        <w:t>Vice-Chair.</w:t>
      </w:r>
      <w:r>
        <w:rPr>
          <w:spacing w:val="19"/>
          <w:w w:val="105"/>
        </w:rPr>
        <w:t xml:space="preserve"> </w:t>
      </w:r>
      <w:r>
        <w:rPr>
          <w:w w:val="105"/>
        </w:rPr>
        <w:t>The</w:t>
      </w:r>
      <w:r>
        <w:rPr>
          <w:spacing w:val="-6"/>
          <w:w w:val="105"/>
        </w:rPr>
        <w:t xml:space="preserve"> </w:t>
      </w:r>
      <w:r>
        <w:rPr>
          <w:w w:val="105"/>
        </w:rPr>
        <w:t>Secretary shall</w:t>
      </w:r>
      <w:r>
        <w:rPr>
          <w:spacing w:val="-5"/>
          <w:w w:val="105"/>
        </w:rPr>
        <w:t xml:space="preserve"> </w:t>
      </w:r>
      <w:r>
        <w:rPr>
          <w:w w:val="105"/>
        </w:rPr>
        <w:t>be</w:t>
      </w:r>
      <w:r>
        <w:rPr>
          <w:spacing w:val="-5"/>
          <w:w w:val="105"/>
        </w:rPr>
        <w:t xml:space="preserve"> </w:t>
      </w:r>
      <w:r>
        <w:rPr>
          <w:w w:val="105"/>
        </w:rPr>
        <w:t>elected</w:t>
      </w:r>
      <w:r>
        <w:rPr>
          <w:spacing w:val="-5"/>
          <w:w w:val="105"/>
        </w:rPr>
        <w:t xml:space="preserve"> </w:t>
      </w:r>
      <w:r>
        <w:rPr>
          <w:w w:val="105"/>
        </w:rPr>
        <w:t>for</w:t>
      </w:r>
      <w:r>
        <w:rPr>
          <w:spacing w:val="-5"/>
          <w:w w:val="105"/>
        </w:rPr>
        <w:t xml:space="preserve"> </w:t>
      </w:r>
      <w:r>
        <w:rPr>
          <w:w w:val="105"/>
        </w:rPr>
        <w:t>a</w:t>
      </w:r>
      <w:r>
        <w:rPr>
          <w:spacing w:val="-5"/>
          <w:w w:val="105"/>
        </w:rPr>
        <w:t xml:space="preserve"> </w:t>
      </w:r>
      <w:r>
        <w:rPr>
          <w:w w:val="105"/>
        </w:rPr>
        <w:t>term</w:t>
      </w:r>
      <w:r>
        <w:rPr>
          <w:spacing w:val="-5"/>
          <w:w w:val="105"/>
        </w:rPr>
        <w:t xml:space="preserve"> </w:t>
      </w:r>
      <w:r>
        <w:rPr>
          <w:w w:val="105"/>
        </w:rPr>
        <w:t>of</w:t>
      </w:r>
      <w:r>
        <w:rPr>
          <w:spacing w:val="-5"/>
          <w:w w:val="105"/>
        </w:rPr>
        <w:t xml:space="preserve"> </w:t>
      </w:r>
      <w:r>
        <w:rPr>
          <w:w w:val="105"/>
        </w:rPr>
        <w:t>three</w:t>
      </w:r>
      <w:r>
        <w:rPr>
          <w:spacing w:val="-5"/>
          <w:w w:val="105"/>
        </w:rPr>
        <w:t xml:space="preserve"> </w:t>
      </w:r>
      <w:r>
        <w:rPr>
          <w:w w:val="105"/>
        </w:rPr>
        <w:t>years</w:t>
      </w:r>
      <w:r>
        <w:rPr>
          <w:spacing w:val="-5"/>
          <w:w w:val="105"/>
        </w:rPr>
        <w:t xml:space="preserve"> </w:t>
      </w:r>
      <w:r>
        <w:rPr>
          <w:w w:val="105"/>
        </w:rPr>
        <w:t>and</w:t>
      </w:r>
      <w:r>
        <w:rPr>
          <w:spacing w:val="-5"/>
          <w:w w:val="105"/>
        </w:rPr>
        <w:t xml:space="preserve"> </w:t>
      </w:r>
      <w:r>
        <w:rPr>
          <w:w w:val="105"/>
        </w:rPr>
        <w:t>shall</w:t>
      </w:r>
      <w:r>
        <w:rPr>
          <w:spacing w:val="-5"/>
          <w:w w:val="105"/>
        </w:rPr>
        <w:t xml:space="preserve"> </w:t>
      </w:r>
      <w:r>
        <w:rPr>
          <w:w w:val="105"/>
        </w:rPr>
        <w:t>be</w:t>
      </w:r>
      <w:r>
        <w:rPr>
          <w:spacing w:val="-5"/>
          <w:w w:val="105"/>
        </w:rPr>
        <w:t xml:space="preserve"> </w:t>
      </w:r>
      <w:r>
        <w:rPr>
          <w:w w:val="105"/>
        </w:rPr>
        <w:t>eligible</w:t>
      </w:r>
      <w:r>
        <w:rPr>
          <w:spacing w:val="-5"/>
          <w:w w:val="105"/>
        </w:rPr>
        <w:t xml:space="preserve"> </w:t>
      </w:r>
      <w:r>
        <w:rPr>
          <w:w w:val="105"/>
        </w:rPr>
        <w:t>for</w:t>
      </w:r>
      <w:r>
        <w:rPr>
          <w:spacing w:val="-5"/>
          <w:w w:val="105"/>
        </w:rPr>
        <w:t xml:space="preserve"> </w:t>
      </w:r>
      <w:r>
        <w:rPr>
          <w:w w:val="105"/>
        </w:rPr>
        <w:t>re-election.</w:t>
      </w:r>
      <w:r>
        <w:rPr>
          <w:spacing w:val="21"/>
          <w:w w:val="105"/>
        </w:rPr>
        <w:t xml:space="preserve"> </w:t>
      </w:r>
      <w:r>
        <w:rPr>
          <w:w w:val="105"/>
        </w:rPr>
        <w:t>The</w:t>
      </w:r>
      <w:r>
        <w:rPr>
          <w:spacing w:val="-5"/>
          <w:w w:val="105"/>
        </w:rPr>
        <w:t xml:space="preserve"> </w:t>
      </w:r>
      <w:r>
        <w:rPr>
          <w:w w:val="105"/>
        </w:rPr>
        <w:t>Secretary shall keep complete records of Faculty proceedings and be responsible for the secretarial work</w:t>
      </w:r>
      <w:r>
        <w:rPr>
          <w:spacing w:val="-5"/>
          <w:w w:val="105"/>
        </w:rPr>
        <w:t xml:space="preserve"> </w:t>
      </w:r>
      <w:r>
        <w:rPr>
          <w:w w:val="105"/>
        </w:rPr>
        <w:t>related</w:t>
      </w:r>
      <w:r>
        <w:rPr>
          <w:spacing w:val="-5"/>
          <w:w w:val="105"/>
        </w:rPr>
        <w:t xml:space="preserve"> </w:t>
      </w:r>
      <w:r>
        <w:rPr>
          <w:w w:val="105"/>
        </w:rPr>
        <w:t>to</w:t>
      </w:r>
      <w:r>
        <w:rPr>
          <w:spacing w:val="-5"/>
          <w:w w:val="105"/>
        </w:rPr>
        <w:t xml:space="preserve"> </w:t>
      </w:r>
      <w:r>
        <w:rPr>
          <w:w w:val="105"/>
        </w:rPr>
        <w:t>the</w:t>
      </w:r>
      <w:r>
        <w:rPr>
          <w:spacing w:val="-5"/>
          <w:w w:val="105"/>
        </w:rPr>
        <w:t xml:space="preserve"> </w:t>
      </w:r>
      <w:r>
        <w:rPr>
          <w:w w:val="105"/>
        </w:rPr>
        <w:t>business</w:t>
      </w:r>
      <w:r>
        <w:rPr>
          <w:spacing w:val="-5"/>
          <w:w w:val="105"/>
        </w:rPr>
        <w:t xml:space="preserve"> </w:t>
      </w:r>
      <w:r>
        <w:rPr>
          <w:w w:val="105"/>
        </w:rPr>
        <w:t>of</w:t>
      </w:r>
      <w:r>
        <w:rPr>
          <w:spacing w:val="-5"/>
          <w:w w:val="105"/>
        </w:rPr>
        <w:t xml:space="preserve"> </w:t>
      </w:r>
      <w:r>
        <w:rPr>
          <w:w w:val="105"/>
        </w:rPr>
        <w:t>the</w:t>
      </w:r>
      <w:r>
        <w:rPr>
          <w:spacing w:val="-5"/>
          <w:w w:val="105"/>
        </w:rPr>
        <w:t xml:space="preserve"> </w:t>
      </w:r>
      <w:r>
        <w:rPr>
          <w:w w:val="105"/>
        </w:rPr>
        <w:t>General</w:t>
      </w:r>
      <w:r>
        <w:rPr>
          <w:spacing w:val="-5"/>
          <w:w w:val="105"/>
        </w:rPr>
        <w:t xml:space="preserve"> </w:t>
      </w:r>
      <w:r>
        <w:rPr>
          <w:w w:val="105"/>
        </w:rPr>
        <w:t>Faculty.</w:t>
      </w:r>
      <w:r>
        <w:rPr>
          <w:spacing w:val="21"/>
          <w:w w:val="105"/>
        </w:rPr>
        <w:t xml:space="preserve"> </w:t>
      </w:r>
      <w:r>
        <w:rPr>
          <w:w w:val="105"/>
        </w:rPr>
        <w:t>Only</w:t>
      </w:r>
      <w:r>
        <w:rPr>
          <w:spacing w:val="-5"/>
          <w:w w:val="105"/>
        </w:rPr>
        <w:t xml:space="preserve"> </w:t>
      </w:r>
      <w:r>
        <w:rPr>
          <w:w w:val="105"/>
        </w:rPr>
        <w:t>voting</w:t>
      </w:r>
      <w:r>
        <w:rPr>
          <w:spacing w:val="-5"/>
          <w:w w:val="105"/>
        </w:rPr>
        <w:t xml:space="preserve"> </w:t>
      </w:r>
      <w:r>
        <w:rPr>
          <w:w w:val="105"/>
        </w:rPr>
        <w:t>members</w:t>
      </w:r>
      <w:r>
        <w:rPr>
          <w:spacing w:val="-5"/>
          <w:w w:val="105"/>
        </w:rPr>
        <w:t xml:space="preserve"> </w:t>
      </w:r>
      <w:r>
        <w:rPr>
          <w:w w:val="105"/>
        </w:rPr>
        <w:t>who</w:t>
      </w:r>
      <w:r>
        <w:rPr>
          <w:spacing w:val="-5"/>
          <w:w w:val="105"/>
        </w:rPr>
        <w:t xml:space="preserve"> </w:t>
      </w:r>
      <w:r>
        <w:rPr>
          <w:w w:val="105"/>
        </w:rPr>
        <w:t>have</w:t>
      </w:r>
      <w:r>
        <w:rPr>
          <w:spacing w:val="-5"/>
          <w:w w:val="105"/>
        </w:rPr>
        <w:t xml:space="preserve"> </w:t>
      </w:r>
      <w:r>
        <w:rPr>
          <w:w w:val="105"/>
        </w:rPr>
        <w:t>had</w:t>
      </w:r>
      <w:r>
        <w:rPr>
          <w:spacing w:val="-5"/>
          <w:w w:val="105"/>
        </w:rPr>
        <w:t xml:space="preserve"> </w:t>
      </w:r>
      <w:r>
        <w:rPr>
          <w:w w:val="105"/>
        </w:rPr>
        <w:t>at least</w:t>
      </w:r>
      <w:r>
        <w:rPr>
          <w:spacing w:val="-5"/>
          <w:w w:val="105"/>
        </w:rPr>
        <w:t xml:space="preserve"> </w:t>
      </w:r>
      <w:r>
        <w:rPr>
          <w:w w:val="105"/>
        </w:rPr>
        <w:t>three</w:t>
      </w:r>
      <w:r>
        <w:rPr>
          <w:spacing w:val="-5"/>
          <w:w w:val="105"/>
        </w:rPr>
        <w:t xml:space="preserve"> </w:t>
      </w:r>
      <w:r>
        <w:rPr>
          <w:w w:val="105"/>
        </w:rPr>
        <w:t>years</w:t>
      </w:r>
      <w:r>
        <w:rPr>
          <w:spacing w:val="-5"/>
          <w:w w:val="105"/>
        </w:rPr>
        <w:t xml:space="preserve"> </w:t>
      </w:r>
      <w:r>
        <w:rPr>
          <w:w w:val="105"/>
        </w:rPr>
        <w:t>of</w:t>
      </w:r>
      <w:r>
        <w:rPr>
          <w:spacing w:val="-5"/>
          <w:w w:val="105"/>
        </w:rPr>
        <w:t xml:space="preserve"> </w:t>
      </w:r>
      <w:r>
        <w:rPr>
          <w:w w:val="105"/>
        </w:rPr>
        <w:t>faculty</w:t>
      </w:r>
      <w:r>
        <w:rPr>
          <w:spacing w:val="-5"/>
          <w:w w:val="105"/>
        </w:rPr>
        <w:t xml:space="preserve"> </w:t>
      </w:r>
      <w:r>
        <w:rPr>
          <w:w w:val="105"/>
        </w:rPr>
        <w:t>service</w:t>
      </w:r>
      <w:r>
        <w:rPr>
          <w:spacing w:val="-5"/>
          <w:w w:val="105"/>
        </w:rPr>
        <w:t xml:space="preserve"> </w:t>
      </w:r>
      <w:r>
        <w:rPr>
          <w:w w:val="105"/>
        </w:rPr>
        <w:t>shall</w:t>
      </w:r>
      <w:r>
        <w:rPr>
          <w:spacing w:val="-5"/>
          <w:w w:val="105"/>
        </w:rPr>
        <w:t xml:space="preserve"> </w:t>
      </w:r>
      <w:r>
        <w:rPr>
          <w:w w:val="105"/>
        </w:rPr>
        <w:t>be</w:t>
      </w:r>
      <w:r>
        <w:rPr>
          <w:spacing w:val="-5"/>
          <w:w w:val="105"/>
        </w:rPr>
        <w:t xml:space="preserve"> </w:t>
      </w:r>
      <w:r>
        <w:rPr>
          <w:w w:val="105"/>
        </w:rPr>
        <w:t>eligible</w:t>
      </w:r>
      <w:r>
        <w:rPr>
          <w:spacing w:val="-5"/>
          <w:w w:val="105"/>
        </w:rPr>
        <w:t xml:space="preserve"> </w:t>
      </w:r>
      <w:r>
        <w:rPr>
          <w:w w:val="105"/>
        </w:rPr>
        <w:t>to</w:t>
      </w:r>
      <w:r>
        <w:rPr>
          <w:spacing w:val="-5"/>
          <w:w w:val="105"/>
        </w:rPr>
        <w:t xml:space="preserve"> </w:t>
      </w:r>
      <w:r>
        <w:rPr>
          <w:w w:val="105"/>
        </w:rPr>
        <w:t>hold</w:t>
      </w:r>
      <w:r>
        <w:rPr>
          <w:spacing w:val="-5"/>
          <w:w w:val="105"/>
        </w:rPr>
        <w:t xml:space="preserve"> </w:t>
      </w:r>
      <w:r>
        <w:rPr>
          <w:w w:val="105"/>
        </w:rPr>
        <w:t>any</w:t>
      </w:r>
      <w:r>
        <w:rPr>
          <w:spacing w:val="-5"/>
          <w:w w:val="105"/>
        </w:rPr>
        <w:t xml:space="preserve"> </w:t>
      </w:r>
      <w:r>
        <w:rPr>
          <w:w w:val="105"/>
        </w:rPr>
        <w:t>elective</w:t>
      </w:r>
      <w:r>
        <w:rPr>
          <w:spacing w:val="-5"/>
          <w:w w:val="105"/>
        </w:rPr>
        <w:t xml:space="preserve"> </w:t>
      </w:r>
      <w:r>
        <w:rPr>
          <w:w w:val="105"/>
        </w:rPr>
        <w:t>office</w:t>
      </w:r>
      <w:r>
        <w:rPr>
          <w:spacing w:val="-5"/>
          <w:w w:val="105"/>
        </w:rPr>
        <w:t xml:space="preserve"> </w:t>
      </w:r>
      <w:r>
        <w:rPr>
          <w:w w:val="105"/>
        </w:rPr>
        <w:t>of</w:t>
      </w:r>
      <w:r>
        <w:rPr>
          <w:spacing w:val="-5"/>
          <w:w w:val="105"/>
        </w:rPr>
        <w:t xml:space="preserve"> </w:t>
      </w:r>
      <w:r>
        <w:rPr>
          <w:w w:val="105"/>
        </w:rPr>
        <w:t>the</w:t>
      </w:r>
      <w:r>
        <w:rPr>
          <w:spacing w:val="-5"/>
          <w:w w:val="105"/>
        </w:rPr>
        <w:t xml:space="preserve"> </w:t>
      </w:r>
      <w:r>
        <w:rPr>
          <w:w w:val="105"/>
        </w:rPr>
        <w:t>General Faculty. Persons who hold administrative positions above department head, department chair,</w:t>
      </w:r>
      <w:r>
        <w:rPr>
          <w:spacing w:val="-11"/>
          <w:w w:val="105"/>
        </w:rPr>
        <w:t xml:space="preserve"> </w:t>
      </w:r>
      <w:r>
        <w:rPr>
          <w:w w:val="105"/>
        </w:rPr>
        <w:t>unit</w:t>
      </w:r>
      <w:r>
        <w:rPr>
          <w:spacing w:val="-10"/>
          <w:w w:val="105"/>
        </w:rPr>
        <w:t xml:space="preserve"> </w:t>
      </w:r>
      <w:r>
        <w:rPr>
          <w:w w:val="105"/>
        </w:rPr>
        <w:t>head</w:t>
      </w:r>
      <w:r>
        <w:rPr>
          <w:spacing w:val="-10"/>
          <w:w w:val="105"/>
        </w:rPr>
        <w:t xml:space="preserve"> </w:t>
      </w:r>
      <w:r>
        <w:rPr>
          <w:w w:val="105"/>
        </w:rPr>
        <w:t>or</w:t>
      </w:r>
      <w:r>
        <w:rPr>
          <w:spacing w:val="-10"/>
          <w:w w:val="105"/>
        </w:rPr>
        <w:t xml:space="preserve"> </w:t>
      </w:r>
      <w:r>
        <w:rPr>
          <w:w w:val="105"/>
        </w:rPr>
        <w:t>equivalent,</w:t>
      </w:r>
      <w:r>
        <w:rPr>
          <w:spacing w:val="-10"/>
          <w:w w:val="105"/>
        </w:rPr>
        <w:t xml:space="preserve"> </w:t>
      </w:r>
      <w:r>
        <w:rPr>
          <w:w w:val="105"/>
        </w:rPr>
        <w:t>are</w:t>
      </w:r>
      <w:r>
        <w:rPr>
          <w:spacing w:val="-11"/>
          <w:w w:val="105"/>
        </w:rPr>
        <w:t xml:space="preserve"> </w:t>
      </w:r>
      <w:r>
        <w:rPr>
          <w:w w:val="105"/>
        </w:rPr>
        <w:t>not</w:t>
      </w:r>
      <w:r>
        <w:rPr>
          <w:spacing w:val="-10"/>
          <w:w w:val="105"/>
        </w:rPr>
        <w:t xml:space="preserve"> </w:t>
      </w:r>
      <w:r>
        <w:rPr>
          <w:w w:val="105"/>
        </w:rPr>
        <w:t>eligible</w:t>
      </w:r>
      <w:r>
        <w:rPr>
          <w:spacing w:val="-10"/>
          <w:w w:val="105"/>
        </w:rPr>
        <w:t xml:space="preserve"> </w:t>
      </w:r>
      <w:r>
        <w:rPr>
          <w:w w:val="105"/>
        </w:rPr>
        <w:t>for</w:t>
      </w:r>
      <w:r>
        <w:rPr>
          <w:spacing w:val="-10"/>
          <w:w w:val="105"/>
        </w:rPr>
        <w:t xml:space="preserve"> </w:t>
      </w:r>
      <w:r>
        <w:rPr>
          <w:w w:val="105"/>
        </w:rPr>
        <w:t>election</w:t>
      </w:r>
      <w:r>
        <w:rPr>
          <w:spacing w:val="-10"/>
          <w:w w:val="105"/>
        </w:rPr>
        <w:t xml:space="preserve"> </w:t>
      </w:r>
      <w:r>
        <w:rPr>
          <w:w w:val="105"/>
        </w:rPr>
        <w:t>or</w:t>
      </w:r>
      <w:r>
        <w:rPr>
          <w:spacing w:val="-10"/>
          <w:w w:val="105"/>
        </w:rPr>
        <w:t xml:space="preserve"> </w:t>
      </w:r>
      <w:r>
        <w:rPr>
          <w:w w:val="105"/>
        </w:rPr>
        <w:t>service</w:t>
      </w:r>
      <w:r>
        <w:rPr>
          <w:spacing w:val="-11"/>
          <w:w w:val="105"/>
        </w:rPr>
        <w:t xml:space="preserve"> </w:t>
      </w:r>
      <w:r>
        <w:rPr>
          <w:w w:val="105"/>
        </w:rPr>
        <w:t>as</w:t>
      </w:r>
      <w:r>
        <w:rPr>
          <w:spacing w:val="-10"/>
          <w:w w:val="105"/>
        </w:rPr>
        <w:t xml:space="preserve"> </w:t>
      </w:r>
      <w:r>
        <w:rPr>
          <w:w w:val="105"/>
        </w:rPr>
        <w:t>officers</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 xml:space="preserve">General </w:t>
      </w:r>
      <w:r>
        <w:rPr>
          <w:spacing w:val="-2"/>
          <w:w w:val="105"/>
        </w:rPr>
        <w:t>Faculty.</w:t>
      </w:r>
    </w:p>
    <w:p w14:paraId="2E053EDB" w14:textId="77777777" w:rsidR="00412CA3" w:rsidRDefault="00412CA3" w:rsidP="00412CA3">
      <w:pPr>
        <w:pStyle w:val="BodyText"/>
        <w:spacing w:before="4"/>
        <w:rPr>
          <w:sz w:val="25"/>
        </w:rPr>
      </w:pPr>
    </w:p>
    <w:p w14:paraId="1A4913A7" w14:textId="77777777" w:rsidR="00412CA3" w:rsidRDefault="00412CA3" w:rsidP="00412CA3">
      <w:pPr>
        <w:pStyle w:val="Heading2"/>
        <w:ind w:left="117"/>
      </w:pPr>
      <w:r>
        <w:rPr>
          <w:w w:val="105"/>
        </w:rPr>
        <w:t>Sec.</w:t>
      </w:r>
      <w:r>
        <w:rPr>
          <w:spacing w:val="-11"/>
          <w:w w:val="105"/>
        </w:rPr>
        <w:t xml:space="preserve"> </w:t>
      </w:r>
      <w:r>
        <w:rPr>
          <w:w w:val="105"/>
        </w:rPr>
        <w:t>5.</w:t>
      </w:r>
      <w:r>
        <w:rPr>
          <w:spacing w:val="21"/>
          <w:w w:val="105"/>
        </w:rPr>
        <w:t xml:space="preserve"> </w:t>
      </w:r>
      <w:r>
        <w:rPr>
          <w:w w:val="105"/>
        </w:rPr>
        <w:t>Functions</w:t>
      </w:r>
      <w:r>
        <w:rPr>
          <w:spacing w:val="-10"/>
          <w:w w:val="105"/>
        </w:rPr>
        <w:t xml:space="preserve"> </w:t>
      </w:r>
      <w:r>
        <w:rPr>
          <w:w w:val="105"/>
        </w:rPr>
        <w:t>and</w:t>
      </w:r>
      <w:r>
        <w:rPr>
          <w:spacing w:val="-11"/>
          <w:w w:val="105"/>
        </w:rPr>
        <w:t xml:space="preserve"> </w:t>
      </w:r>
      <w:r>
        <w:rPr>
          <w:spacing w:val="-2"/>
          <w:w w:val="105"/>
        </w:rPr>
        <w:t>Responsibilities.</w:t>
      </w:r>
    </w:p>
    <w:p w14:paraId="0083BB13" w14:textId="77777777" w:rsidR="00412CA3" w:rsidRDefault="00412CA3" w:rsidP="00412CA3">
      <w:pPr>
        <w:pStyle w:val="BodyText"/>
        <w:spacing w:before="9"/>
        <w:rPr>
          <w:b/>
          <w:sz w:val="21"/>
        </w:rPr>
      </w:pPr>
    </w:p>
    <w:p w14:paraId="58AC6D5E" w14:textId="77777777" w:rsidR="00412CA3" w:rsidRDefault="00412CA3" w:rsidP="00412CA3">
      <w:pPr>
        <w:pStyle w:val="ListParagraph"/>
        <w:widowControl w:val="0"/>
        <w:numPr>
          <w:ilvl w:val="0"/>
          <w:numId w:val="5"/>
        </w:numPr>
        <w:tabs>
          <w:tab w:val="left" w:pos="640"/>
          <w:tab w:val="left" w:pos="642"/>
        </w:tabs>
        <w:autoSpaceDE w:val="0"/>
        <w:autoSpaceDN w:val="0"/>
        <w:spacing w:after="0" w:line="247" w:lineRule="auto"/>
        <w:ind w:right="4184"/>
        <w:contextualSpacing w:val="0"/>
        <w:rPr>
          <w:sz w:val="17"/>
        </w:rPr>
      </w:pPr>
      <w:r>
        <w:rPr>
          <w:spacing w:val="-2"/>
          <w:w w:val="105"/>
          <w:sz w:val="17"/>
        </w:rPr>
        <w:t>The General</w:t>
      </w:r>
      <w:r>
        <w:rPr>
          <w:spacing w:val="-3"/>
          <w:w w:val="105"/>
          <w:sz w:val="17"/>
        </w:rPr>
        <w:t xml:space="preserve"> </w:t>
      </w:r>
      <w:r>
        <w:rPr>
          <w:spacing w:val="-2"/>
          <w:w w:val="105"/>
          <w:sz w:val="17"/>
        </w:rPr>
        <w:t>Faculty is directly concerned with the welfare of</w:t>
      </w:r>
      <w:r>
        <w:rPr>
          <w:spacing w:val="-4"/>
          <w:w w:val="105"/>
          <w:sz w:val="17"/>
        </w:rPr>
        <w:t xml:space="preserve"> </w:t>
      </w:r>
      <w:r>
        <w:rPr>
          <w:spacing w:val="-2"/>
          <w:w w:val="105"/>
          <w:sz w:val="17"/>
        </w:rPr>
        <w:t>the</w:t>
      </w:r>
      <w:r>
        <w:rPr>
          <w:spacing w:val="-3"/>
          <w:w w:val="105"/>
          <w:sz w:val="17"/>
        </w:rPr>
        <w:t xml:space="preserve"> </w:t>
      </w:r>
      <w:r>
        <w:rPr>
          <w:spacing w:val="-2"/>
          <w:w w:val="105"/>
          <w:sz w:val="17"/>
        </w:rPr>
        <w:t>academic community and</w:t>
      </w:r>
      <w:r>
        <w:rPr>
          <w:w w:val="105"/>
          <w:sz w:val="17"/>
        </w:rPr>
        <w:t xml:space="preserve"> shall therefore participate in formulating and recommending policies and procedures concerning</w:t>
      </w:r>
      <w:r>
        <w:rPr>
          <w:spacing w:val="-11"/>
          <w:w w:val="105"/>
          <w:sz w:val="17"/>
        </w:rPr>
        <w:t xml:space="preserve"> </w:t>
      </w:r>
      <w:r>
        <w:rPr>
          <w:w w:val="105"/>
          <w:sz w:val="17"/>
        </w:rPr>
        <w:t>the</w:t>
      </w:r>
      <w:r>
        <w:rPr>
          <w:spacing w:val="-10"/>
          <w:w w:val="105"/>
          <w:sz w:val="17"/>
        </w:rPr>
        <w:t xml:space="preserve"> </w:t>
      </w:r>
      <w:r>
        <w:rPr>
          <w:w w:val="105"/>
          <w:sz w:val="17"/>
        </w:rPr>
        <w:t>whole</w:t>
      </w:r>
      <w:r>
        <w:rPr>
          <w:spacing w:val="-10"/>
          <w:w w:val="105"/>
          <w:sz w:val="17"/>
        </w:rPr>
        <w:t xml:space="preserve"> </w:t>
      </w:r>
      <w:r>
        <w:rPr>
          <w:w w:val="105"/>
          <w:sz w:val="17"/>
        </w:rPr>
        <w:t>University</w:t>
      </w:r>
      <w:r>
        <w:rPr>
          <w:spacing w:val="-10"/>
          <w:w w:val="105"/>
          <w:sz w:val="17"/>
        </w:rPr>
        <w:t xml:space="preserve"> </w:t>
      </w:r>
      <w:r>
        <w:rPr>
          <w:w w:val="105"/>
          <w:sz w:val="17"/>
        </w:rPr>
        <w:t>or</w:t>
      </w:r>
      <w:r>
        <w:rPr>
          <w:spacing w:val="-10"/>
          <w:w w:val="105"/>
          <w:sz w:val="17"/>
        </w:rPr>
        <w:t xml:space="preserve"> </w:t>
      </w:r>
      <w:r>
        <w:rPr>
          <w:w w:val="105"/>
          <w:sz w:val="17"/>
        </w:rPr>
        <w:t>those</w:t>
      </w:r>
      <w:r>
        <w:rPr>
          <w:spacing w:val="-11"/>
          <w:w w:val="105"/>
          <w:sz w:val="17"/>
        </w:rPr>
        <w:t xml:space="preserve"> </w:t>
      </w:r>
      <w:r>
        <w:rPr>
          <w:w w:val="105"/>
          <w:sz w:val="17"/>
        </w:rPr>
        <w:t>involving</w:t>
      </w:r>
      <w:r>
        <w:rPr>
          <w:spacing w:val="-10"/>
          <w:w w:val="105"/>
          <w:sz w:val="17"/>
        </w:rPr>
        <w:t xml:space="preserve"> </w:t>
      </w:r>
      <w:r>
        <w:rPr>
          <w:w w:val="105"/>
          <w:sz w:val="17"/>
        </w:rPr>
        <w:t>more</w:t>
      </w:r>
      <w:r>
        <w:rPr>
          <w:spacing w:val="-10"/>
          <w:w w:val="105"/>
          <w:sz w:val="17"/>
        </w:rPr>
        <w:t xml:space="preserve"> </w:t>
      </w:r>
      <w:r>
        <w:rPr>
          <w:w w:val="105"/>
          <w:sz w:val="17"/>
        </w:rPr>
        <w:t>than</w:t>
      </w:r>
      <w:r>
        <w:rPr>
          <w:spacing w:val="-9"/>
          <w:w w:val="105"/>
          <w:sz w:val="17"/>
        </w:rPr>
        <w:t xml:space="preserve"> </w:t>
      </w:r>
      <w:r>
        <w:rPr>
          <w:w w:val="105"/>
          <w:sz w:val="17"/>
        </w:rPr>
        <w:t>one</w:t>
      </w:r>
      <w:r>
        <w:rPr>
          <w:spacing w:val="-10"/>
          <w:w w:val="105"/>
          <w:sz w:val="17"/>
        </w:rPr>
        <w:t xml:space="preserve"> </w:t>
      </w:r>
      <w:r>
        <w:rPr>
          <w:w w:val="105"/>
          <w:sz w:val="17"/>
        </w:rPr>
        <w:t>school</w:t>
      </w:r>
      <w:r>
        <w:rPr>
          <w:spacing w:val="-10"/>
          <w:w w:val="105"/>
          <w:sz w:val="17"/>
        </w:rPr>
        <w:t xml:space="preserve"> </w:t>
      </w:r>
      <w:r>
        <w:rPr>
          <w:w w:val="105"/>
          <w:sz w:val="17"/>
        </w:rPr>
        <w:t>or</w:t>
      </w:r>
      <w:r>
        <w:rPr>
          <w:spacing w:val="-11"/>
          <w:w w:val="105"/>
          <w:sz w:val="17"/>
        </w:rPr>
        <w:t xml:space="preserve"> </w:t>
      </w:r>
      <w:r>
        <w:rPr>
          <w:w w:val="105"/>
          <w:sz w:val="17"/>
        </w:rPr>
        <w:t>division</w:t>
      </w:r>
      <w:r>
        <w:rPr>
          <w:spacing w:val="-10"/>
          <w:w w:val="105"/>
          <w:sz w:val="17"/>
        </w:rPr>
        <w:t xml:space="preserve"> </w:t>
      </w:r>
      <w:r>
        <w:rPr>
          <w:w w:val="105"/>
          <w:sz w:val="17"/>
        </w:rPr>
        <w:t>and</w:t>
      </w:r>
      <w:r>
        <w:rPr>
          <w:spacing w:val="-9"/>
          <w:w w:val="105"/>
          <w:sz w:val="17"/>
        </w:rPr>
        <w:t xml:space="preserve"> </w:t>
      </w:r>
      <w:r>
        <w:rPr>
          <w:w w:val="105"/>
          <w:sz w:val="17"/>
        </w:rPr>
        <w:t>in matters affecting the welfare of the institution, such as the following:</w:t>
      </w:r>
    </w:p>
    <w:p w14:paraId="69EC8218" w14:textId="77777777" w:rsidR="00412CA3" w:rsidRDefault="00412CA3" w:rsidP="00412CA3">
      <w:pPr>
        <w:pStyle w:val="ListParagraph"/>
        <w:widowControl w:val="0"/>
        <w:numPr>
          <w:ilvl w:val="1"/>
          <w:numId w:val="5"/>
        </w:numPr>
        <w:tabs>
          <w:tab w:val="left" w:pos="905"/>
        </w:tabs>
        <w:autoSpaceDE w:val="0"/>
        <w:autoSpaceDN w:val="0"/>
        <w:spacing w:before="44" w:after="0" w:line="247" w:lineRule="auto"/>
        <w:ind w:right="4046"/>
        <w:contextualSpacing w:val="0"/>
        <w:rPr>
          <w:sz w:val="17"/>
        </w:rPr>
      </w:pPr>
      <w:r>
        <w:rPr>
          <w:sz w:val="17"/>
        </w:rPr>
        <w:t>Educational policies and procedures relating to admissions, courses, curricula, academic</w:t>
      </w:r>
      <w:r>
        <w:rPr>
          <w:w w:val="105"/>
          <w:sz w:val="17"/>
        </w:rPr>
        <w:t xml:space="preserve"> standards, schedules, the academic calendar, degrees, undergraduate and graduate programs of instruction, the University Library, research, extension and educational procedures and innovations.</w:t>
      </w:r>
    </w:p>
    <w:p w14:paraId="3147BAF2" w14:textId="77777777" w:rsidR="00412CA3" w:rsidRDefault="00412CA3" w:rsidP="00412CA3">
      <w:pPr>
        <w:pStyle w:val="ListParagraph"/>
        <w:widowControl w:val="0"/>
        <w:numPr>
          <w:ilvl w:val="1"/>
          <w:numId w:val="5"/>
        </w:numPr>
        <w:tabs>
          <w:tab w:val="left" w:pos="905"/>
        </w:tabs>
        <w:autoSpaceDE w:val="0"/>
        <w:autoSpaceDN w:val="0"/>
        <w:spacing w:before="44" w:after="0" w:line="247" w:lineRule="auto"/>
        <w:ind w:right="3990"/>
        <w:contextualSpacing w:val="0"/>
        <w:rPr>
          <w:sz w:val="17"/>
        </w:rPr>
      </w:pPr>
      <w:r>
        <w:rPr>
          <w:sz w:val="17"/>
        </w:rPr>
        <w:t>Policies and procedures related to student affairs and auxiliary services, including student</w:t>
      </w:r>
      <w:r>
        <w:rPr>
          <w:w w:val="105"/>
          <w:sz w:val="17"/>
        </w:rPr>
        <w:t xml:space="preserve"> regulations and discipline, academic freedom, extracurricular activities, intercollegiate athletics, advisement, counseling, health and welfare, and safety and security.</w:t>
      </w:r>
    </w:p>
    <w:p w14:paraId="27DBA2CB" w14:textId="77777777" w:rsidR="00412CA3" w:rsidRDefault="00412CA3" w:rsidP="00412CA3">
      <w:pPr>
        <w:pStyle w:val="ListParagraph"/>
        <w:widowControl w:val="0"/>
        <w:numPr>
          <w:ilvl w:val="1"/>
          <w:numId w:val="5"/>
        </w:numPr>
        <w:tabs>
          <w:tab w:val="left" w:pos="905"/>
        </w:tabs>
        <w:autoSpaceDE w:val="0"/>
        <w:autoSpaceDN w:val="0"/>
        <w:spacing w:before="42" w:after="0"/>
        <w:ind w:right="4053"/>
        <w:contextualSpacing w:val="0"/>
        <w:rPr>
          <w:sz w:val="17"/>
        </w:rPr>
      </w:pPr>
      <w:r>
        <w:rPr>
          <w:sz w:val="17"/>
        </w:rPr>
        <w:t>Policies and procedures directly affecting members of the Faculty, including budgeting of</w:t>
      </w:r>
      <w:r>
        <w:rPr>
          <w:w w:val="105"/>
          <w:sz w:val="17"/>
        </w:rPr>
        <w:t xml:space="preserve"> funds, Faculty and administrative appointments, continuing education of the Faculty, sabbatical leave, academic freedom, salaries, fringe benefits, promotions, tenure, retirement, and other factors affecting Faculty morale.</w:t>
      </w:r>
    </w:p>
    <w:p w14:paraId="30010729" w14:textId="77777777" w:rsidR="00412CA3" w:rsidRDefault="00412CA3" w:rsidP="00412CA3">
      <w:pPr>
        <w:pStyle w:val="ListParagraph"/>
        <w:widowControl w:val="0"/>
        <w:numPr>
          <w:ilvl w:val="1"/>
          <w:numId w:val="5"/>
        </w:numPr>
        <w:tabs>
          <w:tab w:val="left" w:pos="905"/>
        </w:tabs>
        <w:autoSpaceDE w:val="0"/>
        <w:autoSpaceDN w:val="0"/>
        <w:spacing w:before="37" w:after="0"/>
        <w:ind w:right="3951"/>
        <w:contextualSpacing w:val="0"/>
        <w:rPr>
          <w:sz w:val="17"/>
        </w:rPr>
      </w:pPr>
      <w:r>
        <w:rPr>
          <w:w w:val="105"/>
          <w:sz w:val="17"/>
        </w:rPr>
        <w:t xml:space="preserve">Long-range planning involving the goals, development, and growth of the University, </w:t>
      </w:r>
      <w:r>
        <w:rPr>
          <w:spacing w:val="-2"/>
          <w:w w:val="105"/>
          <w:sz w:val="17"/>
        </w:rPr>
        <w:t>including educational, innovative,</w:t>
      </w:r>
      <w:r>
        <w:rPr>
          <w:spacing w:val="-3"/>
          <w:w w:val="105"/>
          <w:sz w:val="17"/>
        </w:rPr>
        <w:t xml:space="preserve"> </w:t>
      </w:r>
      <w:r>
        <w:rPr>
          <w:spacing w:val="-2"/>
          <w:w w:val="105"/>
          <w:sz w:val="17"/>
        </w:rPr>
        <w:t>and building programs, and allocation of resources.</w:t>
      </w:r>
      <w:r>
        <w:rPr>
          <w:spacing w:val="32"/>
          <w:w w:val="105"/>
          <w:sz w:val="17"/>
        </w:rPr>
        <w:t xml:space="preserve"> </w:t>
      </w:r>
      <w:r>
        <w:rPr>
          <w:spacing w:val="-2"/>
          <w:w w:val="105"/>
          <w:sz w:val="17"/>
        </w:rPr>
        <w:t>The</w:t>
      </w:r>
      <w:r>
        <w:rPr>
          <w:w w:val="105"/>
          <w:sz w:val="17"/>
        </w:rPr>
        <w:t xml:space="preserve"> General Faculty shall fulfill its duties through the Faculty Council and when appropriate through ad hoc committees from the General Faculty.</w:t>
      </w:r>
    </w:p>
    <w:p w14:paraId="327C7953" w14:textId="77777777" w:rsidR="00412CA3" w:rsidRDefault="00412CA3" w:rsidP="00412CA3">
      <w:pPr>
        <w:pStyle w:val="ListParagraph"/>
        <w:widowControl w:val="0"/>
        <w:numPr>
          <w:ilvl w:val="0"/>
          <w:numId w:val="5"/>
        </w:numPr>
        <w:tabs>
          <w:tab w:val="left" w:pos="640"/>
          <w:tab w:val="left" w:pos="642"/>
        </w:tabs>
        <w:autoSpaceDE w:val="0"/>
        <w:autoSpaceDN w:val="0"/>
        <w:spacing w:before="36" w:after="0" w:line="247" w:lineRule="auto"/>
        <w:ind w:right="4199"/>
        <w:contextualSpacing w:val="0"/>
        <w:rPr>
          <w:sz w:val="17"/>
        </w:rPr>
      </w:pPr>
      <w:r>
        <w:rPr>
          <w:w w:val="105"/>
          <w:sz w:val="17"/>
        </w:rPr>
        <w:t xml:space="preserve">The General Faculty shall elect the members of the Faculty Council and delegate to the </w:t>
      </w:r>
      <w:r>
        <w:rPr>
          <w:spacing w:val="-2"/>
          <w:w w:val="105"/>
          <w:sz w:val="17"/>
        </w:rPr>
        <w:t xml:space="preserve">Faculty Council those functions and responsibilities which </w:t>
      </w:r>
      <w:r>
        <w:rPr>
          <w:spacing w:val="-2"/>
          <w:w w:val="105"/>
          <w:sz w:val="17"/>
        </w:rPr>
        <w:lastRenderedPageBreak/>
        <w:t>are not reserved for the General</w:t>
      </w:r>
      <w:r>
        <w:rPr>
          <w:w w:val="105"/>
          <w:sz w:val="17"/>
        </w:rPr>
        <w:t xml:space="preserve"> Faculty by this Charter.</w:t>
      </w:r>
    </w:p>
    <w:p w14:paraId="6C473F4A" w14:textId="77777777" w:rsidR="00412CA3" w:rsidRDefault="00412CA3" w:rsidP="00412CA3">
      <w:pPr>
        <w:pStyle w:val="ListParagraph"/>
        <w:widowControl w:val="0"/>
        <w:numPr>
          <w:ilvl w:val="0"/>
          <w:numId w:val="5"/>
        </w:numPr>
        <w:tabs>
          <w:tab w:val="left" w:pos="640"/>
          <w:tab w:val="left" w:pos="642"/>
        </w:tabs>
        <w:autoSpaceDE w:val="0"/>
        <w:autoSpaceDN w:val="0"/>
        <w:spacing w:before="46" w:after="0" w:line="244" w:lineRule="auto"/>
        <w:ind w:right="3964"/>
        <w:contextualSpacing w:val="0"/>
        <w:rPr>
          <w:sz w:val="17"/>
        </w:rPr>
      </w:pPr>
      <w:r>
        <w:rPr>
          <w:w w:val="105"/>
          <w:sz w:val="17"/>
        </w:rPr>
        <w:t>The</w:t>
      </w:r>
      <w:r>
        <w:rPr>
          <w:spacing w:val="-11"/>
          <w:w w:val="105"/>
          <w:sz w:val="17"/>
        </w:rPr>
        <w:t xml:space="preserve"> </w:t>
      </w:r>
      <w:r>
        <w:rPr>
          <w:w w:val="105"/>
          <w:sz w:val="17"/>
        </w:rPr>
        <w:t>General</w:t>
      </w:r>
      <w:r>
        <w:rPr>
          <w:spacing w:val="-10"/>
          <w:w w:val="105"/>
          <w:sz w:val="17"/>
        </w:rPr>
        <w:t xml:space="preserve"> </w:t>
      </w:r>
      <w:r>
        <w:rPr>
          <w:w w:val="105"/>
          <w:sz w:val="17"/>
        </w:rPr>
        <w:t>Faculty</w:t>
      </w:r>
      <w:r>
        <w:rPr>
          <w:spacing w:val="-10"/>
          <w:w w:val="105"/>
          <w:sz w:val="17"/>
        </w:rPr>
        <w:t xml:space="preserve"> </w:t>
      </w:r>
      <w:r>
        <w:rPr>
          <w:w w:val="105"/>
          <w:sz w:val="17"/>
        </w:rPr>
        <w:t>shall</w:t>
      </w:r>
      <w:r>
        <w:rPr>
          <w:spacing w:val="-10"/>
          <w:w w:val="105"/>
          <w:sz w:val="17"/>
        </w:rPr>
        <w:t xml:space="preserve"> </w:t>
      </w:r>
      <w:r>
        <w:rPr>
          <w:w w:val="105"/>
          <w:sz w:val="17"/>
        </w:rPr>
        <w:t>consider</w:t>
      </w:r>
      <w:r>
        <w:rPr>
          <w:spacing w:val="-10"/>
          <w:w w:val="105"/>
          <w:sz w:val="17"/>
        </w:rPr>
        <w:t xml:space="preserve"> </w:t>
      </w:r>
      <w:r>
        <w:rPr>
          <w:w w:val="105"/>
          <w:sz w:val="17"/>
        </w:rPr>
        <w:t>matters</w:t>
      </w:r>
      <w:r>
        <w:rPr>
          <w:spacing w:val="-11"/>
          <w:w w:val="105"/>
          <w:sz w:val="17"/>
        </w:rPr>
        <w:t xml:space="preserve"> </w:t>
      </w:r>
      <w:r>
        <w:rPr>
          <w:w w:val="105"/>
          <w:sz w:val="17"/>
        </w:rPr>
        <w:t>referred</w:t>
      </w:r>
      <w:r>
        <w:rPr>
          <w:spacing w:val="-10"/>
          <w:w w:val="105"/>
          <w:sz w:val="17"/>
        </w:rPr>
        <w:t xml:space="preserve"> </w:t>
      </w:r>
      <w:r>
        <w:rPr>
          <w:w w:val="105"/>
          <w:sz w:val="17"/>
        </w:rPr>
        <w:t>to</w:t>
      </w:r>
      <w:r>
        <w:rPr>
          <w:spacing w:val="-10"/>
          <w:w w:val="105"/>
          <w:sz w:val="17"/>
        </w:rPr>
        <w:t xml:space="preserve"> </w:t>
      </w:r>
      <w:r>
        <w:rPr>
          <w:w w:val="105"/>
          <w:sz w:val="17"/>
        </w:rPr>
        <w:t>it</w:t>
      </w:r>
      <w:r>
        <w:rPr>
          <w:spacing w:val="-10"/>
          <w:w w:val="105"/>
          <w:sz w:val="17"/>
        </w:rPr>
        <w:t xml:space="preserve"> </w:t>
      </w:r>
      <w:r>
        <w:rPr>
          <w:w w:val="105"/>
          <w:sz w:val="17"/>
        </w:rPr>
        <w:t>by</w:t>
      </w:r>
      <w:r>
        <w:rPr>
          <w:spacing w:val="-10"/>
          <w:w w:val="105"/>
          <w:sz w:val="17"/>
        </w:rPr>
        <w:t xml:space="preserve"> </w:t>
      </w:r>
      <w:r>
        <w:rPr>
          <w:w w:val="105"/>
          <w:sz w:val="17"/>
        </w:rPr>
        <w:t>the</w:t>
      </w:r>
      <w:r>
        <w:rPr>
          <w:spacing w:val="-10"/>
          <w:w w:val="105"/>
          <w:sz w:val="17"/>
        </w:rPr>
        <w:t xml:space="preserve"> </w:t>
      </w:r>
      <w:r>
        <w:rPr>
          <w:w w:val="105"/>
          <w:sz w:val="17"/>
        </w:rPr>
        <w:t>President</w:t>
      </w:r>
      <w:r>
        <w:rPr>
          <w:spacing w:val="-11"/>
          <w:w w:val="105"/>
          <w:sz w:val="17"/>
        </w:rPr>
        <w:t xml:space="preserve"> </w:t>
      </w:r>
      <w:r>
        <w:rPr>
          <w:w w:val="105"/>
          <w:sz w:val="17"/>
        </w:rPr>
        <w:t>of</w:t>
      </w:r>
      <w:r>
        <w:rPr>
          <w:spacing w:val="-10"/>
          <w:w w:val="105"/>
          <w:sz w:val="17"/>
        </w:rPr>
        <w:t xml:space="preserve"> </w:t>
      </w:r>
      <w:r>
        <w:rPr>
          <w:w w:val="105"/>
          <w:sz w:val="17"/>
        </w:rPr>
        <w:t>the</w:t>
      </w:r>
      <w:r>
        <w:rPr>
          <w:spacing w:val="-10"/>
          <w:w w:val="105"/>
          <w:sz w:val="17"/>
        </w:rPr>
        <w:t xml:space="preserve"> </w:t>
      </w:r>
      <w:r>
        <w:rPr>
          <w:w w:val="105"/>
          <w:sz w:val="17"/>
        </w:rPr>
        <w:t>University,</w:t>
      </w:r>
      <w:r>
        <w:rPr>
          <w:spacing w:val="-10"/>
          <w:w w:val="105"/>
          <w:sz w:val="17"/>
        </w:rPr>
        <w:t xml:space="preserve"> </w:t>
      </w:r>
      <w:r>
        <w:rPr>
          <w:w w:val="105"/>
          <w:sz w:val="17"/>
        </w:rPr>
        <w:t>the Faculty Council, or by the Board of Regents through the President.</w:t>
      </w:r>
    </w:p>
    <w:p w14:paraId="0453E76F" w14:textId="77777777" w:rsidR="00412CA3" w:rsidRDefault="00412CA3" w:rsidP="00412CA3">
      <w:pPr>
        <w:spacing w:line="244" w:lineRule="auto"/>
        <w:rPr>
          <w:sz w:val="17"/>
        </w:rPr>
        <w:sectPr w:rsidR="00412CA3">
          <w:pgSz w:w="12240" w:h="15840"/>
          <w:pgMar w:top="2880" w:right="380" w:bottom="2760" w:left="1300" w:header="2690" w:footer="2575" w:gutter="0"/>
          <w:cols w:space="720"/>
        </w:sectPr>
      </w:pPr>
    </w:p>
    <w:p w14:paraId="21E23005" w14:textId="77777777" w:rsidR="00412CA3" w:rsidRDefault="00412CA3" w:rsidP="00412CA3">
      <w:pPr>
        <w:pStyle w:val="BodyText"/>
        <w:spacing w:before="2"/>
        <w:rPr>
          <w:sz w:val="22"/>
        </w:rPr>
      </w:pPr>
    </w:p>
    <w:p w14:paraId="7D58E71C" w14:textId="77777777" w:rsidR="00412CA3" w:rsidRDefault="00412CA3" w:rsidP="00412CA3">
      <w:pPr>
        <w:pStyle w:val="Heading2"/>
        <w:spacing w:before="105"/>
        <w:ind w:right="4737"/>
        <w:jc w:val="center"/>
      </w:pPr>
      <w:r>
        <w:t>Article</w:t>
      </w:r>
      <w:r>
        <w:rPr>
          <w:spacing w:val="12"/>
        </w:rPr>
        <w:t xml:space="preserve"> </w:t>
      </w:r>
      <w:r>
        <w:rPr>
          <w:spacing w:val="-5"/>
        </w:rPr>
        <w:t>II</w:t>
      </w:r>
    </w:p>
    <w:p w14:paraId="56A71F52" w14:textId="77777777" w:rsidR="00412CA3" w:rsidRDefault="00412CA3" w:rsidP="00412CA3">
      <w:pPr>
        <w:spacing w:before="96"/>
        <w:ind w:left="1248" w:right="4740"/>
        <w:jc w:val="center"/>
        <w:rPr>
          <w:b/>
          <w:sz w:val="17"/>
        </w:rPr>
      </w:pPr>
      <w:r>
        <w:rPr>
          <w:b/>
          <w:w w:val="105"/>
          <w:sz w:val="17"/>
        </w:rPr>
        <w:t>The</w:t>
      </w:r>
      <w:r>
        <w:rPr>
          <w:b/>
          <w:spacing w:val="-11"/>
          <w:w w:val="105"/>
          <w:sz w:val="17"/>
        </w:rPr>
        <w:t xml:space="preserve"> </w:t>
      </w:r>
      <w:r>
        <w:rPr>
          <w:b/>
          <w:w w:val="105"/>
          <w:sz w:val="17"/>
        </w:rPr>
        <w:t>Faculty</w:t>
      </w:r>
      <w:r>
        <w:rPr>
          <w:b/>
          <w:spacing w:val="-9"/>
          <w:w w:val="105"/>
          <w:sz w:val="17"/>
        </w:rPr>
        <w:t xml:space="preserve"> </w:t>
      </w:r>
      <w:r>
        <w:rPr>
          <w:b/>
          <w:spacing w:val="-2"/>
          <w:w w:val="105"/>
          <w:sz w:val="17"/>
        </w:rPr>
        <w:t>Council</w:t>
      </w:r>
    </w:p>
    <w:p w14:paraId="64697A42" w14:textId="77777777" w:rsidR="00412CA3" w:rsidRDefault="00412CA3" w:rsidP="00412CA3">
      <w:pPr>
        <w:pStyle w:val="BodyText"/>
        <w:spacing w:before="3"/>
        <w:rPr>
          <w:b/>
          <w:sz w:val="16"/>
        </w:rPr>
      </w:pPr>
    </w:p>
    <w:p w14:paraId="3D841E47" w14:textId="77777777" w:rsidR="00412CA3" w:rsidRDefault="00412CA3" w:rsidP="00412CA3">
      <w:pPr>
        <w:rPr>
          <w:sz w:val="16"/>
        </w:rPr>
        <w:sectPr w:rsidR="00412CA3">
          <w:pgSz w:w="12240" w:h="15840"/>
          <w:pgMar w:top="2880" w:right="380" w:bottom="2760" w:left="1300" w:header="2690" w:footer="2575" w:gutter="0"/>
          <w:cols w:space="720"/>
        </w:sectPr>
      </w:pPr>
    </w:p>
    <w:p w14:paraId="108A5DA4" w14:textId="77777777" w:rsidR="00412CA3" w:rsidRDefault="00412CA3" w:rsidP="00412CA3">
      <w:pPr>
        <w:pStyle w:val="BodyText"/>
        <w:spacing w:before="109" w:line="244" w:lineRule="auto"/>
        <w:ind w:left="772" w:right="64" w:hanging="656"/>
        <w:jc w:val="both"/>
      </w:pPr>
      <w:r>
        <w:rPr>
          <w:b/>
          <w:w w:val="105"/>
        </w:rPr>
        <w:t>Sec.</w:t>
      </w:r>
      <w:r>
        <w:rPr>
          <w:b/>
          <w:spacing w:val="-11"/>
          <w:w w:val="105"/>
        </w:rPr>
        <w:t xml:space="preserve"> </w:t>
      </w:r>
      <w:r>
        <w:rPr>
          <w:b/>
          <w:w w:val="105"/>
        </w:rPr>
        <w:t>1.</w:t>
      </w:r>
      <w:r>
        <w:rPr>
          <w:b/>
          <w:spacing w:val="80"/>
          <w:w w:val="150"/>
        </w:rPr>
        <w:t xml:space="preserve"> </w:t>
      </w:r>
      <w:r>
        <w:rPr>
          <w:b/>
          <w:w w:val="105"/>
        </w:rPr>
        <w:t xml:space="preserve">Composition. </w:t>
      </w:r>
      <w:r>
        <w:rPr>
          <w:w w:val="105"/>
        </w:rPr>
        <w:t>The</w:t>
      </w:r>
      <w:r>
        <w:rPr>
          <w:spacing w:val="-9"/>
          <w:w w:val="105"/>
        </w:rPr>
        <w:t xml:space="preserve"> </w:t>
      </w:r>
      <w:r>
        <w:rPr>
          <w:w w:val="105"/>
        </w:rPr>
        <w:t>Faculty</w:t>
      </w:r>
      <w:r>
        <w:rPr>
          <w:spacing w:val="-10"/>
          <w:w w:val="105"/>
        </w:rPr>
        <w:t xml:space="preserve"> </w:t>
      </w:r>
      <w:r>
        <w:rPr>
          <w:w w:val="105"/>
        </w:rPr>
        <w:t>Council</w:t>
      </w:r>
      <w:r>
        <w:rPr>
          <w:spacing w:val="-9"/>
          <w:w w:val="105"/>
        </w:rPr>
        <w:t xml:space="preserve"> </w:t>
      </w:r>
      <w:r>
        <w:rPr>
          <w:w w:val="105"/>
        </w:rPr>
        <w:t>shall</w:t>
      </w:r>
      <w:r>
        <w:rPr>
          <w:spacing w:val="-9"/>
          <w:w w:val="105"/>
        </w:rPr>
        <w:t xml:space="preserve"> </w:t>
      </w:r>
      <w:r>
        <w:rPr>
          <w:w w:val="105"/>
        </w:rPr>
        <w:t>consist</w:t>
      </w:r>
      <w:r>
        <w:rPr>
          <w:spacing w:val="-11"/>
          <w:w w:val="105"/>
        </w:rPr>
        <w:t xml:space="preserve"> </w:t>
      </w:r>
      <w:r>
        <w:rPr>
          <w:w w:val="105"/>
        </w:rPr>
        <w:t>of</w:t>
      </w:r>
      <w:r>
        <w:rPr>
          <w:spacing w:val="-9"/>
          <w:w w:val="105"/>
        </w:rPr>
        <w:t xml:space="preserve"> </w:t>
      </w:r>
      <w:r>
        <w:rPr>
          <w:w w:val="105"/>
        </w:rPr>
        <w:t>elected</w:t>
      </w:r>
      <w:r>
        <w:rPr>
          <w:spacing w:val="-9"/>
          <w:w w:val="105"/>
        </w:rPr>
        <w:t xml:space="preserve"> </w:t>
      </w:r>
      <w:r>
        <w:rPr>
          <w:w w:val="105"/>
        </w:rPr>
        <w:t>members</w:t>
      </w:r>
      <w:r>
        <w:rPr>
          <w:spacing w:val="-9"/>
          <w:w w:val="105"/>
        </w:rPr>
        <w:t xml:space="preserve"> </w:t>
      </w:r>
      <w:r>
        <w:rPr>
          <w:w w:val="105"/>
        </w:rPr>
        <w:t>of</w:t>
      </w:r>
      <w:r>
        <w:rPr>
          <w:spacing w:val="-11"/>
          <w:w w:val="105"/>
        </w:rPr>
        <w:t xml:space="preserve"> </w:t>
      </w:r>
      <w:r>
        <w:rPr>
          <w:w w:val="105"/>
        </w:rPr>
        <w:t>the</w:t>
      </w:r>
      <w:r>
        <w:rPr>
          <w:spacing w:val="-9"/>
          <w:w w:val="105"/>
        </w:rPr>
        <w:t xml:space="preserve"> </w:t>
      </w:r>
      <w:r>
        <w:rPr>
          <w:w w:val="105"/>
        </w:rPr>
        <w:t>General</w:t>
      </w:r>
      <w:r>
        <w:rPr>
          <w:spacing w:val="-11"/>
          <w:w w:val="105"/>
        </w:rPr>
        <w:t xml:space="preserve"> </w:t>
      </w:r>
      <w:r>
        <w:rPr>
          <w:w w:val="105"/>
        </w:rPr>
        <w:t>Faculty, the</w:t>
      </w:r>
      <w:r>
        <w:rPr>
          <w:spacing w:val="-11"/>
          <w:w w:val="105"/>
        </w:rPr>
        <w:t xml:space="preserve"> </w:t>
      </w:r>
      <w:r>
        <w:rPr>
          <w:w w:val="105"/>
        </w:rPr>
        <w:t>Chair</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General</w:t>
      </w:r>
      <w:r>
        <w:rPr>
          <w:spacing w:val="-10"/>
          <w:w w:val="105"/>
        </w:rPr>
        <w:t xml:space="preserve"> </w:t>
      </w:r>
      <w:r>
        <w:rPr>
          <w:w w:val="105"/>
        </w:rPr>
        <w:t>Faculty;</w:t>
      </w:r>
      <w:r>
        <w:rPr>
          <w:spacing w:val="-11"/>
          <w:w w:val="105"/>
        </w:rPr>
        <w:t xml:space="preserve"> </w:t>
      </w:r>
      <w:r>
        <w:rPr>
          <w:w w:val="105"/>
        </w:rPr>
        <w:t>the</w:t>
      </w:r>
      <w:r>
        <w:rPr>
          <w:spacing w:val="-10"/>
          <w:w w:val="105"/>
        </w:rPr>
        <w:t xml:space="preserve"> </w:t>
      </w:r>
      <w:r>
        <w:rPr>
          <w:w w:val="105"/>
        </w:rPr>
        <w:t>Vice-Chair</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General</w:t>
      </w:r>
      <w:r>
        <w:rPr>
          <w:spacing w:val="-10"/>
          <w:w w:val="105"/>
        </w:rPr>
        <w:t xml:space="preserve"> </w:t>
      </w:r>
      <w:r>
        <w:rPr>
          <w:w w:val="105"/>
        </w:rPr>
        <w:t>Faculty;</w:t>
      </w:r>
      <w:r>
        <w:rPr>
          <w:spacing w:val="-11"/>
          <w:w w:val="105"/>
        </w:rPr>
        <w:t xml:space="preserve"> </w:t>
      </w:r>
      <w:r>
        <w:rPr>
          <w:w w:val="105"/>
        </w:rPr>
        <w:t>the</w:t>
      </w:r>
      <w:r>
        <w:rPr>
          <w:spacing w:val="-10"/>
          <w:w w:val="105"/>
        </w:rPr>
        <w:t xml:space="preserve"> </w:t>
      </w:r>
      <w:r>
        <w:rPr>
          <w:w w:val="105"/>
        </w:rPr>
        <w:t>Past-Chair</w:t>
      </w:r>
      <w:r>
        <w:rPr>
          <w:spacing w:val="-10"/>
          <w:w w:val="105"/>
        </w:rPr>
        <w:t xml:space="preserve"> </w:t>
      </w:r>
      <w:r>
        <w:rPr>
          <w:w w:val="105"/>
        </w:rPr>
        <w:t>of</w:t>
      </w:r>
      <w:r>
        <w:rPr>
          <w:spacing w:val="-10"/>
          <w:w w:val="105"/>
        </w:rPr>
        <w:t xml:space="preserve"> </w:t>
      </w:r>
      <w:r>
        <w:rPr>
          <w:w w:val="105"/>
        </w:rPr>
        <w:t>the General Faculty and the Secretary of the General Faculty.</w:t>
      </w:r>
      <w:r>
        <w:rPr>
          <w:spacing w:val="14"/>
          <w:w w:val="105"/>
        </w:rPr>
        <w:t xml:space="preserve"> </w:t>
      </w:r>
      <w:r>
        <w:rPr>
          <w:color w:val="5C2E91"/>
          <w:spacing w:val="14"/>
          <w:w w:val="105"/>
          <w:u w:val="single" w:color="5C2E91"/>
        </w:rPr>
        <w:t>Al</w:t>
      </w:r>
      <w:r>
        <w:rPr>
          <w:color w:val="5C2E91"/>
          <w:spacing w:val="-10"/>
          <w:w w:val="105"/>
          <w:u w:val="single" w:color="5C2E91"/>
        </w:rPr>
        <w:t xml:space="preserve"> </w:t>
      </w:r>
      <w:r>
        <w:rPr>
          <w:color w:val="5C2E91"/>
          <w:w w:val="105"/>
          <w:u w:val="single" w:color="5C2E91"/>
        </w:rPr>
        <w:t>l</w:t>
      </w:r>
      <w:r>
        <w:rPr>
          <w:color w:val="5C2E91"/>
          <w:spacing w:val="40"/>
          <w:w w:val="105"/>
          <w:u w:val="single" w:color="5C2E91"/>
        </w:rPr>
        <w:t xml:space="preserve"> </w:t>
      </w:r>
      <w:r>
        <w:rPr>
          <w:color w:val="5C2E91"/>
          <w:spacing w:val="24"/>
          <w:w w:val="105"/>
          <w:u w:val="single" w:color="5C2E91"/>
        </w:rPr>
        <w:t>member</w:t>
      </w:r>
      <w:r>
        <w:rPr>
          <w:color w:val="5C2E91"/>
          <w:spacing w:val="-10"/>
          <w:w w:val="105"/>
          <w:u w:val="single" w:color="5C2E91"/>
        </w:rPr>
        <w:t xml:space="preserve"> </w:t>
      </w:r>
      <w:r>
        <w:rPr>
          <w:color w:val="5C2E91"/>
          <w:w w:val="105"/>
          <w:u w:val="single" w:color="5C2E91"/>
        </w:rPr>
        <w:t>s</w:t>
      </w:r>
      <w:r>
        <w:rPr>
          <w:color w:val="5C2E91"/>
          <w:spacing w:val="40"/>
          <w:w w:val="105"/>
          <w:u w:val="single" w:color="5C2E91"/>
        </w:rPr>
        <w:t xml:space="preserve"> </w:t>
      </w:r>
      <w:r>
        <w:rPr>
          <w:color w:val="5C2E91"/>
          <w:w w:val="105"/>
          <w:u w:val="single" w:color="5C2E91"/>
        </w:rPr>
        <w:t>o</w:t>
      </w:r>
      <w:r>
        <w:rPr>
          <w:color w:val="5C2E91"/>
          <w:spacing w:val="-10"/>
          <w:w w:val="105"/>
          <w:u w:val="single" w:color="5C2E91"/>
        </w:rPr>
        <w:t xml:space="preserve"> </w:t>
      </w:r>
      <w:r>
        <w:rPr>
          <w:color w:val="5C2E91"/>
          <w:w w:val="105"/>
          <w:u w:val="single" w:color="5C2E91"/>
        </w:rPr>
        <w:t>f</w:t>
      </w:r>
      <w:r>
        <w:rPr>
          <w:color w:val="5C2E91"/>
          <w:spacing w:val="40"/>
          <w:w w:val="105"/>
          <w:u w:val="single" w:color="5C2E91"/>
        </w:rPr>
        <w:t xml:space="preserve"> </w:t>
      </w:r>
      <w:proofErr w:type="spellStart"/>
      <w:r>
        <w:rPr>
          <w:color w:val="5C2E91"/>
          <w:spacing w:val="14"/>
          <w:w w:val="105"/>
          <w:u w:val="single" w:color="5C2E91"/>
        </w:rPr>
        <w:t>th</w:t>
      </w:r>
      <w:proofErr w:type="spellEnd"/>
      <w:r>
        <w:rPr>
          <w:color w:val="5C2E91"/>
          <w:spacing w:val="-10"/>
          <w:w w:val="105"/>
          <w:u w:val="single" w:color="5C2E91"/>
        </w:rPr>
        <w:t xml:space="preserve"> </w:t>
      </w:r>
      <w:r>
        <w:rPr>
          <w:color w:val="5C2E91"/>
          <w:w w:val="105"/>
          <w:u w:val="single" w:color="5C2E91"/>
        </w:rPr>
        <w:t>e</w:t>
      </w:r>
      <w:r>
        <w:rPr>
          <w:color w:val="5C2E91"/>
          <w:spacing w:val="80"/>
          <w:w w:val="105"/>
          <w:u w:val="single" w:color="5C2E91"/>
        </w:rPr>
        <w:t xml:space="preserve"> </w:t>
      </w:r>
    </w:p>
    <w:p w14:paraId="273719DF" w14:textId="77777777" w:rsidR="00412CA3" w:rsidRDefault="00412CA3" w:rsidP="00412CA3">
      <w:pPr>
        <w:pStyle w:val="BodyText"/>
        <w:spacing w:before="5" w:line="247" w:lineRule="auto"/>
        <w:ind w:left="772"/>
      </w:pPr>
      <w:r>
        <w:rPr>
          <w:noProof/>
        </w:rPr>
        <mc:AlternateContent>
          <mc:Choice Requires="wpg">
            <w:drawing>
              <wp:anchor distT="0" distB="0" distL="0" distR="0" simplePos="0" relativeHeight="251666432" behindDoc="1" locked="0" layoutInCell="1" allowOverlap="1" wp14:anchorId="4621D617" wp14:editId="1B1F1270">
                <wp:simplePos x="0" y="0"/>
                <wp:positionH relativeFrom="page">
                  <wp:posOffset>1304400</wp:posOffset>
                </wp:positionH>
                <wp:positionV relativeFrom="paragraph">
                  <wp:posOffset>124350</wp:posOffset>
                </wp:positionV>
                <wp:extent cx="6261735" cy="33401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1735" cy="334010"/>
                          <a:chOff x="0" y="0"/>
                          <a:chExt cx="6261735" cy="334010"/>
                        </a:xfrm>
                      </wpg:grpSpPr>
                      <wps:wsp>
                        <wps:cNvPr id="23" name="Graphic 23"/>
                        <wps:cNvSpPr/>
                        <wps:spPr>
                          <a:xfrm>
                            <a:off x="14462" y="58963"/>
                            <a:ext cx="4109720" cy="71755"/>
                          </a:xfrm>
                          <a:custGeom>
                            <a:avLst/>
                            <a:gdLst/>
                            <a:ahLst/>
                            <a:cxnLst/>
                            <a:rect l="l" t="t" r="r" b="b"/>
                            <a:pathLst>
                              <a:path w="4109720" h="71755">
                                <a:moveTo>
                                  <a:pt x="4109648" y="0"/>
                                </a:moveTo>
                                <a:lnTo>
                                  <a:pt x="3858219" y="71201"/>
                                </a:lnTo>
                              </a:path>
                              <a:path w="4109720" h="71755">
                                <a:moveTo>
                                  <a:pt x="3858219" y="71201"/>
                                </a:moveTo>
                                <a:lnTo>
                                  <a:pt x="0" y="71201"/>
                                </a:lnTo>
                              </a:path>
                            </a:pathLst>
                          </a:custGeom>
                          <a:ln w="2225">
                            <a:solidFill>
                              <a:srgbClr val="5C2E91"/>
                            </a:solidFill>
                            <a:prstDash val="lgDash"/>
                          </a:ln>
                        </wps:spPr>
                        <wps:bodyPr wrap="square" lIns="0" tIns="0" rIns="0" bIns="0" rtlCol="0">
                          <a:prstTxWarp prst="textNoShape">
                            <a:avLst/>
                          </a:prstTxWarp>
                          <a:noAutofit/>
                        </wps:bodyPr>
                      </wps:wsp>
                      <wps:wsp>
                        <wps:cNvPr id="24" name="Graphic 24"/>
                        <wps:cNvSpPr/>
                        <wps:spPr>
                          <a:xfrm>
                            <a:off x="1112" y="101239"/>
                            <a:ext cx="27305" cy="29209"/>
                          </a:xfrm>
                          <a:custGeom>
                            <a:avLst/>
                            <a:gdLst/>
                            <a:ahLst/>
                            <a:cxnLst/>
                            <a:rect l="l" t="t" r="r" b="b"/>
                            <a:pathLst>
                              <a:path w="27305" h="29209">
                                <a:moveTo>
                                  <a:pt x="26700" y="0"/>
                                </a:moveTo>
                                <a:lnTo>
                                  <a:pt x="0" y="0"/>
                                </a:lnTo>
                                <a:lnTo>
                                  <a:pt x="13350" y="28925"/>
                                </a:lnTo>
                                <a:lnTo>
                                  <a:pt x="26700" y="0"/>
                                </a:lnTo>
                                <a:close/>
                              </a:path>
                            </a:pathLst>
                          </a:custGeom>
                          <a:solidFill>
                            <a:srgbClr val="5C2E91"/>
                          </a:solidFill>
                        </wps:spPr>
                        <wps:bodyPr wrap="square" lIns="0" tIns="0" rIns="0" bIns="0" rtlCol="0">
                          <a:prstTxWarp prst="textNoShape">
                            <a:avLst/>
                          </a:prstTxWarp>
                          <a:noAutofit/>
                        </wps:bodyPr>
                      </wps:wsp>
                      <wps:wsp>
                        <wps:cNvPr id="25" name="Graphic 25"/>
                        <wps:cNvSpPr/>
                        <wps:spPr>
                          <a:xfrm>
                            <a:off x="1112" y="101239"/>
                            <a:ext cx="27305" cy="29209"/>
                          </a:xfrm>
                          <a:custGeom>
                            <a:avLst/>
                            <a:gdLst/>
                            <a:ahLst/>
                            <a:cxnLst/>
                            <a:rect l="l" t="t" r="r" b="b"/>
                            <a:pathLst>
                              <a:path w="27305" h="29209">
                                <a:moveTo>
                                  <a:pt x="26700" y="0"/>
                                </a:moveTo>
                                <a:lnTo>
                                  <a:pt x="13350" y="28925"/>
                                </a:lnTo>
                                <a:lnTo>
                                  <a:pt x="0" y="0"/>
                                </a:lnTo>
                                <a:lnTo>
                                  <a:pt x="26700" y="0"/>
                                </a:lnTo>
                                <a:close/>
                              </a:path>
                            </a:pathLst>
                          </a:custGeom>
                          <a:ln w="2225">
                            <a:solidFill>
                              <a:srgbClr val="5C2E91"/>
                            </a:solidFill>
                            <a:prstDash val="solid"/>
                          </a:ln>
                        </wps:spPr>
                        <wps:bodyPr wrap="square" lIns="0" tIns="0" rIns="0" bIns="0" rtlCol="0">
                          <a:prstTxWarp prst="textNoShape">
                            <a:avLst/>
                          </a:prstTxWarp>
                          <a:noAutofit/>
                        </wps:bodyPr>
                      </wps:wsp>
                      <wps:wsp>
                        <wps:cNvPr id="26" name="Graphic 26"/>
                        <wps:cNvSpPr/>
                        <wps:spPr>
                          <a:xfrm>
                            <a:off x="4122999" y="2225"/>
                            <a:ext cx="2136140" cy="329565"/>
                          </a:xfrm>
                          <a:custGeom>
                            <a:avLst/>
                            <a:gdLst/>
                            <a:ahLst/>
                            <a:cxnLst/>
                            <a:rect l="l" t="t" r="r" b="b"/>
                            <a:pathLst>
                              <a:path w="2136140" h="329565">
                                <a:moveTo>
                                  <a:pt x="2080412" y="0"/>
                                </a:moveTo>
                                <a:lnTo>
                                  <a:pt x="55625" y="0"/>
                                </a:lnTo>
                                <a:lnTo>
                                  <a:pt x="33973" y="4371"/>
                                </a:lnTo>
                                <a:lnTo>
                                  <a:pt x="16292" y="16292"/>
                                </a:lnTo>
                                <a:lnTo>
                                  <a:pt x="4371" y="33973"/>
                                </a:lnTo>
                                <a:lnTo>
                                  <a:pt x="0" y="55625"/>
                                </a:lnTo>
                                <a:lnTo>
                                  <a:pt x="0" y="273679"/>
                                </a:lnTo>
                                <a:lnTo>
                                  <a:pt x="4371" y="295332"/>
                                </a:lnTo>
                                <a:lnTo>
                                  <a:pt x="16292" y="313013"/>
                                </a:lnTo>
                                <a:lnTo>
                                  <a:pt x="33973" y="324934"/>
                                </a:lnTo>
                                <a:lnTo>
                                  <a:pt x="55625" y="329305"/>
                                </a:lnTo>
                                <a:lnTo>
                                  <a:pt x="2080412" y="329305"/>
                                </a:lnTo>
                                <a:lnTo>
                                  <a:pt x="2102064" y="324934"/>
                                </a:lnTo>
                                <a:lnTo>
                                  <a:pt x="2119745" y="313013"/>
                                </a:lnTo>
                                <a:lnTo>
                                  <a:pt x="2131667" y="295332"/>
                                </a:lnTo>
                                <a:lnTo>
                                  <a:pt x="2136038" y="273679"/>
                                </a:lnTo>
                                <a:lnTo>
                                  <a:pt x="2136038" y="164652"/>
                                </a:lnTo>
                                <a:lnTo>
                                  <a:pt x="2136038" y="55625"/>
                                </a:lnTo>
                                <a:lnTo>
                                  <a:pt x="2131667" y="33973"/>
                                </a:lnTo>
                                <a:lnTo>
                                  <a:pt x="2119745" y="16292"/>
                                </a:lnTo>
                                <a:lnTo>
                                  <a:pt x="2102064" y="4371"/>
                                </a:lnTo>
                                <a:lnTo>
                                  <a:pt x="2080412" y="0"/>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4122999" y="2225"/>
                            <a:ext cx="2136140" cy="329565"/>
                          </a:xfrm>
                          <a:custGeom>
                            <a:avLst/>
                            <a:gdLst/>
                            <a:ahLst/>
                            <a:cxnLst/>
                            <a:rect l="l" t="t" r="r" b="b"/>
                            <a:pathLst>
                              <a:path w="2136140" h="329565">
                                <a:moveTo>
                                  <a:pt x="2136038" y="164652"/>
                                </a:moveTo>
                                <a:lnTo>
                                  <a:pt x="2136038" y="273679"/>
                                </a:lnTo>
                                <a:lnTo>
                                  <a:pt x="2131667" y="295332"/>
                                </a:lnTo>
                                <a:lnTo>
                                  <a:pt x="2119745" y="313013"/>
                                </a:lnTo>
                                <a:lnTo>
                                  <a:pt x="2102064" y="324934"/>
                                </a:lnTo>
                                <a:lnTo>
                                  <a:pt x="2080412" y="329305"/>
                                </a:lnTo>
                                <a:lnTo>
                                  <a:pt x="55626" y="329305"/>
                                </a:lnTo>
                                <a:lnTo>
                                  <a:pt x="33973" y="324934"/>
                                </a:lnTo>
                                <a:lnTo>
                                  <a:pt x="16292" y="313013"/>
                                </a:lnTo>
                                <a:lnTo>
                                  <a:pt x="4371" y="295332"/>
                                </a:lnTo>
                                <a:lnTo>
                                  <a:pt x="0" y="273679"/>
                                </a:lnTo>
                                <a:lnTo>
                                  <a:pt x="0" y="55626"/>
                                </a:lnTo>
                                <a:lnTo>
                                  <a:pt x="4371" y="33973"/>
                                </a:lnTo>
                                <a:lnTo>
                                  <a:pt x="16292" y="16292"/>
                                </a:lnTo>
                                <a:lnTo>
                                  <a:pt x="33973" y="4371"/>
                                </a:lnTo>
                                <a:lnTo>
                                  <a:pt x="55626" y="0"/>
                                </a:lnTo>
                                <a:lnTo>
                                  <a:pt x="2080412" y="0"/>
                                </a:lnTo>
                                <a:lnTo>
                                  <a:pt x="2102064" y="4371"/>
                                </a:lnTo>
                                <a:lnTo>
                                  <a:pt x="2119745" y="16292"/>
                                </a:lnTo>
                                <a:lnTo>
                                  <a:pt x="2131667" y="33973"/>
                                </a:lnTo>
                                <a:lnTo>
                                  <a:pt x="2136038" y="55626"/>
                                </a:lnTo>
                                <a:lnTo>
                                  <a:pt x="2136038" y="164652"/>
                                </a:lnTo>
                                <a:close/>
                              </a:path>
                            </a:pathLst>
                          </a:custGeom>
                          <a:ln w="4450">
                            <a:solidFill>
                              <a:srgbClr val="5C2E91"/>
                            </a:solidFill>
                            <a:prstDash val="solid"/>
                          </a:ln>
                        </wps:spPr>
                        <wps:bodyPr wrap="square" lIns="0" tIns="0" rIns="0" bIns="0" rtlCol="0">
                          <a:prstTxWarp prst="textNoShape">
                            <a:avLst/>
                          </a:prstTxWarp>
                          <a:noAutofit/>
                        </wps:bodyPr>
                      </wps:wsp>
                    </wpg:wgp>
                  </a:graphicData>
                </a:graphic>
              </wp:anchor>
            </w:drawing>
          </mc:Choice>
          <mc:Fallback>
            <w:pict>
              <v:group w14:anchorId="637E08C7" id="Group 22" o:spid="_x0000_s1026" style="position:absolute;margin-left:102.7pt;margin-top:9.8pt;width:493.05pt;height:26.3pt;z-index:-251650048;mso-wrap-distance-left:0;mso-wrap-distance-right:0;mso-position-horizontal-relative:page" coordsize="62617,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">
                <v:shape id="Graphic 23" o:spid="_x0000_s1027" style="position:absolute;left:144;top:589;width:41097;height:718;visibility:visible;mso-wrap-style:square;v-text-anchor:top" coordsize="410972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" path="m4109648,l3858219,71201em3858219,71201l,71201e" filled="f" strokecolor="#5c2e91" strokeweight=".06181mm">
                  <v:stroke dashstyle="longDash"/>
                  <v:path arrowok="t"/>
                </v:shape>
                <v:shape id="Graphic 24" o:spid="_x0000_s1028" style="position:absolute;left:11;top:1012;width:273;height:292;visibility:visible;mso-wrap-style:square;v-text-anchor:top" coordsize="2730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" path="m26700,l,,13350,28925,26700,xe" fillcolor="#5c2e91" stroked="f">
                  <v:path arrowok="t"/>
                </v:shape>
                <v:shape id="Graphic 25" o:spid="_x0000_s1029" style="position:absolute;left:11;top:1012;width:273;height:292;visibility:visible;mso-wrap-style:square;v-text-anchor:top" coordsize="2730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" path="m26700,l13350,28925,,,26700,xe" filled="f" strokecolor="#5c2e91" strokeweight=".06181mm">
                  <v:path arrowok="t"/>
                </v:shape>
                <v:shape id="Graphic 26" o:spid="_x0000_s1030" style="position:absolute;left:41229;top:22;width:21362;height:3295;visibility:visible;mso-wrap-style:square;v-text-anchor:top" coordsize="2136140,32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" path="m2080412,l55625,,33973,4371,16292,16292,4371,33973,,55625,,273679r4371,21653l16292,313013r17681,11921l55625,329305r2024787,l2102064,324934r17681,-11921l2131667,295332r4371,-21653l2136038,164652r,-109027l2131667,33973,2119745,16292,2102064,4371,2080412,xe" stroked="f">
                  <v:path arrowok="t"/>
                </v:shape>
                <v:shape id="Graphic 27" o:spid="_x0000_s1031" style="position:absolute;left:41229;top:22;width:21362;height:3295;visibility:visible;mso-wrap-style:square;v-text-anchor:top" coordsize="2136140,32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" path="m2136038,164652r,109027l2131667,295332r-11922,17681l2102064,324934r-21652,4371l55626,329305,33973,324934,16292,313013,4371,295332,,273679,,55626,4371,33973,16292,16292,33973,4371,55626,,2080412,r21652,4371l2119745,16292r11922,17681l2136038,55626r,109026xe" filled="f" strokecolor="#5c2e91" strokeweight=".1236mm">
                  <v:path arrowok="t"/>
                </v:shape>
                <w10:wrap anchorx="page"/>
              </v:group>
            </w:pict>
          </mc:Fallback>
        </mc:AlternateContent>
      </w:r>
      <w:r>
        <w:rPr>
          <w:color w:val="5C2E91"/>
          <w:w w:val="105"/>
          <w:u w:val="single" w:color="5C2E91"/>
        </w:rPr>
        <w:t>G</w:t>
      </w:r>
      <w:r>
        <w:rPr>
          <w:color w:val="5C2E91"/>
          <w:spacing w:val="-10"/>
          <w:w w:val="105"/>
          <w:u w:val="single" w:color="5C2E91"/>
        </w:rPr>
        <w:t xml:space="preserve"> </w:t>
      </w:r>
      <w:proofErr w:type="spellStart"/>
      <w:r>
        <w:rPr>
          <w:color w:val="5C2E91"/>
          <w:spacing w:val="23"/>
          <w:w w:val="105"/>
          <w:u w:val="single" w:color="5C2E91"/>
        </w:rPr>
        <w:t>enera</w:t>
      </w:r>
      <w:proofErr w:type="spellEnd"/>
      <w:r>
        <w:rPr>
          <w:color w:val="5C2E91"/>
          <w:spacing w:val="-10"/>
          <w:w w:val="105"/>
          <w:u w:val="single" w:color="5C2E91"/>
        </w:rPr>
        <w:t xml:space="preserve"> </w:t>
      </w:r>
      <w:r>
        <w:rPr>
          <w:color w:val="5C2E91"/>
          <w:w w:val="105"/>
          <w:u w:val="single" w:color="5C2E91"/>
        </w:rPr>
        <w:t>l</w:t>
      </w:r>
      <w:r>
        <w:rPr>
          <w:color w:val="5C2E91"/>
          <w:spacing w:val="64"/>
          <w:w w:val="105"/>
          <w:u w:val="single" w:color="5C2E91"/>
        </w:rPr>
        <w:t xml:space="preserve"> </w:t>
      </w:r>
      <w:r>
        <w:rPr>
          <w:color w:val="5C2E91"/>
          <w:w w:val="105"/>
          <w:u w:val="single" w:color="5C2E91"/>
        </w:rPr>
        <w:t>F</w:t>
      </w:r>
      <w:r>
        <w:rPr>
          <w:color w:val="5C2E91"/>
          <w:spacing w:val="-10"/>
          <w:w w:val="105"/>
          <w:u w:val="single" w:color="5C2E91"/>
        </w:rPr>
        <w:t xml:space="preserve"> </w:t>
      </w:r>
      <w:proofErr w:type="spellStart"/>
      <w:r>
        <w:rPr>
          <w:color w:val="5C2E91"/>
          <w:spacing w:val="23"/>
          <w:w w:val="105"/>
          <w:u w:val="single" w:color="5C2E91"/>
        </w:rPr>
        <w:t>acult</w:t>
      </w:r>
      <w:proofErr w:type="spellEnd"/>
      <w:r>
        <w:rPr>
          <w:color w:val="5C2E91"/>
          <w:spacing w:val="-10"/>
          <w:w w:val="105"/>
          <w:u w:val="single" w:color="5C2E91"/>
        </w:rPr>
        <w:t xml:space="preserve"> </w:t>
      </w:r>
      <w:r>
        <w:rPr>
          <w:color w:val="5C2E91"/>
          <w:w w:val="105"/>
          <w:u w:val="single" w:color="5C2E91"/>
        </w:rPr>
        <w:t>y</w:t>
      </w:r>
      <w:r>
        <w:rPr>
          <w:color w:val="5C2E91"/>
          <w:spacing w:val="64"/>
          <w:w w:val="105"/>
          <w:u w:val="single" w:color="5C2E91"/>
        </w:rPr>
        <w:t xml:space="preserve"> </w:t>
      </w:r>
      <w:proofErr w:type="spellStart"/>
      <w:proofErr w:type="gramStart"/>
      <w:r>
        <w:rPr>
          <w:color w:val="5C2E91"/>
          <w:spacing w:val="14"/>
          <w:w w:val="105"/>
          <w:u w:val="single" w:color="5C2E91"/>
        </w:rPr>
        <w:t>ar</w:t>
      </w:r>
      <w:proofErr w:type="spellEnd"/>
      <w:r>
        <w:rPr>
          <w:color w:val="5C2E91"/>
          <w:spacing w:val="-10"/>
          <w:w w:val="105"/>
          <w:u w:val="single" w:color="5C2E91"/>
        </w:rPr>
        <w:t xml:space="preserve"> </w:t>
      </w:r>
      <w:r>
        <w:rPr>
          <w:color w:val="5C2E91"/>
          <w:w w:val="105"/>
          <w:u w:val="single" w:color="5C2E91"/>
        </w:rPr>
        <w:t>e</w:t>
      </w:r>
      <w:proofErr w:type="gramEnd"/>
      <w:r>
        <w:rPr>
          <w:color w:val="5C2E91"/>
          <w:spacing w:val="64"/>
          <w:w w:val="105"/>
          <w:u w:val="single" w:color="5C2E91"/>
        </w:rPr>
        <w:t xml:space="preserve"> </w:t>
      </w:r>
      <w:proofErr w:type="spellStart"/>
      <w:r>
        <w:rPr>
          <w:color w:val="5C2E91"/>
          <w:spacing w:val="24"/>
          <w:w w:val="105"/>
          <w:u w:val="single" w:color="5C2E91"/>
        </w:rPr>
        <w:t>eligibl</w:t>
      </w:r>
      <w:proofErr w:type="spellEnd"/>
      <w:r>
        <w:rPr>
          <w:color w:val="5C2E91"/>
          <w:spacing w:val="-10"/>
          <w:w w:val="105"/>
          <w:u w:val="single" w:color="5C2E91"/>
        </w:rPr>
        <w:t xml:space="preserve"> </w:t>
      </w:r>
      <w:r>
        <w:rPr>
          <w:color w:val="5C2E91"/>
          <w:w w:val="105"/>
          <w:u w:val="single" w:color="5C2E91"/>
        </w:rPr>
        <w:t>e</w:t>
      </w:r>
      <w:r>
        <w:rPr>
          <w:color w:val="5C2E91"/>
          <w:spacing w:val="64"/>
          <w:w w:val="105"/>
          <w:u w:val="single" w:color="5C2E91"/>
        </w:rPr>
        <w:t xml:space="preserve"> </w:t>
      </w:r>
      <w:proofErr w:type="spellStart"/>
      <w:r>
        <w:rPr>
          <w:color w:val="5C2E91"/>
          <w:spacing w:val="14"/>
          <w:w w:val="105"/>
          <w:u w:val="single" w:color="5C2E91"/>
        </w:rPr>
        <w:t>fo</w:t>
      </w:r>
      <w:proofErr w:type="spellEnd"/>
      <w:r>
        <w:rPr>
          <w:color w:val="5C2E91"/>
          <w:spacing w:val="-10"/>
          <w:w w:val="105"/>
          <w:u w:val="single" w:color="5C2E91"/>
        </w:rPr>
        <w:t xml:space="preserve"> </w:t>
      </w:r>
      <w:r>
        <w:rPr>
          <w:color w:val="5C2E91"/>
          <w:w w:val="105"/>
          <w:u w:val="single" w:color="5C2E91"/>
        </w:rPr>
        <w:t>r</w:t>
      </w:r>
      <w:r>
        <w:rPr>
          <w:color w:val="5C2E91"/>
          <w:spacing w:val="64"/>
          <w:w w:val="105"/>
          <w:u w:val="single" w:color="5C2E91"/>
        </w:rPr>
        <w:t xml:space="preserve"> </w:t>
      </w:r>
      <w:proofErr w:type="spellStart"/>
      <w:r>
        <w:rPr>
          <w:color w:val="5C2E91"/>
          <w:spacing w:val="24"/>
          <w:w w:val="105"/>
          <w:u w:val="single" w:color="5C2E91"/>
        </w:rPr>
        <w:t>electio</w:t>
      </w:r>
      <w:proofErr w:type="spellEnd"/>
      <w:r>
        <w:rPr>
          <w:color w:val="5C2E91"/>
          <w:spacing w:val="-10"/>
          <w:w w:val="105"/>
          <w:u w:val="single" w:color="5C2E91"/>
        </w:rPr>
        <w:t xml:space="preserve"> </w:t>
      </w:r>
      <w:r>
        <w:rPr>
          <w:color w:val="5C2E91"/>
          <w:w w:val="105"/>
          <w:u w:val="single" w:color="5C2E91"/>
        </w:rPr>
        <w:t>n</w:t>
      </w:r>
      <w:r>
        <w:rPr>
          <w:color w:val="5C2E91"/>
          <w:spacing w:val="64"/>
          <w:w w:val="105"/>
          <w:u w:val="single" w:color="5C2E91"/>
        </w:rPr>
        <w:t xml:space="preserve"> </w:t>
      </w:r>
      <w:r>
        <w:rPr>
          <w:color w:val="5C2E91"/>
          <w:w w:val="105"/>
          <w:u w:val="single" w:color="5C2E91"/>
        </w:rPr>
        <w:t>t</w:t>
      </w:r>
      <w:r>
        <w:rPr>
          <w:color w:val="5C2E91"/>
          <w:spacing w:val="-10"/>
          <w:w w:val="105"/>
          <w:u w:val="single" w:color="5C2E91"/>
        </w:rPr>
        <w:t xml:space="preserve"> </w:t>
      </w:r>
      <w:r>
        <w:rPr>
          <w:color w:val="5C2E91"/>
          <w:w w:val="105"/>
          <w:u w:val="single" w:color="5C2E91"/>
        </w:rPr>
        <w:t>o</w:t>
      </w:r>
      <w:r>
        <w:rPr>
          <w:color w:val="5C2E91"/>
          <w:spacing w:val="64"/>
          <w:w w:val="105"/>
          <w:u w:val="single" w:color="5C2E91"/>
        </w:rPr>
        <w:t xml:space="preserve"> </w:t>
      </w:r>
      <w:r>
        <w:rPr>
          <w:color w:val="5C2E91"/>
          <w:w w:val="105"/>
          <w:u w:val="single" w:color="5C2E91"/>
        </w:rPr>
        <w:t>F</w:t>
      </w:r>
      <w:r>
        <w:rPr>
          <w:color w:val="5C2E91"/>
          <w:spacing w:val="-10"/>
          <w:w w:val="105"/>
          <w:u w:val="single" w:color="5C2E91"/>
        </w:rPr>
        <w:t xml:space="preserve"> </w:t>
      </w:r>
      <w:proofErr w:type="spellStart"/>
      <w:r>
        <w:rPr>
          <w:color w:val="5C2E91"/>
          <w:spacing w:val="23"/>
          <w:w w:val="105"/>
          <w:u w:val="single" w:color="5C2E91"/>
        </w:rPr>
        <w:t>acult</w:t>
      </w:r>
      <w:proofErr w:type="spellEnd"/>
      <w:r>
        <w:rPr>
          <w:color w:val="5C2E91"/>
          <w:spacing w:val="-10"/>
          <w:w w:val="105"/>
          <w:u w:val="single" w:color="5C2E91"/>
        </w:rPr>
        <w:t xml:space="preserve"> </w:t>
      </w:r>
      <w:r>
        <w:rPr>
          <w:color w:val="5C2E91"/>
          <w:w w:val="105"/>
          <w:u w:val="single" w:color="5C2E91"/>
        </w:rPr>
        <w:t>y</w:t>
      </w:r>
      <w:r>
        <w:rPr>
          <w:color w:val="5C2E91"/>
          <w:spacing w:val="64"/>
          <w:w w:val="105"/>
          <w:u w:val="single" w:color="5C2E91"/>
        </w:rPr>
        <w:t xml:space="preserve"> </w:t>
      </w:r>
      <w:r>
        <w:rPr>
          <w:color w:val="5C2E91"/>
          <w:w w:val="105"/>
          <w:u w:val="single" w:color="5C2E91"/>
        </w:rPr>
        <w:t>C</w:t>
      </w:r>
      <w:r>
        <w:rPr>
          <w:color w:val="5C2E91"/>
          <w:spacing w:val="-10"/>
          <w:w w:val="105"/>
          <w:u w:val="single" w:color="5C2E91"/>
        </w:rPr>
        <w:t xml:space="preserve"> </w:t>
      </w:r>
      <w:proofErr w:type="spellStart"/>
      <w:proofErr w:type="gramStart"/>
      <w:r>
        <w:rPr>
          <w:color w:val="5C2E91"/>
          <w:spacing w:val="24"/>
          <w:w w:val="105"/>
          <w:u w:val="single" w:color="5C2E91"/>
        </w:rPr>
        <w:t>ouncil</w:t>
      </w:r>
      <w:proofErr w:type="spellEnd"/>
      <w:r>
        <w:rPr>
          <w:color w:val="5C2E91"/>
          <w:spacing w:val="-10"/>
          <w:w w:val="105"/>
          <w:u w:val="single" w:color="5C2E91"/>
        </w:rPr>
        <w:t xml:space="preserve"> </w:t>
      </w:r>
      <w:r>
        <w:rPr>
          <w:color w:val="5C2E91"/>
          <w:w w:val="105"/>
          <w:u w:val="single" w:color="5C2E91"/>
        </w:rPr>
        <w:t>.</w:t>
      </w:r>
      <w:proofErr w:type="gramEnd"/>
      <w:r>
        <w:rPr>
          <w:color w:val="5C2E91"/>
          <w:spacing w:val="-20"/>
          <w:w w:val="105"/>
          <w:u w:val="single" w:color="5C2E91"/>
        </w:rPr>
        <w:t xml:space="preserve"> </w:t>
      </w:r>
      <w:r>
        <w:rPr>
          <w:color w:val="5C2E91"/>
          <w:w w:val="105"/>
        </w:rPr>
        <w:t xml:space="preserve"> </w:t>
      </w:r>
      <w:r>
        <w:rPr>
          <w:w w:val="105"/>
        </w:rPr>
        <w:t>Faculty members holding administrative positions of dean or above are not eligible for election</w:t>
      </w:r>
      <w:r>
        <w:rPr>
          <w:spacing w:val="-10"/>
          <w:w w:val="105"/>
        </w:rPr>
        <w:t xml:space="preserve"> </w:t>
      </w:r>
      <w:r>
        <w:rPr>
          <w:w w:val="105"/>
        </w:rPr>
        <w:t>to</w:t>
      </w:r>
      <w:r>
        <w:rPr>
          <w:spacing w:val="-10"/>
          <w:w w:val="105"/>
        </w:rPr>
        <w:t xml:space="preserve"> </w:t>
      </w:r>
      <w:r>
        <w:rPr>
          <w:w w:val="105"/>
        </w:rPr>
        <w:t>the</w:t>
      </w:r>
      <w:r>
        <w:rPr>
          <w:spacing w:val="-10"/>
          <w:w w:val="105"/>
        </w:rPr>
        <w:t xml:space="preserve"> </w:t>
      </w:r>
      <w:r>
        <w:rPr>
          <w:w w:val="105"/>
        </w:rPr>
        <w:t>Faculty</w:t>
      </w:r>
      <w:r>
        <w:rPr>
          <w:spacing w:val="-10"/>
          <w:w w:val="105"/>
        </w:rPr>
        <w:t xml:space="preserve"> </w:t>
      </w:r>
      <w:r>
        <w:rPr>
          <w:w w:val="105"/>
        </w:rPr>
        <w:t>Council.</w:t>
      </w:r>
      <w:r>
        <w:rPr>
          <w:spacing w:val="30"/>
          <w:w w:val="105"/>
        </w:rPr>
        <w:t xml:space="preserve"> </w:t>
      </w:r>
      <w:r>
        <w:rPr>
          <w:w w:val="105"/>
        </w:rPr>
        <w:t>The</w:t>
      </w:r>
      <w:r>
        <w:rPr>
          <w:spacing w:val="-10"/>
          <w:w w:val="105"/>
        </w:rPr>
        <w:t xml:space="preserve"> </w:t>
      </w:r>
      <w:r>
        <w:rPr>
          <w:w w:val="105"/>
        </w:rPr>
        <w:t>elected</w:t>
      </w:r>
      <w:r>
        <w:rPr>
          <w:spacing w:val="-10"/>
          <w:w w:val="105"/>
        </w:rPr>
        <w:t xml:space="preserve"> </w:t>
      </w:r>
      <w:r>
        <w:rPr>
          <w:w w:val="105"/>
        </w:rPr>
        <w:t>members</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Faculty</w:t>
      </w:r>
      <w:r>
        <w:rPr>
          <w:spacing w:val="-10"/>
          <w:w w:val="105"/>
        </w:rPr>
        <w:t xml:space="preserve"> </w:t>
      </w:r>
      <w:r>
        <w:rPr>
          <w:w w:val="105"/>
        </w:rPr>
        <w:t>Council</w:t>
      </w:r>
      <w:r>
        <w:rPr>
          <w:spacing w:val="-10"/>
          <w:w w:val="105"/>
        </w:rPr>
        <w:t xml:space="preserve"> </w:t>
      </w:r>
      <w:r>
        <w:rPr>
          <w:w w:val="105"/>
        </w:rPr>
        <w:t>shall</w:t>
      </w:r>
      <w:r>
        <w:rPr>
          <w:spacing w:val="-10"/>
          <w:w w:val="105"/>
        </w:rPr>
        <w:t xml:space="preserve"> </w:t>
      </w:r>
      <w:r>
        <w:rPr>
          <w:w w:val="105"/>
        </w:rPr>
        <w:t>be</w:t>
      </w:r>
      <w:r>
        <w:rPr>
          <w:spacing w:val="-10"/>
          <w:w w:val="105"/>
        </w:rPr>
        <w:t xml:space="preserve"> </w:t>
      </w:r>
      <w:r>
        <w:rPr>
          <w:w w:val="105"/>
        </w:rPr>
        <w:t>chosen as follows:</w:t>
      </w:r>
      <w:r>
        <w:rPr>
          <w:spacing w:val="34"/>
          <w:w w:val="105"/>
        </w:rPr>
        <w:t xml:space="preserve"> </w:t>
      </w:r>
      <w:r>
        <w:rPr>
          <w:w w:val="105"/>
        </w:rPr>
        <w:t>one each from the Technical Branches at Oklahoma City and Okmulgee, one from the Library, one from the College of Osteopathic Medicine, one from OSU/Tulsa and one Multicultural representative.</w:t>
      </w:r>
      <w:r>
        <w:rPr>
          <w:spacing w:val="35"/>
          <w:w w:val="105"/>
        </w:rPr>
        <w:t xml:space="preserve"> </w:t>
      </w:r>
      <w:r>
        <w:rPr>
          <w:w w:val="105"/>
        </w:rPr>
        <w:t>The remaining 21 positions shall be allocated to the undergraduate colleges or divisions in a representative manner based on the number of faculty with a minimum of one seat per college.</w:t>
      </w:r>
      <w:r>
        <w:rPr>
          <w:spacing w:val="31"/>
          <w:w w:val="105"/>
        </w:rPr>
        <w:t xml:space="preserve"> </w:t>
      </w:r>
      <w:r>
        <w:rPr>
          <w:w w:val="105"/>
        </w:rPr>
        <w:t>Anyone, otherwise qualified, may run as a representative</w:t>
      </w:r>
      <w:r>
        <w:rPr>
          <w:spacing w:val="-9"/>
          <w:w w:val="105"/>
        </w:rPr>
        <w:t xml:space="preserve"> </w:t>
      </w:r>
      <w:r>
        <w:rPr>
          <w:w w:val="105"/>
        </w:rPr>
        <w:t>for</w:t>
      </w:r>
      <w:r>
        <w:rPr>
          <w:spacing w:val="-9"/>
          <w:w w:val="105"/>
        </w:rPr>
        <w:t xml:space="preserve"> </w:t>
      </w:r>
      <w:r>
        <w:rPr>
          <w:w w:val="105"/>
        </w:rPr>
        <w:t>any</w:t>
      </w:r>
      <w:r>
        <w:rPr>
          <w:spacing w:val="-9"/>
          <w:w w:val="105"/>
        </w:rPr>
        <w:t xml:space="preserve"> </w:t>
      </w:r>
      <w:r>
        <w:rPr>
          <w:w w:val="105"/>
        </w:rPr>
        <w:t>constituency</w:t>
      </w:r>
      <w:r>
        <w:rPr>
          <w:spacing w:val="-9"/>
          <w:w w:val="105"/>
        </w:rPr>
        <w:t xml:space="preserve"> </w:t>
      </w:r>
      <w:r>
        <w:rPr>
          <w:w w:val="105"/>
        </w:rPr>
        <w:t>in</w:t>
      </w:r>
      <w:r>
        <w:rPr>
          <w:spacing w:val="-9"/>
          <w:w w:val="105"/>
        </w:rPr>
        <w:t xml:space="preserve"> </w:t>
      </w:r>
      <w:r>
        <w:rPr>
          <w:w w:val="105"/>
        </w:rPr>
        <w:t>which</w:t>
      </w:r>
      <w:r>
        <w:rPr>
          <w:spacing w:val="-9"/>
          <w:w w:val="105"/>
        </w:rPr>
        <w:t xml:space="preserve"> </w:t>
      </w:r>
      <w:r>
        <w:rPr>
          <w:w w:val="105"/>
        </w:rPr>
        <w:t>they</w:t>
      </w:r>
      <w:r>
        <w:rPr>
          <w:spacing w:val="-9"/>
          <w:w w:val="105"/>
        </w:rPr>
        <w:t xml:space="preserve"> </w:t>
      </w:r>
      <w:r>
        <w:rPr>
          <w:w w:val="105"/>
        </w:rPr>
        <w:t>are</w:t>
      </w:r>
      <w:r>
        <w:rPr>
          <w:spacing w:val="-9"/>
          <w:w w:val="105"/>
        </w:rPr>
        <w:t xml:space="preserve"> </w:t>
      </w:r>
      <w:r>
        <w:rPr>
          <w:w w:val="105"/>
        </w:rPr>
        <w:t>qualified</w:t>
      </w:r>
      <w:r>
        <w:rPr>
          <w:spacing w:val="-9"/>
          <w:w w:val="105"/>
        </w:rPr>
        <w:t xml:space="preserve"> </w:t>
      </w:r>
      <w:r>
        <w:rPr>
          <w:w w:val="105"/>
        </w:rPr>
        <w:t>to</w:t>
      </w:r>
      <w:r>
        <w:rPr>
          <w:spacing w:val="-9"/>
          <w:w w:val="105"/>
        </w:rPr>
        <w:t xml:space="preserve"> </w:t>
      </w:r>
      <w:r>
        <w:rPr>
          <w:w w:val="105"/>
        </w:rPr>
        <w:t>vote.</w:t>
      </w:r>
      <w:r>
        <w:rPr>
          <w:spacing w:val="-9"/>
          <w:w w:val="105"/>
        </w:rPr>
        <w:t xml:space="preserve"> </w:t>
      </w:r>
      <w:r>
        <w:rPr>
          <w:w w:val="105"/>
        </w:rPr>
        <w:t>However,</w:t>
      </w:r>
      <w:r>
        <w:rPr>
          <w:spacing w:val="-9"/>
          <w:w w:val="105"/>
        </w:rPr>
        <w:t xml:space="preserve"> </w:t>
      </w:r>
      <w:r>
        <w:rPr>
          <w:w w:val="105"/>
        </w:rPr>
        <w:t>no</w:t>
      </w:r>
      <w:r>
        <w:rPr>
          <w:spacing w:val="-9"/>
          <w:w w:val="105"/>
        </w:rPr>
        <w:t xml:space="preserve"> </w:t>
      </w:r>
      <w:r>
        <w:rPr>
          <w:w w:val="105"/>
        </w:rPr>
        <w:t>one</w:t>
      </w:r>
      <w:r>
        <w:rPr>
          <w:spacing w:val="-9"/>
          <w:w w:val="105"/>
        </w:rPr>
        <w:t xml:space="preserve"> </w:t>
      </w:r>
      <w:r>
        <w:rPr>
          <w:w w:val="105"/>
        </w:rPr>
        <w:t>may run for two representatives’ positions in the same election or hold more than one representative’s position at any time. Councilors shall be elected for three years and shall not</w:t>
      </w:r>
      <w:r>
        <w:rPr>
          <w:spacing w:val="-7"/>
          <w:w w:val="105"/>
        </w:rPr>
        <w:t xml:space="preserve"> </w:t>
      </w:r>
      <w:r>
        <w:rPr>
          <w:w w:val="105"/>
        </w:rPr>
        <w:t>be</w:t>
      </w:r>
      <w:r>
        <w:rPr>
          <w:spacing w:val="-7"/>
          <w:w w:val="105"/>
        </w:rPr>
        <w:t xml:space="preserve"> </w:t>
      </w:r>
      <w:r>
        <w:rPr>
          <w:w w:val="105"/>
        </w:rPr>
        <w:t>eligible</w:t>
      </w:r>
      <w:r>
        <w:rPr>
          <w:spacing w:val="-7"/>
          <w:w w:val="105"/>
        </w:rPr>
        <w:t xml:space="preserve"> </w:t>
      </w:r>
      <w:r>
        <w:rPr>
          <w:w w:val="105"/>
        </w:rPr>
        <w:t>for</w:t>
      </w:r>
      <w:r>
        <w:rPr>
          <w:spacing w:val="-7"/>
          <w:w w:val="105"/>
        </w:rPr>
        <w:t xml:space="preserve"> </w:t>
      </w:r>
      <w:r>
        <w:rPr>
          <w:w w:val="105"/>
        </w:rPr>
        <w:t>immediate</w:t>
      </w:r>
      <w:r>
        <w:rPr>
          <w:spacing w:val="-7"/>
          <w:w w:val="105"/>
        </w:rPr>
        <w:t xml:space="preserve"> </w:t>
      </w:r>
      <w:r>
        <w:rPr>
          <w:w w:val="105"/>
        </w:rPr>
        <w:t>re-election,</w:t>
      </w:r>
      <w:r>
        <w:rPr>
          <w:spacing w:val="-7"/>
          <w:w w:val="105"/>
        </w:rPr>
        <w:t xml:space="preserve"> </w:t>
      </w:r>
      <w:r>
        <w:rPr>
          <w:w w:val="105"/>
        </w:rPr>
        <w:t>except</w:t>
      </w:r>
      <w:r>
        <w:rPr>
          <w:spacing w:val="-7"/>
          <w:w w:val="105"/>
        </w:rPr>
        <w:t xml:space="preserve"> </w:t>
      </w:r>
      <w:r>
        <w:rPr>
          <w:w w:val="105"/>
        </w:rPr>
        <w:t>that</w:t>
      </w:r>
      <w:r>
        <w:rPr>
          <w:spacing w:val="-7"/>
          <w:w w:val="105"/>
        </w:rPr>
        <w:t xml:space="preserve"> </w:t>
      </w:r>
      <w:r>
        <w:rPr>
          <w:w w:val="105"/>
        </w:rPr>
        <w:t>a</w:t>
      </w:r>
      <w:r>
        <w:rPr>
          <w:spacing w:val="-7"/>
          <w:w w:val="105"/>
        </w:rPr>
        <w:t xml:space="preserve"> </w:t>
      </w:r>
      <w:r>
        <w:rPr>
          <w:w w:val="105"/>
        </w:rPr>
        <w:t>Councilor</w:t>
      </w:r>
      <w:r>
        <w:rPr>
          <w:spacing w:val="-7"/>
          <w:w w:val="105"/>
        </w:rPr>
        <w:t xml:space="preserve"> </w:t>
      </w:r>
      <w:r>
        <w:rPr>
          <w:w w:val="105"/>
        </w:rPr>
        <w:t>appointed</w:t>
      </w:r>
      <w:r>
        <w:rPr>
          <w:spacing w:val="-7"/>
          <w:w w:val="105"/>
        </w:rPr>
        <w:t xml:space="preserve"> </w:t>
      </w:r>
      <w:r>
        <w:rPr>
          <w:w w:val="105"/>
        </w:rPr>
        <w:t>or</w:t>
      </w:r>
      <w:r>
        <w:rPr>
          <w:spacing w:val="-7"/>
          <w:w w:val="105"/>
        </w:rPr>
        <w:t xml:space="preserve"> </w:t>
      </w:r>
      <w:r>
        <w:rPr>
          <w:w w:val="105"/>
        </w:rPr>
        <w:t>elected</w:t>
      </w:r>
      <w:r>
        <w:rPr>
          <w:spacing w:val="-7"/>
          <w:w w:val="105"/>
        </w:rPr>
        <w:t xml:space="preserve"> </w:t>
      </w:r>
      <w:r>
        <w:rPr>
          <w:w w:val="105"/>
        </w:rPr>
        <w:t>to</w:t>
      </w:r>
      <w:r>
        <w:rPr>
          <w:spacing w:val="-7"/>
          <w:w w:val="105"/>
        </w:rPr>
        <w:t xml:space="preserve"> </w:t>
      </w:r>
      <w:r>
        <w:rPr>
          <w:w w:val="105"/>
        </w:rPr>
        <w:t>fill</w:t>
      </w:r>
      <w:r>
        <w:rPr>
          <w:spacing w:val="-7"/>
          <w:w w:val="105"/>
        </w:rPr>
        <w:t xml:space="preserve"> </w:t>
      </w:r>
      <w:r>
        <w:rPr>
          <w:w w:val="105"/>
        </w:rPr>
        <w:t>a vacancy</w:t>
      </w:r>
      <w:r>
        <w:rPr>
          <w:spacing w:val="-9"/>
          <w:w w:val="105"/>
        </w:rPr>
        <w:t xml:space="preserve"> </w:t>
      </w:r>
      <w:r>
        <w:rPr>
          <w:w w:val="105"/>
        </w:rPr>
        <w:t>may</w:t>
      </w:r>
      <w:r>
        <w:rPr>
          <w:spacing w:val="-9"/>
          <w:w w:val="105"/>
        </w:rPr>
        <w:t xml:space="preserve"> </w:t>
      </w:r>
      <w:r>
        <w:rPr>
          <w:w w:val="105"/>
        </w:rPr>
        <w:t>be</w:t>
      </w:r>
      <w:r>
        <w:rPr>
          <w:spacing w:val="-9"/>
          <w:w w:val="105"/>
        </w:rPr>
        <w:t xml:space="preserve"> </w:t>
      </w:r>
      <w:r>
        <w:rPr>
          <w:w w:val="105"/>
        </w:rPr>
        <w:t>subsequently</w:t>
      </w:r>
      <w:r>
        <w:rPr>
          <w:spacing w:val="-9"/>
          <w:w w:val="105"/>
        </w:rPr>
        <w:t xml:space="preserve"> </w:t>
      </w:r>
      <w:r>
        <w:rPr>
          <w:w w:val="105"/>
        </w:rPr>
        <w:t>elected</w:t>
      </w:r>
      <w:r>
        <w:rPr>
          <w:spacing w:val="-9"/>
          <w:w w:val="105"/>
        </w:rPr>
        <w:t xml:space="preserve"> </w:t>
      </w:r>
      <w:r>
        <w:rPr>
          <w:w w:val="105"/>
        </w:rPr>
        <w:t>for</w:t>
      </w:r>
      <w:r>
        <w:rPr>
          <w:spacing w:val="-9"/>
          <w:w w:val="105"/>
        </w:rPr>
        <w:t xml:space="preserve"> </w:t>
      </w:r>
      <w:r>
        <w:rPr>
          <w:w w:val="105"/>
        </w:rPr>
        <w:t>a</w:t>
      </w:r>
      <w:r>
        <w:rPr>
          <w:spacing w:val="-9"/>
          <w:w w:val="105"/>
        </w:rPr>
        <w:t xml:space="preserve"> </w:t>
      </w:r>
      <w:r>
        <w:rPr>
          <w:w w:val="105"/>
        </w:rPr>
        <w:t>regular</w:t>
      </w:r>
      <w:r>
        <w:rPr>
          <w:spacing w:val="-9"/>
          <w:w w:val="105"/>
        </w:rPr>
        <w:t xml:space="preserve"> </w:t>
      </w:r>
      <w:r>
        <w:rPr>
          <w:w w:val="105"/>
        </w:rPr>
        <w:t>three-year</w:t>
      </w:r>
      <w:r>
        <w:rPr>
          <w:spacing w:val="-10"/>
          <w:w w:val="105"/>
        </w:rPr>
        <w:t xml:space="preserve"> </w:t>
      </w:r>
      <w:r>
        <w:rPr>
          <w:w w:val="105"/>
        </w:rPr>
        <w:t>term.</w:t>
      </w:r>
      <w:r>
        <w:rPr>
          <w:spacing w:val="-9"/>
          <w:w w:val="105"/>
        </w:rPr>
        <w:t xml:space="preserve"> </w:t>
      </w:r>
      <w:r>
        <w:rPr>
          <w:w w:val="105"/>
        </w:rPr>
        <w:t>No</w:t>
      </w:r>
      <w:r>
        <w:rPr>
          <w:spacing w:val="-9"/>
          <w:w w:val="105"/>
        </w:rPr>
        <w:t xml:space="preserve"> </w:t>
      </w:r>
      <w:r>
        <w:rPr>
          <w:w w:val="105"/>
        </w:rPr>
        <w:t>faculty</w:t>
      </w:r>
      <w:r>
        <w:rPr>
          <w:spacing w:val="-10"/>
          <w:w w:val="105"/>
        </w:rPr>
        <w:t xml:space="preserve"> </w:t>
      </w:r>
      <w:r>
        <w:rPr>
          <w:w w:val="105"/>
        </w:rPr>
        <w:t>member</w:t>
      </w:r>
      <w:r>
        <w:rPr>
          <w:spacing w:val="-10"/>
          <w:w w:val="105"/>
        </w:rPr>
        <w:t xml:space="preserve"> </w:t>
      </w:r>
      <w:r>
        <w:rPr>
          <w:w w:val="105"/>
        </w:rPr>
        <w:t>may run</w:t>
      </w:r>
      <w:r>
        <w:rPr>
          <w:spacing w:val="-8"/>
          <w:w w:val="105"/>
        </w:rPr>
        <w:t xml:space="preserve"> </w:t>
      </w:r>
      <w:r>
        <w:rPr>
          <w:w w:val="105"/>
        </w:rPr>
        <w:t>in</w:t>
      </w:r>
      <w:r>
        <w:rPr>
          <w:spacing w:val="-8"/>
          <w:w w:val="105"/>
        </w:rPr>
        <w:t xml:space="preserve"> </w:t>
      </w:r>
      <w:r>
        <w:rPr>
          <w:w w:val="105"/>
        </w:rPr>
        <w:t>two</w:t>
      </w:r>
      <w:r>
        <w:rPr>
          <w:spacing w:val="-9"/>
          <w:w w:val="105"/>
        </w:rPr>
        <w:t xml:space="preserve"> </w:t>
      </w:r>
      <w:r>
        <w:rPr>
          <w:w w:val="105"/>
        </w:rPr>
        <w:t>elections</w:t>
      </w:r>
      <w:r>
        <w:rPr>
          <w:spacing w:val="-8"/>
          <w:w w:val="105"/>
        </w:rPr>
        <w:t xml:space="preserve"> </w:t>
      </w:r>
      <w:r>
        <w:rPr>
          <w:w w:val="105"/>
        </w:rPr>
        <w:t>at</w:t>
      </w:r>
      <w:r>
        <w:rPr>
          <w:spacing w:val="-8"/>
          <w:w w:val="105"/>
        </w:rPr>
        <w:t xml:space="preserve"> </w:t>
      </w:r>
      <w:r>
        <w:rPr>
          <w:w w:val="105"/>
        </w:rPr>
        <w:t>the</w:t>
      </w:r>
      <w:r>
        <w:rPr>
          <w:spacing w:val="-8"/>
          <w:w w:val="105"/>
        </w:rPr>
        <w:t xml:space="preserve"> </w:t>
      </w:r>
      <w:r>
        <w:rPr>
          <w:w w:val="105"/>
        </w:rPr>
        <w:t>same</w:t>
      </w:r>
      <w:r>
        <w:rPr>
          <w:spacing w:val="-9"/>
          <w:w w:val="105"/>
        </w:rPr>
        <w:t xml:space="preserve"> </w:t>
      </w:r>
      <w:r>
        <w:rPr>
          <w:w w:val="105"/>
        </w:rPr>
        <w:t>time.</w:t>
      </w:r>
      <w:r>
        <w:rPr>
          <w:spacing w:val="-8"/>
          <w:w w:val="105"/>
        </w:rPr>
        <w:t xml:space="preserve"> </w:t>
      </w:r>
      <w:r>
        <w:rPr>
          <w:w w:val="105"/>
        </w:rPr>
        <w:t>This</w:t>
      </w:r>
      <w:r>
        <w:rPr>
          <w:spacing w:val="-8"/>
          <w:w w:val="105"/>
        </w:rPr>
        <w:t xml:space="preserve"> </w:t>
      </w:r>
      <w:r>
        <w:rPr>
          <w:w w:val="105"/>
        </w:rPr>
        <w:t>includes</w:t>
      </w:r>
      <w:r>
        <w:rPr>
          <w:spacing w:val="-8"/>
          <w:w w:val="105"/>
        </w:rPr>
        <w:t xml:space="preserve"> </w:t>
      </w:r>
      <w:r>
        <w:rPr>
          <w:w w:val="105"/>
        </w:rPr>
        <w:t>officer</w:t>
      </w:r>
      <w:r>
        <w:rPr>
          <w:spacing w:val="-8"/>
          <w:w w:val="105"/>
        </w:rPr>
        <w:t xml:space="preserve"> </w:t>
      </w:r>
      <w:r>
        <w:rPr>
          <w:w w:val="105"/>
        </w:rPr>
        <w:t>positions</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Faculty</w:t>
      </w:r>
      <w:r>
        <w:rPr>
          <w:spacing w:val="-8"/>
          <w:w w:val="105"/>
        </w:rPr>
        <w:t xml:space="preserve"> </w:t>
      </w:r>
      <w:r>
        <w:rPr>
          <w:w w:val="105"/>
        </w:rPr>
        <w:t>Council</w:t>
      </w:r>
      <w:r>
        <w:rPr>
          <w:spacing w:val="-8"/>
          <w:w w:val="105"/>
        </w:rPr>
        <w:t xml:space="preserve"> </w:t>
      </w:r>
      <w:r>
        <w:rPr>
          <w:w w:val="105"/>
        </w:rPr>
        <w:t>or any other elected position on the Faculty Council.</w:t>
      </w:r>
    </w:p>
    <w:p w14:paraId="07E849D2" w14:textId="77777777" w:rsidR="00412CA3" w:rsidRDefault="00412CA3" w:rsidP="00412CA3">
      <w:pPr>
        <w:pStyle w:val="BodyText"/>
        <w:spacing w:before="4"/>
        <w:rPr>
          <w:sz w:val="25"/>
        </w:rPr>
      </w:pPr>
    </w:p>
    <w:p w14:paraId="7564AD8A" w14:textId="77777777" w:rsidR="00412CA3" w:rsidRDefault="00412CA3" w:rsidP="00412CA3">
      <w:pPr>
        <w:tabs>
          <w:tab w:val="left" w:pos="772"/>
        </w:tabs>
        <w:ind w:left="117"/>
        <w:rPr>
          <w:sz w:val="17"/>
        </w:rPr>
      </w:pPr>
      <w:r>
        <w:rPr>
          <w:b/>
          <w:spacing w:val="-2"/>
          <w:w w:val="105"/>
          <w:sz w:val="17"/>
        </w:rPr>
        <w:t>Sec.</w:t>
      </w:r>
      <w:r>
        <w:rPr>
          <w:b/>
          <w:spacing w:val="-4"/>
          <w:w w:val="105"/>
          <w:sz w:val="17"/>
        </w:rPr>
        <w:t xml:space="preserve"> </w:t>
      </w:r>
      <w:r>
        <w:rPr>
          <w:b/>
          <w:spacing w:val="-5"/>
          <w:w w:val="105"/>
          <w:sz w:val="17"/>
        </w:rPr>
        <w:t>2.</w:t>
      </w:r>
      <w:r>
        <w:rPr>
          <w:b/>
          <w:sz w:val="17"/>
        </w:rPr>
        <w:tab/>
      </w:r>
      <w:r>
        <w:rPr>
          <w:b/>
          <w:spacing w:val="-2"/>
          <w:w w:val="105"/>
          <w:sz w:val="17"/>
        </w:rPr>
        <w:t>Organization.</w:t>
      </w:r>
      <w:r>
        <w:rPr>
          <w:b/>
          <w:spacing w:val="37"/>
          <w:w w:val="105"/>
          <w:sz w:val="17"/>
        </w:rPr>
        <w:t xml:space="preserve"> </w:t>
      </w:r>
      <w:r>
        <w:rPr>
          <w:spacing w:val="-2"/>
          <w:w w:val="105"/>
          <w:sz w:val="17"/>
        </w:rPr>
        <w:t>The</w:t>
      </w:r>
      <w:r>
        <w:rPr>
          <w:w w:val="105"/>
          <w:sz w:val="17"/>
        </w:rPr>
        <w:t xml:space="preserve"> </w:t>
      </w:r>
      <w:r>
        <w:rPr>
          <w:spacing w:val="-2"/>
          <w:w w:val="105"/>
          <w:sz w:val="17"/>
        </w:rPr>
        <w:t>Faculty Council</w:t>
      </w:r>
      <w:r>
        <w:rPr>
          <w:spacing w:val="-1"/>
          <w:w w:val="105"/>
          <w:sz w:val="17"/>
        </w:rPr>
        <w:t xml:space="preserve"> </w:t>
      </w:r>
      <w:r>
        <w:rPr>
          <w:spacing w:val="-2"/>
          <w:w w:val="105"/>
          <w:sz w:val="17"/>
        </w:rPr>
        <w:t>shall</w:t>
      </w:r>
      <w:r>
        <w:rPr>
          <w:spacing w:val="-1"/>
          <w:sz w:val="17"/>
        </w:rPr>
        <w:t xml:space="preserve"> </w:t>
      </w:r>
      <w:r>
        <w:rPr>
          <w:spacing w:val="-2"/>
          <w:w w:val="105"/>
          <w:sz w:val="17"/>
        </w:rPr>
        <w:t>prepare</w:t>
      </w:r>
      <w:r>
        <w:rPr>
          <w:w w:val="105"/>
          <w:sz w:val="17"/>
        </w:rPr>
        <w:t xml:space="preserve"> </w:t>
      </w:r>
      <w:r>
        <w:rPr>
          <w:spacing w:val="-2"/>
          <w:w w:val="105"/>
          <w:sz w:val="17"/>
        </w:rPr>
        <w:t>Bylaws</w:t>
      </w:r>
      <w:r>
        <w:rPr>
          <w:spacing w:val="-1"/>
          <w:w w:val="105"/>
          <w:sz w:val="17"/>
        </w:rPr>
        <w:t xml:space="preserve"> </w:t>
      </w:r>
      <w:r>
        <w:rPr>
          <w:spacing w:val="-2"/>
          <w:w w:val="105"/>
          <w:sz w:val="17"/>
        </w:rPr>
        <w:t>for</w:t>
      </w:r>
      <w:r>
        <w:rPr>
          <w:spacing w:val="-1"/>
          <w:w w:val="105"/>
          <w:sz w:val="17"/>
        </w:rPr>
        <w:t xml:space="preserve"> </w:t>
      </w:r>
      <w:r>
        <w:rPr>
          <w:spacing w:val="-2"/>
          <w:w w:val="105"/>
          <w:sz w:val="17"/>
        </w:rPr>
        <w:t>the</w:t>
      </w:r>
      <w:r>
        <w:rPr>
          <w:w w:val="105"/>
          <w:sz w:val="17"/>
        </w:rPr>
        <w:t xml:space="preserve"> </w:t>
      </w:r>
      <w:r>
        <w:rPr>
          <w:spacing w:val="-2"/>
          <w:w w:val="105"/>
          <w:sz w:val="17"/>
        </w:rPr>
        <w:t>conduct of</w:t>
      </w:r>
      <w:r>
        <w:rPr>
          <w:spacing w:val="-1"/>
          <w:w w:val="105"/>
          <w:sz w:val="17"/>
        </w:rPr>
        <w:t xml:space="preserve"> </w:t>
      </w:r>
      <w:r>
        <w:rPr>
          <w:spacing w:val="-2"/>
          <w:w w:val="105"/>
          <w:sz w:val="17"/>
        </w:rPr>
        <w:t>its</w:t>
      </w:r>
      <w:r>
        <w:rPr>
          <w:spacing w:val="-1"/>
          <w:w w:val="105"/>
          <w:sz w:val="17"/>
        </w:rPr>
        <w:t xml:space="preserve"> </w:t>
      </w:r>
      <w:r>
        <w:rPr>
          <w:spacing w:val="-2"/>
          <w:w w:val="105"/>
          <w:sz w:val="17"/>
        </w:rPr>
        <w:t>business.</w:t>
      </w:r>
    </w:p>
    <w:p w14:paraId="32628670" w14:textId="77777777" w:rsidR="00412CA3" w:rsidRDefault="00412CA3" w:rsidP="00412CA3">
      <w:pPr>
        <w:pStyle w:val="BodyText"/>
        <w:spacing w:before="8"/>
        <w:rPr>
          <w:sz w:val="25"/>
        </w:rPr>
      </w:pPr>
    </w:p>
    <w:p w14:paraId="08CC418B" w14:textId="77777777" w:rsidR="00412CA3" w:rsidRDefault="00412CA3" w:rsidP="00412CA3">
      <w:pPr>
        <w:pStyle w:val="BodyText"/>
        <w:spacing w:before="1" w:line="247" w:lineRule="auto"/>
        <w:ind w:left="772" w:right="133" w:hanging="656"/>
        <w:jc w:val="both"/>
      </w:pPr>
      <w:r>
        <w:rPr>
          <w:b/>
          <w:w w:val="105"/>
        </w:rPr>
        <w:t>Sec.</w:t>
      </w:r>
      <w:r>
        <w:rPr>
          <w:b/>
          <w:spacing w:val="-9"/>
          <w:w w:val="105"/>
        </w:rPr>
        <w:t xml:space="preserve"> </w:t>
      </w:r>
      <w:r>
        <w:rPr>
          <w:b/>
          <w:w w:val="105"/>
        </w:rPr>
        <w:t>3.</w:t>
      </w:r>
      <w:r>
        <w:rPr>
          <w:b/>
          <w:spacing w:val="80"/>
          <w:w w:val="105"/>
        </w:rPr>
        <w:t xml:space="preserve"> </w:t>
      </w:r>
      <w:r>
        <w:rPr>
          <w:b/>
          <w:w w:val="105"/>
        </w:rPr>
        <w:t>Officers.</w:t>
      </w:r>
      <w:r>
        <w:rPr>
          <w:b/>
          <w:spacing w:val="23"/>
          <w:w w:val="105"/>
        </w:rPr>
        <w:t xml:space="preserve"> </w:t>
      </w:r>
      <w:r>
        <w:rPr>
          <w:w w:val="105"/>
        </w:rPr>
        <w:t>The</w:t>
      </w:r>
      <w:r>
        <w:rPr>
          <w:spacing w:val="-4"/>
          <w:w w:val="105"/>
        </w:rPr>
        <w:t xml:space="preserve"> </w:t>
      </w:r>
      <w:r>
        <w:rPr>
          <w:w w:val="105"/>
        </w:rPr>
        <w:t>officers</w:t>
      </w:r>
      <w:r>
        <w:rPr>
          <w:spacing w:val="-4"/>
          <w:w w:val="105"/>
        </w:rPr>
        <w:t xml:space="preserve"> </w:t>
      </w:r>
      <w:r>
        <w:rPr>
          <w:w w:val="105"/>
        </w:rPr>
        <w:t>of</w:t>
      </w:r>
      <w:r>
        <w:rPr>
          <w:spacing w:val="-4"/>
          <w:w w:val="105"/>
        </w:rPr>
        <w:t xml:space="preserve"> </w:t>
      </w:r>
      <w:r>
        <w:rPr>
          <w:w w:val="105"/>
        </w:rPr>
        <w:t>the</w:t>
      </w:r>
      <w:r>
        <w:rPr>
          <w:spacing w:val="-4"/>
          <w:w w:val="105"/>
        </w:rPr>
        <w:t xml:space="preserve"> </w:t>
      </w:r>
      <w:r>
        <w:rPr>
          <w:w w:val="105"/>
        </w:rPr>
        <w:t>General</w:t>
      </w:r>
      <w:r>
        <w:rPr>
          <w:spacing w:val="-4"/>
          <w:w w:val="105"/>
        </w:rPr>
        <w:t xml:space="preserve"> </w:t>
      </w:r>
      <w:r>
        <w:rPr>
          <w:w w:val="105"/>
        </w:rPr>
        <w:t>Faculty</w:t>
      </w:r>
      <w:r>
        <w:rPr>
          <w:spacing w:val="-4"/>
          <w:w w:val="105"/>
        </w:rPr>
        <w:t xml:space="preserve"> </w:t>
      </w:r>
      <w:r>
        <w:rPr>
          <w:w w:val="105"/>
        </w:rPr>
        <w:t>shall</w:t>
      </w:r>
      <w:r>
        <w:rPr>
          <w:spacing w:val="-4"/>
          <w:w w:val="105"/>
        </w:rPr>
        <w:t xml:space="preserve"> </w:t>
      </w:r>
      <w:r>
        <w:rPr>
          <w:w w:val="105"/>
        </w:rPr>
        <w:t>also</w:t>
      </w:r>
      <w:r>
        <w:rPr>
          <w:spacing w:val="-4"/>
          <w:w w:val="105"/>
        </w:rPr>
        <w:t xml:space="preserve"> </w:t>
      </w:r>
      <w:r>
        <w:rPr>
          <w:w w:val="105"/>
        </w:rPr>
        <w:t>serve</w:t>
      </w:r>
      <w:r>
        <w:rPr>
          <w:spacing w:val="-4"/>
          <w:w w:val="105"/>
        </w:rPr>
        <w:t xml:space="preserve"> </w:t>
      </w:r>
      <w:r>
        <w:rPr>
          <w:w w:val="105"/>
        </w:rPr>
        <w:t>in</w:t>
      </w:r>
      <w:r>
        <w:rPr>
          <w:spacing w:val="-4"/>
          <w:w w:val="105"/>
        </w:rPr>
        <w:t xml:space="preserve"> </w:t>
      </w:r>
      <w:r>
        <w:rPr>
          <w:w w:val="105"/>
        </w:rPr>
        <w:t>the</w:t>
      </w:r>
      <w:r>
        <w:rPr>
          <w:spacing w:val="-4"/>
          <w:w w:val="105"/>
        </w:rPr>
        <w:t xml:space="preserve"> </w:t>
      </w:r>
      <w:r>
        <w:rPr>
          <w:w w:val="105"/>
        </w:rPr>
        <w:t>equivalent</w:t>
      </w:r>
      <w:r>
        <w:rPr>
          <w:spacing w:val="-4"/>
          <w:w w:val="105"/>
        </w:rPr>
        <w:t xml:space="preserve"> </w:t>
      </w:r>
      <w:r>
        <w:rPr>
          <w:w w:val="105"/>
        </w:rPr>
        <w:t>positions</w:t>
      </w:r>
      <w:r>
        <w:rPr>
          <w:spacing w:val="-4"/>
          <w:w w:val="105"/>
        </w:rPr>
        <w:t xml:space="preserve"> </w:t>
      </w:r>
      <w:r>
        <w:rPr>
          <w:w w:val="105"/>
        </w:rPr>
        <w:t>of leadership</w:t>
      </w:r>
      <w:r>
        <w:rPr>
          <w:spacing w:val="-11"/>
          <w:w w:val="105"/>
        </w:rPr>
        <w:t xml:space="preserve"> </w:t>
      </w:r>
      <w:r>
        <w:rPr>
          <w:w w:val="105"/>
        </w:rPr>
        <w:t>of</w:t>
      </w:r>
      <w:r>
        <w:rPr>
          <w:spacing w:val="-10"/>
          <w:w w:val="105"/>
        </w:rPr>
        <w:t xml:space="preserve"> </w:t>
      </w:r>
      <w:r>
        <w:rPr>
          <w:w w:val="105"/>
        </w:rPr>
        <w:t>the</w:t>
      </w:r>
      <w:r>
        <w:rPr>
          <w:spacing w:val="-10"/>
          <w:w w:val="105"/>
        </w:rPr>
        <w:t xml:space="preserve"> </w:t>
      </w:r>
      <w:r>
        <w:rPr>
          <w:w w:val="105"/>
        </w:rPr>
        <w:t>Faculty</w:t>
      </w:r>
      <w:r>
        <w:rPr>
          <w:spacing w:val="-10"/>
          <w:w w:val="105"/>
        </w:rPr>
        <w:t xml:space="preserve"> </w:t>
      </w:r>
      <w:r>
        <w:rPr>
          <w:w w:val="105"/>
        </w:rPr>
        <w:t>Council;</w:t>
      </w:r>
      <w:r>
        <w:rPr>
          <w:spacing w:val="-10"/>
          <w:w w:val="105"/>
        </w:rPr>
        <w:t xml:space="preserve"> </w:t>
      </w:r>
      <w:r>
        <w:rPr>
          <w:w w:val="105"/>
        </w:rPr>
        <w:t>namely,</w:t>
      </w:r>
      <w:r>
        <w:rPr>
          <w:spacing w:val="-11"/>
          <w:w w:val="105"/>
        </w:rPr>
        <w:t xml:space="preserve"> </w:t>
      </w:r>
      <w:r>
        <w:rPr>
          <w:w w:val="105"/>
        </w:rPr>
        <w:t>the</w:t>
      </w:r>
      <w:r>
        <w:rPr>
          <w:spacing w:val="-10"/>
          <w:w w:val="105"/>
        </w:rPr>
        <w:t xml:space="preserve"> </w:t>
      </w:r>
      <w:r>
        <w:rPr>
          <w:w w:val="105"/>
        </w:rPr>
        <w:t>Chair,</w:t>
      </w:r>
      <w:r>
        <w:rPr>
          <w:spacing w:val="-10"/>
          <w:w w:val="105"/>
        </w:rPr>
        <w:t xml:space="preserve"> </w:t>
      </w:r>
      <w:r>
        <w:rPr>
          <w:w w:val="105"/>
        </w:rPr>
        <w:t>the</w:t>
      </w:r>
      <w:r>
        <w:rPr>
          <w:spacing w:val="-10"/>
          <w:w w:val="105"/>
        </w:rPr>
        <w:t xml:space="preserve"> </w:t>
      </w:r>
      <w:r>
        <w:rPr>
          <w:w w:val="105"/>
        </w:rPr>
        <w:t>Vice-Chair,</w:t>
      </w:r>
      <w:r>
        <w:rPr>
          <w:spacing w:val="-10"/>
          <w:w w:val="105"/>
        </w:rPr>
        <w:t xml:space="preserve"> </w:t>
      </w:r>
      <w:r>
        <w:rPr>
          <w:w w:val="105"/>
        </w:rPr>
        <w:t>the</w:t>
      </w:r>
      <w:r>
        <w:rPr>
          <w:spacing w:val="-10"/>
          <w:w w:val="105"/>
        </w:rPr>
        <w:t xml:space="preserve"> </w:t>
      </w:r>
      <w:r>
        <w:rPr>
          <w:w w:val="105"/>
        </w:rPr>
        <w:t>Past-Chair</w:t>
      </w:r>
      <w:r>
        <w:rPr>
          <w:spacing w:val="-11"/>
          <w:w w:val="105"/>
        </w:rPr>
        <w:t xml:space="preserve"> </w:t>
      </w:r>
      <w:r>
        <w:rPr>
          <w:w w:val="105"/>
        </w:rPr>
        <w:t>and</w:t>
      </w:r>
      <w:r>
        <w:rPr>
          <w:spacing w:val="-10"/>
          <w:w w:val="105"/>
        </w:rPr>
        <w:t xml:space="preserve"> </w:t>
      </w:r>
      <w:r>
        <w:rPr>
          <w:w w:val="105"/>
        </w:rPr>
        <w:t xml:space="preserve">the </w:t>
      </w:r>
      <w:r>
        <w:rPr>
          <w:spacing w:val="-2"/>
          <w:w w:val="105"/>
        </w:rPr>
        <w:t>Secretary.</w:t>
      </w:r>
    </w:p>
    <w:p w14:paraId="1EFB3695" w14:textId="77777777" w:rsidR="00412CA3" w:rsidRDefault="00412CA3" w:rsidP="00412CA3">
      <w:pPr>
        <w:pStyle w:val="BodyText"/>
        <w:spacing w:before="3"/>
        <w:rPr>
          <w:sz w:val="25"/>
        </w:rPr>
      </w:pPr>
    </w:p>
    <w:p w14:paraId="2669B7BD" w14:textId="77777777" w:rsidR="00412CA3" w:rsidRDefault="00412CA3" w:rsidP="00412CA3">
      <w:pPr>
        <w:pStyle w:val="BodyText"/>
        <w:tabs>
          <w:tab w:val="left" w:pos="772"/>
        </w:tabs>
        <w:spacing w:line="247" w:lineRule="auto"/>
        <w:ind w:left="772" w:right="185" w:hanging="656"/>
      </w:pPr>
      <w:r>
        <w:rPr>
          <w:b/>
          <w:w w:val="105"/>
        </w:rPr>
        <w:t>Sec.</w:t>
      </w:r>
      <w:r>
        <w:rPr>
          <w:b/>
          <w:spacing w:val="-6"/>
          <w:w w:val="105"/>
        </w:rPr>
        <w:t xml:space="preserve"> </w:t>
      </w:r>
      <w:r>
        <w:rPr>
          <w:b/>
          <w:w w:val="105"/>
        </w:rPr>
        <w:t>4.</w:t>
      </w:r>
      <w:r>
        <w:rPr>
          <w:b/>
        </w:rPr>
        <w:tab/>
      </w:r>
      <w:r>
        <w:rPr>
          <w:b/>
          <w:w w:val="105"/>
        </w:rPr>
        <w:t>Meetings.</w:t>
      </w:r>
      <w:r>
        <w:rPr>
          <w:b/>
          <w:spacing w:val="20"/>
          <w:w w:val="105"/>
        </w:rPr>
        <w:t xml:space="preserve"> </w:t>
      </w:r>
      <w:r>
        <w:rPr>
          <w:w w:val="105"/>
        </w:rPr>
        <w:t>The</w:t>
      </w:r>
      <w:r>
        <w:rPr>
          <w:spacing w:val="-5"/>
          <w:w w:val="105"/>
        </w:rPr>
        <w:t xml:space="preserve"> </w:t>
      </w:r>
      <w:r>
        <w:rPr>
          <w:w w:val="105"/>
        </w:rPr>
        <w:t>Faculty</w:t>
      </w:r>
      <w:r>
        <w:rPr>
          <w:spacing w:val="-5"/>
          <w:w w:val="105"/>
        </w:rPr>
        <w:t xml:space="preserve"> </w:t>
      </w:r>
      <w:r>
        <w:rPr>
          <w:w w:val="105"/>
        </w:rPr>
        <w:t>Council</w:t>
      </w:r>
      <w:r>
        <w:rPr>
          <w:spacing w:val="-5"/>
          <w:w w:val="105"/>
        </w:rPr>
        <w:t xml:space="preserve"> </w:t>
      </w:r>
      <w:r>
        <w:rPr>
          <w:w w:val="105"/>
        </w:rPr>
        <w:t>shall</w:t>
      </w:r>
      <w:r>
        <w:rPr>
          <w:spacing w:val="-5"/>
          <w:w w:val="105"/>
        </w:rPr>
        <w:t xml:space="preserve"> </w:t>
      </w:r>
      <w:r>
        <w:rPr>
          <w:w w:val="105"/>
        </w:rPr>
        <w:t>hold</w:t>
      </w:r>
      <w:r>
        <w:rPr>
          <w:spacing w:val="-5"/>
          <w:w w:val="105"/>
        </w:rPr>
        <w:t xml:space="preserve"> </w:t>
      </w:r>
      <w:r>
        <w:rPr>
          <w:w w:val="105"/>
        </w:rPr>
        <w:t>monthly</w:t>
      </w:r>
      <w:r>
        <w:rPr>
          <w:spacing w:val="-5"/>
          <w:w w:val="105"/>
        </w:rPr>
        <w:t xml:space="preserve"> </w:t>
      </w:r>
      <w:r>
        <w:rPr>
          <w:w w:val="105"/>
        </w:rPr>
        <w:t>meetings,</w:t>
      </w:r>
      <w:r>
        <w:rPr>
          <w:spacing w:val="-5"/>
          <w:w w:val="105"/>
        </w:rPr>
        <w:t xml:space="preserve"> </w:t>
      </w:r>
      <w:r>
        <w:rPr>
          <w:w w:val="105"/>
        </w:rPr>
        <w:t>except</w:t>
      </w:r>
      <w:r>
        <w:rPr>
          <w:spacing w:val="-5"/>
          <w:w w:val="105"/>
        </w:rPr>
        <w:t xml:space="preserve"> </w:t>
      </w:r>
      <w:r>
        <w:rPr>
          <w:w w:val="105"/>
        </w:rPr>
        <w:t>during</w:t>
      </w:r>
      <w:r>
        <w:rPr>
          <w:spacing w:val="-5"/>
          <w:w w:val="105"/>
        </w:rPr>
        <w:t xml:space="preserve"> </w:t>
      </w:r>
      <w:r>
        <w:rPr>
          <w:w w:val="105"/>
        </w:rPr>
        <w:t>the</w:t>
      </w:r>
      <w:r>
        <w:rPr>
          <w:spacing w:val="-5"/>
          <w:w w:val="105"/>
        </w:rPr>
        <w:t xml:space="preserve"> </w:t>
      </w:r>
      <w:r>
        <w:rPr>
          <w:w w:val="105"/>
        </w:rPr>
        <w:t>months</w:t>
      </w:r>
      <w:r>
        <w:rPr>
          <w:spacing w:val="-5"/>
          <w:w w:val="105"/>
        </w:rPr>
        <w:t xml:space="preserve"> </w:t>
      </w:r>
      <w:r>
        <w:rPr>
          <w:w w:val="105"/>
        </w:rPr>
        <w:t>of June</w:t>
      </w:r>
      <w:r>
        <w:rPr>
          <w:spacing w:val="-7"/>
          <w:w w:val="105"/>
        </w:rPr>
        <w:t xml:space="preserve"> </w:t>
      </w:r>
      <w:r>
        <w:rPr>
          <w:w w:val="105"/>
        </w:rPr>
        <w:t>and</w:t>
      </w:r>
      <w:r>
        <w:rPr>
          <w:spacing w:val="-7"/>
          <w:w w:val="105"/>
        </w:rPr>
        <w:t xml:space="preserve"> </w:t>
      </w:r>
      <w:r>
        <w:rPr>
          <w:w w:val="105"/>
        </w:rPr>
        <w:t>July,</w:t>
      </w:r>
      <w:r>
        <w:rPr>
          <w:spacing w:val="-9"/>
          <w:w w:val="105"/>
        </w:rPr>
        <w:t xml:space="preserve"> </w:t>
      </w:r>
      <w:r>
        <w:rPr>
          <w:w w:val="105"/>
        </w:rPr>
        <w:t>and</w:t>
      </w:r>
      <w:r>
        <w:rPr>
          <w:spacing w:val="-7"/>
          <w:w w:val="105"/>
        </w:rPr>
        <w:t xml:space="preserve"> </w:t>
      </w:r>
      <w:r>
        <w:rPr>
          <w:w w:val="105"/>
        </w:rPr>
        <w:t>upon</w:t>
      </w:r>
      <w:r>
        <w:rPr>
          <w:spacing w:val="-7"/>
          <w:w w:val="105"/>
        </w:rPr>
        <w:t xml:space="preserve"> </w:t>
      </w:r>
      <w:r>
        <w:rPr>
          <w:w w:val="105"/>
        </w:rPr>
        <w:t>call</w:t>
      </w:r>
      <w:r>
        <w:rPr>
          <w:spacing w:val="-7"/>
          <w:w w:val="105"/>
        </w:rPr>
        <w:t xml:space="preserve"> </w:t>
      </w:r>
      <w:r>
        <w:rPr>
          <w:w w:val="105"/>
        </w:rPr>
        <w:t>of</w:t>
      </w:r>
      <w:r>
        <w:rPr>
          <w:spacing w:val="-7"/>
          <w:w w:val="105"/>
        </w:rPr>
        <w:t xml:space="preserve"> </w:t>
      </w:r>
      <w:r>
        <w:rPr>
          <w:w w:val="105"/>
        </w:rPr>
        <w:t>any</w:t>
      </w:r>
      <w:r>
        <w:rPr>
          <w:spacing w:val="-7"/>
          <w:w w:val="105"/>
        </w:rPr>
        <w:t xml:space="preserve"> </w:t>
      </w:r>
      <w:r>
        <w:rPr>
          <w:w w:val="105"/>
        </w:rPr>
        <w:t>of</w:t>
      </w:r>
      <w:r>
        <w:rPr>
          <w:spacing w:val="-9"/>
          <w:w w:val="105"/>
        </w:rPr>
        <w:t xml:space="preserve"> </w:t>
      </w:r>
      <w:r>
        <w:rPr>
          <w:w w:val="105"/>
        </w:rPr>
        <w:t>its</w:t>
      </w:r>
      <w:r>
        <w:rPr>
          <w:spacing w:val="-7"/>
          <w:w w:val="105"/>
        </w:rPr>
        <w:t xml:space="preserve"> </w:t>
      </w:r>
      <w:r>
        <w:rPr>
          <w:w w:val="105"/>
        </w:rPr>
        <w:t>officers</w:t>
      </w:r>
      <w:r>
        <w:rPr>
          <w:spacing w:val="-7"/>
          <w:w w:val="105"/>
        </w:rPr>
        <w:t xml:space="preserve"> </w:t>
      </w:r>
      <w:r>
        <w:rPr>
          <w:w w:val="105"/>
        </w:rPr>
        <w:t>or</w:t>
      </w:r>
      <w:r>
        <w:rPr>
          <w:spacing w:val="-7"/>
          <w:w w:val="105"/>
        </w:rPr>
        <w:t xml:space="preserve"> </w:t>
      </w:r>
      <w:r>
        <w:rPr>
          <w:w w:val="105"/>
        </w:rPr>
        <w:t>six</w:t>
      </w:r>
      <w:r>
        <w:rPr>
          <w:spacing w:val="-7"/>
          <w:w w:val="105"/>
        </w:rPr>
        <w:t xml:space="preserve"> </w:t>
      </w:r>
      <w:r>
        <w:rPr>
          <w:w w:val="105"/>
        </w:rPr>
        <w:t>(6)</w:t>
      </w:r>
      <w:r>
        <w:rPr>
          <w:spacing w:val="-7"/>
          <w:w w:val="105"/>
        </w:rPr>
        <w:t xml:space="preserve"> </w:t>
      </w:r>
      <w:r>
        <w:rPr>
          <w:w w:val="105"/>
        </w:rPr>
        <w:t>of</w:t>
      </w:r>
      <w:r>
        <w:rPr>
          <w:spacing w:val="-7"/>
          <w:w w:val="105"/>
        </w:rPr>
        <w:t xml:space="preserve"> </w:t>
      </w:r>
      <w:r>
        <w:rPr>
          <w:w w:val="105"/>
        </w:rPr>
        <w:t>its</w:t>
      </w:r>
      <w:r>
        <w:rPr>
          <w:spacing w:val="-7"/>
          <w:w w:val="105"/>
        </w:rPr>
        <w:t xml:space="preserve"> </w:t>
      </w:r>
      <w:r>
        <w:rPr>
          <w:w w:val="105"/>
        </w:rPr>
        <w:t>members.</w:t>
      </w:r>
      <w:r>
        <w:rPr>
          <w:spacing w:val="16"/>
          <w:w w:val="105"/>
        </w:rPr>
        <w:t xml:space="preserve"> </w:t>
      </w:r>
      <w:r>
        <w:rPr>
          <w:w w:val="105"/>
        </w:rPr>
        <w:t>A</w:t>
      </w:r>
      <w:r>
        <w:rPr>
          <w:spacing w:val="-9"/>
          <w:w w:val="105"/>
        </w:rPr>
        <w:t xml:space="preserve"> </w:t>
      </w:r>
      <w:r>
        <w:rPr>
          <w:w w:val="105"/>
        </w:rPr>
        <w:t>quorum</w:t>
      </w:r>
      <w:r>
        <w:rPr>
          <w:spacing w:val="-7"/>
          <w:w w:val="105"/>
        </w:rPr>
        <w:t xml:space="preserve"> </w:t>
      </w:r>
      <w:r>
        <w:rPr>
          <w:w w:val="105"/>
        </w:rPr>
        <w:t>shall consist</w:t>
      </w:r>
      <w:r>
        <w:rPr>
          <w:spacing w:val="-11"/>
          <w:w w:val="105"/>
        </w:rPr>
        <w:t xml:space="preserve"> </w:t>
      </w:r>
      <w:r>
        <w:rPr>
          <w:w w:val="105"/>
        </w:rPr>
        <w:t>of</w:t>
      </w:r>
      <w:r>
        <w:rPr>
          <w:spacing w:val="-10"/>
          <w:w w:val="105"/>
        </w:rPr>
        <w:t xml:space="preserve"> </w:t>
      </w:r>
      <w:r>
        <w:rPr>
          <w:w w:val="105"/>
        </w:rPr>
        <w:t>a</w:t>
      </w:r>
      <w:r>
        <w:rPr>
          <w:spacing w:val="-10"/>
          <w:w w:val="105"/>
        </w:rPr>
        <w:t xml:space="preserve"> </w:t>
      </w:r>
      <w:r>
        <w:rPr>
          <w:w w:val="105"/>
        </w:rPr>
        <w:t>majority</w:t>
      </w:r>
      <w:r>
        <w:rPr>
          <w:spacing w:val="-10"/>
          <w:w w:val="105"/>
        </w:rPr>
        <w:t xml:space="preserve"> </w:t>
      </w:r>
      <w:r>
        <w:rPr>
          <w:w w:val="105"/>
        </w:rPr>
        <w:t>of</w:t>
      </w:r>
      <w:r>
        <w:rPr>
          <w:spacing w:val="-10"/>
          <w:w w:val="105"/>
        </w:rPr>
        <w:t xml:space="preserve"> </w:t>
      </w:r>
      <w:r>
        <w:rPr>
          <w:w w:val="105"/>
        </w:rPr>
        <w:t>the</w:t>
      </w:r>
      <w:r>
        <w:rPr>
          <w:spacing w:val="-11"/>
          <w:w w:val="105"/>
        </w:rPr>
        <w:t xml:space="preserve"> </w:t>
      </w:r>
      <w:r>
        <w:rPr>
          <w:w w:val="105"/>
        </w:rPr>
        <w:t>voting</w:t>
      </w:r>
      <w:r>
        <w:rPr>
          <w:spacing w:val="-10"/>
          <w:w w:val="105"/>
        </w:rPr>
        <w:t xml:space="preserve"> </w:t>
      </w:r>
      <w:r>
        <w:rPr>
          <w:w w:val="105"/>
        </w:rPr>
        <w:t>members</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Council.</w:t>
      </w:r>
      <w:r>
        <w:rPr>
          <w:spacing w:val="3"/>
          <w:w w:val="105"/>
        </w:rPr>
        <w:t xml:space="preserve"> </w:t>
      </w:r>
      <w:r>
        <w:rPr>
          <w:w w:val="105"/>
        </w:rPr>
        <w:t>Special</w:t>
      </w:r>
      <w:r>
        <w:rPr>
          <w:spacing w:val="-10"/>
          <w:w w:val="105"/>
        </w:rPr>
        <w:t xml:space="preserve"> </w:t>
      </w:r>
      <w:r>
        <w:rPr>
          <w:w w:val="105"/>
        </w:rPr>
        <w:t>meetings</w:t>
      </w:r>
      <w:r>
        <w:rPr>
          <w:spacing w:val="-10"/>
          <w:w w:val="105"/>
        </w:rPr>
        <w:t xml:space="preserve"> </w:t>
      </w:r>
      <w:r>
        <w:rPr>
          <w:w w:val="105"/>
        </w:rPr>
        <w:t>may</w:t>
      </w:r>
      <w:r>
        <w:rPr>
          <w:spacing w:val="-10"/>
          <w:w w:val="105"/>
        </w:rPr>
        <w:t xml:space="preserve"> </w:t>
      </w:r>
      <w:r>
        <w:rPr>
          <w:w w:val="105"/>
        </w:rPr>
        <w:t>be</w:t>
      </w:r>
      <w:r>
        <w:rPr>
          <w:spacing w:val="-11"/>
          <w:w w:val="105"/>
        </w:rPr>
        <w:t xml:space="preserve"> </w:t>
      </w:r>
      <w:r>
        <w:rPr>
          <w:w w:val="105"/>
        </w:rPr>
        <w:t>called to which only elected members of the Council are invited.</w:t>
      </w:r>
    </w:p>
    <w:p w14:paraId="40BA9DAF" w14:textId="77777777" w:rsidR="00412CA3" w:rsidRDefault="00412CA3" w:rsidP="00412CA3">
      <w:pPr>
        <w:rPr>
          <w:sz w:val="14"/>
        </w:rPr>
      </w:pPr>
      <w:r>
        <w:br w:type="column"/>
      </w:r>
    </w:p>
    <w:p w14:paraId="52401C1D" w14:textId="77777777" w:rsidR="00412CA3" w:rsidRDefault="00412CA3" w:rsidP="00412CA3">
      <w:pPr>
        <w:pStyle w:val="BodyText"/>
        <w:rPr>
          <w:sz w:val="14"/>
        </w:rPr>
      </w:pPr>
    </w:p>
    <w:p w14:paraId="008360B3" w14:textId="77777777" w:rsidR="00412CA3" w:rsidRDefault="00412CA3" w:rsidP="00412CA3">
      <w:pPr>
        <w:pStyle w:val="BodyText"/>
        <w:rPr>
          <w:sz w:val="14"/>
        </w:rPr>
      </w:pPr>
    </w:p>
    <w:p w14:paraId="4B21768A" w14:textId="77777777" w:rsidR="00412CA3" w:rsidRDefault="00412CA3" w:rsidP="00412CA3">
      <w:pPr>
        <w:pStyle w:val="BodyText"/>
        <w:rPr>
          <w:sz w:val="14"/>
        </w:rPr>
      </w:pPr>
    </w:p>
    <w:p w14:paraId="5DCD58DC" w14:textId="77777777" w:rsidR="00412CA3" w:rsidRDefault="00412CA3" w:rsidP="00412CA3">
      <w:pPr>
        <w:pStyle w:val="BodyText"/>
        <w:rPr>
          <w:sz w:val="14"/>
        </w:rPr>
      </w:pPr>
    </w:p>
    <w:p w14:paraId="29D6D53A" w14:textId="77777777" w:rsidR="00412CA3" w:rsidRDefault="00412CA3" w:rsidP="00412CA3">
      <w:pPr>
        <w:spacing w:before="116"/>
        <w:ind w:left="117" w:right="95"/>
        <w:rPr>
          <w:sz w:val="13"/>
        </w:rPr>
      </w:pPr>
      <w:r>
        <w:rPr>
          <w:rFonts w:ascii="Segoe UI"/>
          <w:b/>
          <w:sz w:val="13"/>
        </w:rPr>
        <w:t xml:space="preserve">Deleted: </w:t>
      </w:r>
      <w:r>
        <w:rPr>
          <w:sz w:val="13"/>
        </w:rPr>
        <w:t>Eligibility for election to the Faculty Council requires</w:t>
      </w:r>
      <w:r>
        <w:rPr>
          <w:spacing w:val="40"/>
          <w:sz w:val="13"/>
        </w:rPr>
        <w:t xml:space="preserve"> </w:t>
      </w:r>
      <w:r>
        <w:rPr>
          <w:sz w:val="13"/>
        </w:rPr>
        <w:t>academic</w:t>
      </w:r>
      <w:r>
        <w:rPr>
          <w:spacing w:val="-1"/>
          <w:sz w:val="13"/>
        </w:rPr>
        <w:t xml:space="preserve"> </w:t>
      </w:r>
      <w:r>
        <w:rPr>
          <w:sz w:val="13"/>
        </w:rPr>
        <w:t>rank</w:t>
      </w:r>
      <w:r>
        <w:rPr>
          <w:spacing w:val="-1"/>
          <w:sz w:val="13"/>
        </w:rPr>
        <w:t xml:space="preserve"> </w:t>
      </w:r>
      <w:r>
        <w:rPr>
          <w:sz w:val="13"/>
        </w:rPr>
        <w:t>of</w:t>
      </w:r>
      <w:r>
        <w:rPr>
          <w:spacing w:val="-1"/>
          <w:sz w:val="13"/>
        </w:rPr>
        <w:t xml:space="preserve"> </w:t>
      </w:r>
      <w:r>
        <w:rPr>
          <w:sz w:val="13"/>
        </w:rPr>
        <w:t>instructor or</w:t>
      </w:r>
      <w:r>
        <w:rPr>
          <w:spacing w:val="-1"/>
          <w:sz w:val="13"/>
        </w:rPr>
        <w:t xml:space="preserve"> </w:t>
      </w:r>
      <w:r>
        <w:rPr>
          <w:sz w:val="13"/>
        </w:rPr>
        <w:t>above,</w:t>
      </w:r>
      <w:r>
        <w:rPr>
          <w:spacing w:val="-1"/>
          <w:sz w:val="13"/>
        </w:rPr>
        <w:t xml:space="preserve"> </w:t>
      </w:r>
      <w:r>
        <w:rPr>
          <w:sz w:val="13"/>
        </w:rPr>
        <w:t>or</w:t>
      </w:r>
      <w:r>
        <w:rPr>
          <w:spacing w:val="-1"/>
          <w:sz w:val="13"/>
        </w:rPr>
        <w:t xml:space="preserve"> </w:t>
      </w:r>
      <w:r>
        <w:rPr>
          <w:sz w:val="13"/>
        </w:rPr>
        <w:t>the</w:t>
      </w:r>
      <w:r>
        <w:rPr>
          <w:spacing w:val="-1"/>
          <w:sz w:val="13"/>
        </w:rPr>
        <w:t xml:space="preserve"> </w:t>
      </w:r>
      <w:r>
        <w:rPr>
          <w:sz w:val="13"/>
        </w:rPr>
        <w:t>equivalent,</w:t>
      </w:r>
      <w:r>
        <w:rPr>
          <w:spacing w:val="-1"/>
          <w:sz w:val="13"/>
        </w:rPr>
        <w:t xml:space="preserve"> </w:t>
      </w:r>
      <w:r>
        <w:rPr>
          <w:sz w:val="13"/>
        </w:rPr>
        <w:t>and</w:t>
      </w:r>
      <w:r>
        <w:rPr>
          <w:spacing w:val="-1"/>
          <w:sz w:val="13"/>
        </w:rPr>
        <w:t xml:space="preserve"> </w:t>
      </w:r>
      <w:r>
        <w:rPr>
          <w:sz w:val="13"/>
        </w:rPr>
        <w:t>three</w:t>
      </w:r>
      <w:r>
        <w:rPr>
          <w:spacing w:val="40"/>
          <w:sz w:val="13"/>
        </w:rPr>
        <w:t xml:space="preserve"> </w:t>
      </w:r>
      <w:r>
        <w:rPr>
          <w:sz w:val="13"/>
        </w:rPr>
        <w:t>or more years of faculty service.</w:t>
      </w:r>
    </w:p>
    <w:p w14:paraId="31BEDBBA" w14:textId="77777777" w:rsidR="00412CA3" w:rsidRDefault="00412CA3" w:rsidP="00412CA3">
      <w:pPr>
        <w:rPr>
          <w:sz w:val="13"/>
        </w:rPr>
        <w:sectPr w:rsidR="00412CA3">
          <w:type w:val="continuous"/>
          <w:pgSz w:w="12240" w:h="15840"/>
          <w:pgMar w:top="1820" w:right="380" w:bottom="2800" w:left="1300" w:header="2690" w:footer="2575" w:gutter="0"/>
          <w:cols w:num="2" w:space="720" w:equalWidth="0">
            <w:col w:w="6711" w:space="489"/>
            <w:col w:w="3360"/>
          </w:cols>
        </w:sectPr>
      </w:pPr>
    </w:p>
    <w:p w14:paraId="02003741" w14:textId="77777777" w:rsidR="00412CA3" w:rsidRDefault="00412CA3" w:rsidP="00412CA3">
      <w:pPr>
        <w:pStyle w:val="BodyText"/>
        <w:spacing w:before="10"/>
        <w:rPr>
          <w:sz w:val="15"/>
        </w:rPr>
      </w:pPr>
    </w:p>
    <w:p w14:paraId="5D54736E" w14:textId="77777777" w:rsidR="00412CA3" w:rsidRDefault="00412CA3" w:rsidP="00412CA3">
      <w:pPr>
        <w:rPr>
          <w:sz w:val="15"/>
        </w:rPr>
        <w:sectPr w:rsidR="00412CA3">
          <w:type w:val="continuous"/>
          <w:pgSz w:w="12240" w:h="15840"/>
          <w:pgMar w:top="1820" w:right="380" w:bottom="2800" w:left="1300" w:header="2690" w:footer="2575" w:gutter="0"/>
          <w:cols w:space="720"/>
        </w:sectPr>
      </w:pPr>
    </w:p>
    <w:p w14:paraId="0BDD335C" w14:textId="77777777" w:rsidR="00412CA3" w:rsidRDefault="00412CA3" w:rsidP="00412CA3">
      <w:pPr>
        <w:pStyle w:val="Heading2"/>
        <w:spacing w:before="104"/>
        <w:ind w:left="0"/>
        <w:jc w:val="right"/>
      </w:pPr>
      <w:r>
        <w:rPr>
          <w:noProof/>
        </w:rPr>
        <mc:AlternateContent>
          <mc:Choice Requires="wps">
            <w:drawing>
              <wp:anchor distT="0" distB="0" distL="0" distR="0" simplePos="0" relativeHeight="251665408" behindDoc="1" locked="0" layoutInCell="1" allowOverlap="1" wp14:anchorId="1213239D" wp14:editId="0349F81C">
                <wp:simplePos x="0" y="0"/>
                <wp:positionH relativeFrom="page">
                  <wp:posOffset>5220470</wp:posOffset>
                </wp:positionH>
                <wp:positionV relativeFrom="page">
                  <wp:posOffset>1397029</wp:posOffset>
                </wp:positionV>
                <wp:extent cx="2385695" cy="734314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5695" cy="7343140"/>
                        </a:xfrm>
                        <a:custGeom>
                          <a:avLst/>
                          <a:gdLst/>
                          <a:ahLst/>
                          <a:cxnLst/>
                          <a:rect l="l" t="t" r="r" b="b"/>
                          <a:pathLst>
                            <a:path w="2385695" h="7343140">
                              <a:moveTo>
                                <a:pt x="2385242" y="0"/>
                              </a:moveTo>
                              <a:lnTo>
                                <a:pt x="0" y="0"/>
                              </a:lnTo>
                              <a:lnTo>
                                <a:pt x="0" y="7342632"/>
                              </a:lnTo>
                              <a:lnTo>
                                <a:pt x="2385242" y="7342632"/>
                              </a:lnTo>
                              <a:lnTo>
                                <a:pt x="2385242" y="0"/>
                              </a:lnTo>
                              <a:close/>
                            </a:path>
                          </a:pathLst>
                        </a:custGeom>
                        <a:solidFill>
                          <a:srgbClr val="F2F2F2"/>
                        </a:solidFill>
                      </wps:spPr>
                      <wps:bodyPr wrap="square" lIns="0" tIns="0" rIns="0" bIns="0" rtlCol="0">
                        <a:prstTxWarp prst="textNoShape">
                          <a:avLst/>
                        </a:prstTxWarp>
                        <a:noAutofit/>
                      </wps:bodyPr>
                    </wps:wsp>
                  </a:graphicData>
                </a:graphic>
              </wp:anchor>
            </w:drawing>
          </mc:Choice>
          <mc:Fallback>
            <w:pict>
              <v:shape w14:anchorId="71AA7A2C" id="Graphic 28" o:spid="_x0000_s1026" style="position:absolute;margin-left:411.05pt;margin-top:110pt;width:187.85pt;height:578.2pt;z-index:-251651072;visibility:visible;mso-wrap-style:square;mso-wrap-distance-left:0;mso-wrap-distance-top:0;mso-wrap-distance-right:0;mso-wrap-distance-bottom:0;mso-position-horizontal:absolute;mso-position-horizontal-relative:page;mso-position-vertical:absolute;mso-position-vertical-relative:page;v-text-anchor:top" coordsize="2385695,734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" path="m2385242,l,,,7342632r2385242,l2385242,xe" fillcolor="#f2f2f2" stroked="f">
                <v:path arrowok="t"/>
                <w10:wrap anchorx="page" anchory="page"/>
              </v:shape>
            </w:pict>
          </mc:Fallback>
        </mc:AlternateContent>
      </w:r>
      <w:r>
        <w:rPr>
          <w:noProof/>
        </w:rPr>
        <mc:AlternateContent>
          <mc:Choice Requires="wps">
            <w:drawing>
              <wp:anchor distT="0" distB="0" distL="0" distR="0" simplePos="0" relativeHeight="251660288" behindDoc="0" locked="0" layoutInCell="1" allowOverlap="1" wp14:anchorId="47BFF4E2" wp14:editId="2A224A1D">
                <wp:simplePos x="0" y="0"/>
                <wp:positionH relativeFrom="page">
                  <wp:posOffset>501161</wp:posOffset>
                </wp:positionH>
                <wp:positionV relativeFrom="page">
                  <wp:posOffset>2809929</wp:posOffset>
                </wp:positionV>
                <wp:extent cx="6985" cy="38290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382905"/>
                        </a:xfrm>
                        <a:custGeom>
                          <a:avLst/>
                          <a:gdLst/>
                          <a:ahLst/>
                          <a:cxnLst/>
                          <a:rect l="l" t="t" r="r" b="b"/>
                          <a:pathLst>
                            <a:path w="6985" h="382905">
                              <a:moveTo>
                                <a:pt x="6675" y="0"/>
                              </a:moveTo>
                              <a:lnTo>
                                <a:pt x="0" y="0"/>
                              </a:lnTo>
                              <a:lnTo>
                                <a:pt x="0" y="382706"/>
                              </a:lnTo>
                              <a:lnTo>
                                <a:pt x="6675" y="382706"/>
                              </a:lnTo>
                              <a:lnTo>
                                <a:pt x="66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1DADBC" id="Graphic 29" o:spid="_x0000_s1026" style="position:absolute;margin-left:39.45pt;margin-top:221.25pt;width:.55pt;height:30.15pt;z-index:251660288;visibility:visible;mso-wrap-style:square;mso-wrap-distance-left:0;mso-wrap-distance-top:0;mso-wrap-distance-right:0;mso-wrap-distance-bottom:0;mso-position-horizontal:absolute;mso-position-horizontal-relative:page;mso-position-vertical:absolute;mso-position-vertical-relative:page;v-text-anchor:top" coordsize="6985,382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" path="m6675,l,,,382706r6675,l6675,xe" fillcolor="black" stroked="f">
                <v:path arrowok="t"/>
                <w10:wrap anchorx="page" anchory="page"/>
              </v:shape>
            </w:pict>
          </mc:Fallback>
        </mc:AlternateContent>
      </w:r>
      <w:r>
        <w:rPr>
          <w:spacing w:val="-2"/>
          <w:w w:val="105"/>
        </w:rPr>
        <w:t>Sec.</w:t>
      </w:r>
      <w:r>
        <w:rPr>
          <w:spacing w:val="-4"/>
          <w:w w:val="105"/>
        </w:rPr>
        <w:t xml:space="preserve"> </w:t>
      </w:r>
      <w:r>
        <w:rPr>
          <w:spacing w:val="-5"/>
          <w:w w:val="105"/>
        </w:rPr>
        <w:t>5.</w:t>
      </w:r>
    </w:p>
    <w:p w14:paraId="40080639" w14:textId="77777777" w:rsidR="00412CA3" w:rsidRDefault="00412CA3" w:rsidP="00412CA3">
      <w:pPr>
        <w:pStyle w:val="BodyText"/>
        <w:spacing w:before="47"/>
        <w:ind w:right="66"/>
        <w:jc w:val="right"/>
      </w:pPr>
      <w:r>
        <w:rPr>
          <w:spacing w:val="-5"/>
          <w:w w:val="105"/>
        </w:rPr>
        <w:t>a.</w:t>
      </w:r>
    </w:p>
    <w:p w14:paraId="0EE37C39" w14:textId="77777777" w:rsidR="00412CA3" w:rsidRDefault="00412CA3" w:rsidP="00412CA3">
      <w:pPr>
        <w:pStyle w:val="BodyText"/>
        <w:spacing w:before="54"/>
        <w:ind w:right="66"/>
        <w:jc w:val="right"/>
      </w:pPr>
      <w:r>
        <w:rPr>
          <w:spacing w:val="-5"/>
          <w:w w:val="105"/>
        </w:rPr>
        <w:t>b.</w:t>
      </w:r>
    </w:p>
    <w:p w14:paraId="48213D12" w14:textId="77777777" w:rsidR="00412CA3" w:rsidRDefault="00412CA3" w:rsidP="00412CA3">
      <w:pPr>
        <w:pStyle w:val="BodyText"/>
        <w:rPr>
          <w:sz w:val="20"/>
        </w:rPr>
      </w:pPr>
    </w:p>
    <w:p w14:paraId="3E30B561" w14:textId="77777777" w:rsidR="00412CA3" w:rsidRDefault="00412CA3" w:rsidP="00412CA3">
      <w:pPr>
        <w:pStyle w:val="BodyText"/>
        <w:rPr>
          <w:sz w:val="20"/>
        </w:rPr>
      </w:pPr>
    </w:p>
    <w:p w14:paraId="6DAB1BE8" w14:textId="77777777" w:rsidR="00412CA3" w:rsidRDefault="00412CA3" w:rsidP="00412CA3">
      <w:pPr>
        <w:pStyle w:val="BodyText"/>
        <w:spacing w:before="10"/>
        <w:rPr>
          <w:sz w:val="16"/>
        </w:rPr>
      </w:pPr>
    </w:p>
    <w:p w14:paraId="585A9308" w14:textId="77777777" w:rsidR="00412CA3" w:rsidRDefault="00412CA3" w:rsidP="00412CA3">
      <w:pPr>
        <w:pStyle w:val="BodyText"/>
        <w:ind w:right="74"/>
        <w:jc w:val="right"/>
      </w:pPr>
      <w:r>
        <w:rPr>
          <w:spacing w:val="-5"/>
          <w:w w:val="105"/>
        </w:rPr>
        <w:t>c.</w:t>
      </w:r>
    </w:p>
    <w:p w14:paraId="25C78E92" w14:textId="77777777" w:rsidR="00412CA3" w:rsidRDefault="00412CA3" w:rsidP="00412CA3">
      <w:pPr>
        <w:spacing w:before="104"/>
        <w:ind w:left="173"/>
        <w:rPr>
          <w:sz w:val="17"/>
        </w:rPr>
      </w:pPr>
      <w:r>
        <w:br w:type="column"/>
      </w:r>
      <w:r>
        <w:rPr>
          <w:b/>
          <w:w w:val="105"/>
          <w:sz w:val="17"/>
        </w:rPr>
        <w:t>Functions.</w:t>
      </w:r>
      <w:r>
        <w:rPr>
          <w:b/>
          <w:spacing w:val="10"/>
          <w:w w:val="105"/>
          <w:sz w:val="17"/>
        </w:rPr>
        <w:t xml:space="preserve"> </w:t>
      </w:r>
      <w:r>
        <w:rPr>
          <w:w w:val="105"/>
          <w:sz w:val="17"/>
        </w:rPr>
        <w:t>The</w:t>
      </w:r>
      <w:r>
        <w:rPr>
          <w:spacing w:val="-10"/>
          <w:w w:val="105"/>
          <w:sz w:val="17"/>
        </w:rPr>
        <w:t xml:space="preserve"> </w:t>
      </w:r>
      <w:r>
        <w:rPr>
          <w:w w:val="105"/>
          <w:sz w:val="17"/>
        </w:rPr>
        <w:t>Faculty</w:t>
      </w:r>
      <w:r>
        <w:rPr>
          <w:spacing w:val="-10"/>
          <w:w w:val="105"/>
          <w:sz w:val="17"/>
        </w:rPr>
        <w:t xml:space="preserve"> </w:t>
      </w:r>
      <w:r>
        <w:rPr>
          <w:w w:val="105"/>
          <w:sz w:val="17"/>
        </w:rPr>
        <w:t>Council</w:t>
      </w:r>
      <w:r>
        <w:rPr>
          <w:spacing w:val="-10"/>
          <w:w w:val="105"/>
          <w:sz w:val="17"/>
        </w:rPr>
        <w:t xml:space="preserve"> </w:t>
      </w:r>
      <w:r>
        <w:rPr>
          <w:spacing w:val="-2"/>
          <w:w w:val="105"/>
          <w:sz w:val="17"/>
        </w:rPr>
        <w:t>shall:</w:t>
      </w:r>
    </w:p>
    <w:p w14:paraId="73B549C2" w14:textId="77777777" w:rsidR="00412CA3" w:rsidRDefault="00412CA3" w:rsidP="00412CA3">
      <w:pPr>
        <w:pStyle w:val="BodyText"/>
        <w:spacing w:before="47"/>
        <w:ind w:left="41"/>
      </w:pPr>
      <w:r>
        <w:t>Carry</w:t>
      </w:r>
      <w:r>
        <w:rPr>
          <w:spacing w:val="6"/>
        </w:rPr>
        <w:t xml:space="preserve"> </w:t>
      </w:r>
      <w:r>
        <w:t>out</w:t>
      </w:r>
      <w:r>
        <w:rPr>
          <w:spacing w:val="7"/>
        </w:rPr>
        <w:t xml:space="preserve"> </w:t>
      </w:r>
      <w:r>
        <w:t>the</w:t>
      </w:r>
      <w:r>
        <w:rPr>
          <w:spacing w:val="9"/>
        </w:rPr>
        <w:t xml:space="preserve"> </w:t>
      </w:r>
      <w:r>
        <w:t>functions</w:t>
      </w:r>
      <w:r>
        <w:rPr>
          <w:spacing w:val="8"/>
        </w:rPr>
        <w:t xml:space="preserve"> </w:t>
      </w:r>
      <w:r>
        <w:t>and</w:t>
      </w:r>
      <w:r>
        <w:rPr>
          <w:spacing w:val="8"/>
        </w:rPr>
        <w:t xml:space="preserve"> </w:t>
      </w:r>
      <w:r>
        <w:t>responsibilities</w:t>
      </w:r>
      <w:r>
        <w:rPr>
          <w:spacing w:val="7"/>
        </w:rPr>
        <w:t xml:space="preserve"> </w:t>
      </w:r>
      <w:r>
        <w:t>assigned</w:t>
      </w:r>
      <w:r>
        <w:rPr>
          <w:spacing w:val="9"/>
        </w:rPr>
        <w:t xml:space="preserve"> </w:t>
      </w:r>
      <w:r>
        <w:t>to</w:t>
      </w:r>
      <w:r>
        <w:rPr>
          <w:spacing w:val="9"/>
        </w:rPr>
        <w:t xml:space="preserve"> </w:t>
      </w:r>
      <w:r>
        <w:t>it</w:t>
      </w:r>
      <w:r>
        <w:rPr>
          <w:spacing w:val="7"/>
        </w:rPr>
        <w:t xml:space="preserve"> </w:t>
      </w:r>
      <w:r>
        <w:t>by</w:t>
      </w:r>
      <w:r>
        <w:rPr>
          <w:spacing w:val="9"/>
        </w:rPr>
        <w:t xml:space="preserve"> </w:t>
      </w:r>
      <w:r>
        <w:t>the</w:t>
      </w:r>
      <w:r>
        <w:rPr>
          <w:spacing w:val="8"/>
        </w:rPr>
        <w:t xml:space="preserve"> </w:t>
      </w:r>
      <w:r>
        <w:t>General</w:t>
      </w:r>
      <w:r>
        <w:rPr>
          <w:spacing w:val="9"/>
        </w:rPr>
        <w:t xml:space="preserve"> </w:t>
      </w:r>
      <w:r>
        <w:rPr>
          <w:spacing w:val="-2"/>
        </w:rPr>
        <w:t>Faculty.</w:t>
      </w:r>
    </w:p>
    <w:p w14:paraId="0CDB85B3" w14:textId="77777777" w:rsidR="00412CA3" w:rsidRDefault="00412CA3" w:rsidP="00412CA3">
      <w:pPr>
        <w:pStyle w:val="BodyText"/>
        <w:spacing w:before="50" w:line="249" w:lineRule="auto"/>
        <w:ind w:left="41" w:right="4041"/>
      </w:pPr>
      <w:r>
        <w:rPr>
          <w:w w:val="105"/>
        </w:rPr>
        <w:t>Keep the General Faculty fully informed of its actions and proceedings through reports in General</w:t>
      </w:r>
      <w:r>
        <w:rPr>
          <w:spacing w:val="-11"/>
          <w:w w:val="105"/>
        </w:rPr>
        <w:t xml:space="preserve"> </w:t>
      </w:r>
      <w:r>
        <w:rPr>
          <w:w w:val="105"/>
        </w:rPr>
        <w:t>Faculty</w:t>
      </w:r>
      <w:r>
        <w:rPr>
          <w:spacing w:val="-10"/>
          <w:w w:val="105"/>
        </w:rPr>
        <w:t xml:space="preserve"> </w:t>
      </w:r>
      <w:r>
        <w:rPr>
          <w:w w:val="105"/>
        </w:rPr>
        <w:t>meetings</w:t>
      </w:r>
      <w:r>
        <w:rPr>
          <w:spacing w:val="-10"/>
          <w:w w:val="105"/>
        </w:rPr>
        <w:t xml:space="preserve"> </w:t>
      </w:r>
      <w:r>
        <w:rPr>
          <w:w w:val="105"/>
        </w:rPr>
        <w:t>and</w:t>
      </w:r>
      <w:r>
        <w:rPr>
          <w:spacing w:val="-10"/>
          <w:w w:val="105"/>
        </w:rPr>
        <w:t xml:space="preserve"> </w:t>
      </w:r>
      <w:r>
        <w:rPr>
          <w:w w:val="105"/>
        </w:rPr>
        <w:t>by</w:t>
      </w:r>
      <w:r>
        <w:rPr>
          <w:spacing w:val="-10"/>
          <w:w w:val="105"/>
        </w:rPr>
        <w:t xml:space="preserve"> </w:t>
      </w:r>
      <w:r>
        <w:rPr>
          <w:w w:val="105"/>
        </w:rPr>
        <w:t>distribution</w:t>
      </w:r>
      <w:r>
        <w:rPr>
          <w:spacing w:val="-11"/>
          <w:w w:val="105"/>
        </w:rPr>
        <w:t xml:space="preserve"> </w:t>
      </w:r>
      <w:r>
        <w:rPr>
          <w:w w:val="105"/>
        </w:rPr>
        <w:t>of</w:t>
      </w:r>
      <w:r>
        <w:rPr>
          <w:spacing w:val="-10"/>
          <w:w w:val="105"/>
        </w:rPr>
        <w:t xml:space="preserve"> </w:t>
      </w:r>
      <w:r>
        <w:rPr>
          <w:w w:val="105"/>
        </w:rPr>
        <w:t>the</w:t>
      </w:r>
      <w:r>
        <w:rPr>
          <w:spacing w:val="-10"/>
          <w:w w:val="105"/>
        </w:rPr>
        <w:t xml:space="preserve"> </w:t>
      </w:r>
      <w:r>
        <w:rPr>
          <w:w w:val="105"/>
        </w:rPr>
        <w:t>minutes</w:t>
      </w:r>
      <w:r>
        <w:rPr>
          <w:spacing w:val="-10"/>
          <w:w w:val="105"/>
        </w:rPr>
        <w:t xml:space="preserve"> </w:t>
      </w:r>
      <w:r>
        <w:rPr>
          <w:w w:val="105"/>
        </w:rPr>
        <w:t>of</w:t>
      </w:r>
      <w:r>
        <w:rPr>
          <w:spacing w:val="-10"/>
          <w:w w:val="105"/>
        </w:rPr>
        <w:t xml:space="preserve"> </w:t>
      </w:r>
      <w:r>
        <w:rPr>
          <w:w w:val="105"/>
        </w:rPr>
        <w:t>regular</w:t>
      </w:r>
      <w:r>
        <w:rPr>
          <w:spacing w:val="-10"/>
          <w:w w:val="105"/>
        </w:rPr>
        <w:t xml:space="preserve"> </w:t>
      </w:r>
      <w:proofErr w:type="gramStart"/>
      <w:r>
        <w:rPr>
          <w:w w:val="105"/>
        </w:rPr>
        <w:t>meetings,</w:t>
      </w:r>
      <w:r>
        <w:rPr>
          <w:spacing w:val="-11"/>
          <w:w w:val="105"/>
        </w:rPr>
        <w:t xml:space="preserve"> </w:t>
      </w:r>
      <w:r>
        <w:rPr>
          <w:w w:val="105"/>
        </w:rPr>
        <w:t>and</w:t>
      </w:r>
      <w:proofErr w:type="gramEnd"/>
      <w:r>
        <w:rPr>
          <w:spacing w:val="-10"/>
          <w:w w:val="105"/>
        </w:rPr>
        <w:t xml:space="preserve"> </w:t>
      </w:r>
      <w:r>
        <w:rPr>
          <w:w w:val="105"/>
        </w:rPr>
        <w:t xml:space="preserve">receive </w:t>
      </w:r>
      <w:r>
        <w:t>and acknowledge written communications from individual faculty members and transmit them</w:t>
      </w:r>
      <w:r>
        <w:rPr>
          <w:spacing w:val="40"/>
          <w:w w:val="105"/>
        </w:rPr>
        <w:t xml:space="preserve"> </w:t>
      </w:r>
      <w:r>
        <w:rPr>
          <w:w w:val="105"/>
        </w:rPr>
        <w:t>to the appropriate committees for consideration.</w:t>
      </w:r>
    </w:p>
    <w:p w14:paraId="5CA4DEFF" w14:textId="77777777" w:rsidR="00412CA3" w:rsidRDefault="00412CA3" w:rsidP="00412CA3">
      <w:pPr>
        <w:pStyle w:val="BodyText"/>
        <w:spacing w:before="37" w:line="249" w:lineRule="auto"/>
        <w:ind w:left="41" w:right="3915"/>
      </w:pPr>
      <w:r>
        <w:rPr>
          <w:w w:val="105"/>
        </w:rPr>
        <w:t>Consider</w:t>
      </w:r>
      <w:r>
        <w:rPr>
          <w:spacing w:val="-11"/>
          <w:w w:val="105"/>
        </w:rPr>
        <w:t xml:space="preserve"> </w:t>
      </w:r>
      <w:r>
        <w:rPr>
          <w:w w:val="105"/>
        </w:rPr>
        <w:t>matters</w:t>
      </w:r>
      <w:r>
        <w:rPr>
          <w:spacing w:val="-10"/>
          <w:w w:val="105"/>
        </w:rPr>
        <w:t xml:space="preserve"> </w:t>
      </w:r>
      <w:r>
        <w:rPr>
          <w:w w:val="105"/>
        </w:rPr>
        <w:t>referred</w:t>
      </w:r>
      <w:r>
        <w:rPr>
          <w:spacing w:val="-10"/>
          <w:w w:val="105"/>
        </w:rPr>
        <w:t xml:space="preserve"> </w:t>
      </w:r>
      <w:r>
        <w:rPr>
          <w:w w:val="105"/>
        </w:rPr>
        <w:t>to</w:t>
      </w:r>
      <w:r>
        <w:rPr>
          <w:spacing w:val="-10"/>
          <w:w w:val="105"/>
        </w:rPr>
        <w:t xml:space="preserve"> </w:t>
      </w:r>
      <w:r>
        <w:rPr>
          <w:w w:val="105"/>
        </w:rPr>
        <w:t>it</w:t>
      </w:r>
      <w:r>
        <w:rPr>
          <w:spacing w:val="-10"/>
          <w:w w:val="105"/>
        </w:rPr>
        <w:t xml:space="preserve"> </w:t>
      </w:r>
      <w:r>
        <w:rPr>
          <w:w w:val="105"/>
        </w:rPr>
        <w:t>by</w:t>
      </w:r>
      <w:r>
        <w:rPr>
          <w:spacing w:val="-11"/>
          <w:w w:val="105"/>
        </w:rPr>
        <w:t xml:space="preserve"> </w:t>
      </w:r>
      <w:r>
        <w:rPr>
          <w:w w:val="105"/>
        </w:rPr>
        <w:t>the</w:t>
      </w:r>
      <w:r>
        <w:rPr>
          <w:spacing w:val="-10"/>
          <w:w w:val="105"/>
        </w:rPr>
        <w:t xml:space="preserve"> </w:t>
      </w:r>
      <w:r>
        <w:rPr>
          <w:w w:val="105"/>
        </w:rPr>
        <w:t>Board</w:t>
      </w:r>
      <w:r>
        <w:rPr>
          <w:spacing w:val="-10"/>
          <w:w w:val="105"/>
        </w:rPr>
        <w:t xml:space="preserve"> </w:t>
      </w:r>
      <w:r>
        <w:rPr>
          <w:w w:val="105"/>
        </w:rPr>
        <w:t>of</w:t>
      </w:r>
      <w:r>
        <w:rPr>
          <w:spacing w:val="-10"/>
          <w:w w:val="105"/>
        </w:rPr>
        <w:t xml:space="preserve"> </w:t>
      </w:r>
      <w:r>
        <w:rPr>
          <w:w w:val="105"/>
        </w:rPr>
        <w:t>Regents</w:t>
      </w:r>
      <w:r>
        <w:rPr>
          <w:spacing w:val="-10"/>
          <w:w w:val="105"/>
        </w:rPr>
        <w:t xml:space="preserve"> </w:t>
      </w:r>
      <w:r>
        <w:rPr>
          <w:w w:val="105"/>
        </w:rPr>
        <w:t>through</w:t>
      </w:r>
      <w:r>
        <w:rPr>
          <w:spacing w:val="-10"/>
          <w:w w:val="105"/>
        </w:rPr>
        <w:t xml:space="preserve"> </w:t>
      </w:r>
      <w:r>
        <w:rPr>
          <w:w w:val="105"/>
        </w:rPr>
        <w:t>the</w:t>
      </w:r>
      <w:r>
        <w:rPr>
          <w:spacing w:val="-11"/>
          <w:w w:val="105"/>
        </w:rPr>
        <w:t xml:space="preserve"> </w:t>
      </w:r>
      <w:r>
        <w:rPr>
          <w:w w:val="105"/>
        </w:rPr>
        <w:t>President</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University, or by members of the General Faculty.</w:t>
      </w:r>
    </w:p>
    <w:p w14:paraId="3C0BB49A" w14:textId="77777777" w:rsidR="00412CA3" w:rsidRDefault="00412CA3" w:rsidP="00412CA3">
      <w:pPr>
        <w:sectPr w:rsidR="00412CA3">
          <w:type w:val="continuous"/>
          <w:pgSz w:w="12240" w:h="15840"/>
          <w:pgMar w:top="1820" w:right="380" w:bottom="2800" w:left="1300" w:header="2690" w:footer="2575" w:gutter="0"/>
          <w:cols w:num="2" w:space="720" w:equalWidth="0">
            <w:col w:w="561" w:space="40"/>
            <w:col w:w="9959"/>
          </w:cols>
        </w:sectPr>
      </w:pPr>
    </w:p>
    <w:p w14:paraId="281C5B3A" w14:textId="77777777" w:rsidR="00412CA3" w:rsidRDefault="00412CA3" w:rsidP="00412CA3">
      <w:pPr>
        <w:pStyle w:val="BodyText"/>
        <w:spacing w:before="2"/>
        <w:rPr>
          <w:sz w:val="22"/>
        </w:rPr>
      </w:pPr>
      <w:r>
        <w:rPr>
          <w:noProof/>
        </w:rPr>
        <w:lastRenderedPageBreak/>
        <mc:AlternateContent>
          <mc:Choice Requires="wps">
            <w:drawing>
              <wp:anchor distT="0" distB="0" distL="0" distR="0" simplePos="0" relativeHeight="251667456" behindDoc="1" locked="0" layoutInCell="1" allowOverlap="1" wp14:anchorId="0081F402" wp14:editId="147AB06B">
                <wp:simplePos x="0" y="0"/>
                <wp:positionH relativeFrom="page">
                  <wp:posOffset>5220470</wp:posOffset>
                </wp:positionH>
                <wp:positionV relativeFrom="page">
                  <wp:posOffset>1397029</wp:posOffset>
                </wp:positionV>
                <wp:extent cx="2385695" cy="734314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5695" cy="7343140"/>
                        </a:xfrm>
                        <a:custGeom>
                          <a:avLst/>
                          <a:gdLst/>
                          <a:ahLst/>
                          <a:cxnLst/>
                          <a:rect l="l" t="t" r="r" b="b"/>
                          <a:pathLst>
                            <a:path w="2385695" h="7343140">
                              <a:moveTo>
                                <a:pt x="2385242" y="0"/>
                              </a:moveTo>
                              <a:lnTo>
                                <a:pt x="0" y="0"/>
                              </a:lnTo>
                              <a:lnTo>
                                <a:pt x="0" y="7342632"/>
                              </a:lnTo>
                              <a:lnTo>
                                <a:pt x="2385242" y="7342632"/>
                              </a:lnTo>
                              <a:lnTo>
                                <a:pt x="2385242" y="0"/>
                              </a:lnTo>
                              <a:close/>
                            </a:path>
                          </a:pathLst>
                        </a:custGeom>
                        <a:solidFill>
                          <a:srgbClr val="F2F2F2"/>
                        </a:solidFill>
                      </wps:spPr>
                      <wps:bodyPr wrap="square" lIns="0" tIns="0" rIns="0" bIns="0" rtlCol="0">
                        <a:prstTxWarp prst="textNoShape">
                          <a:avLst/>
                        </a:prstTxWarp>
                        <a:noAutofit/>
                      </wps:bodyPr>
                    </wps:wsp>
                  </a:graphicData>
                </a:graphic>
              </wp:anchor>
            </w:drawing>
          </mc:Choice>
          <mc:Fallback>
            <w:pict>
              <v:shape w14:anchorId="5B71FD2D" id="Graphic 30" o:spid="_x0000_s1026" style="position:absolute;margin-left:411.05pt;margin-top:110pt;width:187.85pt;height:578.2pt;z-index:-251649024;visibility:visible;mso-wrap-style:square;mso-wrap-distance-left:0;mso-wrap-distance-top:0;mso-wrap-distance-right:0;mso-wrap-distance-bottom:0;mso-position-horizontal:absolute;mso-position-horizontal-relative:page;mso-position-vertical:absolute;mso-position-vertical-relative:page;v-text-anchor:top" coordsize="2385695,734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" path="m2385242,l,,,7342632r2385242,l2385242,xe" fillcolor="#f2f2f2" stroked="f">
                <v:path arrowok="t"/>
                <w10:wrap anchorx="page" anchory="page"/>
              </v:shape>
            </w:pict>
          </mc:Fallback>
        </mc:AlternateContent>
      </w:r>
    </w:p>
    <w:p w14:paraId="62E48D65" w14:textId="77777777" w:rsidR="00412CA3" w:rsidRDefault="00412CA3" w:rsidP="00412CA3">
      <w:pPr>
        <w:pStyle w:val="ListParagraph"/>
        <w:widowControl w:val="0"/>
        <w:numPr>
          <w:ilvl w:val="0"/>
          <w:numId w:val="5"/>
        </w:numPr>
        <w:tabs>
          <w:tab w:val="left" w:pos="639"/>
          <w:tab w:val="left" w:pos="642"/>
        </w:tabs>
        <w:autoSpaceDE w:val="0"/>
        <w:autoSpaceDN w:val="0"/>
        <w:spacing w:before="105" w:after="0"/>
        <w:ind w:right="4134"/>
        <w:contextualSpacing w:val="0"/>
        <w:rPr>
          <w:sz w:val="17"/>
        </w:rPr>
      </w:pPr>
      <w:r>
        <w:rPr>
          <w:w w:val="105"/>
          <w:sz w:val="17"/>
        </w:rPr>
        <w:t xml:space="preserve">Initiate studies of matters within the concern of the General Faculty and make </w:t>
      </w:r>
      <w:r>
        <w:rPr>
          <w:spacing w:val="-2"/>
          <w:w w:val="105"/>
          <w:sz w:val="17"/>
        </w:rPr>
        <w:t>recommendations</w:t>
      </w:r>
      <w:r>
        <w:rPr>
          <w:spacing w:val="-3"/>
          <w:w w:val="105"/>
          <w:sz w:val="17"/>
        </w:rPr>
        <w:t xml:space="preserve"> </w:t>
      </w:r>
      <w:r>
        <w:rPr>
          <w:spacing w:val="-2"/>
          <w:w w:val="105"/>
          <w:sz w:val="17"/>
        </w:rPr>
        <w:t>to the President and/or</w:t>
      </w:r>
      <w:r>
        <w:rPr>
          <w:spacing w:val="-4"/>
          <w:w w:val="105"/>
          <w:sz w:val="17"/>
        </w:rPr>
        <w:t xml:space="preserve"> </w:t>
      </w:r>
      <w:r>
        <w:rPr>
          <w:spacing w:val="-2"/>
          <w:w w:val="105"/>
          <w:sz w:val="17"/>
        </w:rPr>
        <w:t>to the Board of Regents</w:t>
      </w:r>
      <w:r>
        <w:rPr>
          <w:spacing w:val="-3"/>
          <w:w w:val="105"/>
          <w:sz w:val="17"/>
        </w:rPr>
        <w:t xml:space="preserve"> </w:t>
      </w:r>
      <w:r>
        <w:rPr>
          <w:spacing w:val="-2"/>
          <w:w w:val="105"/>
          <w:sz w:val="17"/>
        </w:rPr>
        <w:t>through</w:t>
      </w:r>
      <w:r>
        <w:rPr>
          <w:spacing w:val="-3"/>
          <w:w w:val="105"/>
          <w:sz w:val="17"/>
        </w:rPr>
        <w:t xml:space="preserve"> </w:t>
      </w:r>
      <w:r>
        <w:rPr>
          <w:spacing w:val="-2"/>
          <w:w w:val="105"/>
          <w:sz w:val="17"/>
        </w:rPr>
        <w:t>the President</w:t>
      </w:r>
      <w:r>
        <w:rPr>
          <w:spacing w:val="-3"/>
          <w:w w:val="105"/>
          <w:sz w:val="17"/>
        </w:rPr>
        <w:t xml:space="preserve"> </w:t>
      </w:r>
      <w:r>
        <w:rPr>
          <w:spacing w:val="-2"/>
          <w:w w:val="105"/>
          <w:sz w:val="17"/>
        </w:rPr>
        <w:t>on</w:t>
      </w:r>
      <w:r>
        <w:rPr>
          <w:w w:val="105"/>
          <w:sz w:val="17"/>
        </w:rPr>
        <w:t xml:space="preserve"> behalf of the General Faculty.</w:t>
      </w:r>
    </w:p>
    <w:p w14:paraId="751146E9" w14:textId="77777777" w:rsidR="00412CA3" w:rsidRDefault="00412CA3" w:rsidP="00412CA3">
      <w:pPr>
        <w:pStyle w:val="ListParagraph"/>
        <w:widowControl w:val="0"/>
        <w:numPr>
          <w:ilvl w:val="0"/>
          <w:numId w:val="5"/>
        </w:numPr>
        <w:tabs>
          <w:tab w:val="left" w:pos="639"/>
          <w:tab w:val="left" w:pos="642"/>
        </w:tabs>
        <w:autoSpaceDE w:val="0"/>
        <w:autoSpaceDN w:val="0"/>
        <w:spacing w:before="40" w:after="0"/>
        <w:ind w:right="3949"/>
        <w:contextualSpacing w:val="0"/>
        <w:rPr>
          <w:sz w:val="17"/>
        </w:rPr>
      </w:pPr>
      <w:r>
        <w:rPr>
          <w:spacing w:val="-2"/>
          <w:w w:val="105"/>
          <w:sz w:val="17"/>
        </w:rPr>
        <w:t>Make recommendations</w:t>
      </w:r>
      <w:r>
        <w:rPr>
          <w:spacing w:val="-3"/>
          <w:w w:val="105"/>
          <w:sz w:val="17"/>
        </w:rPr>
        <w:t xml:space="preserve"> </w:t>
      </w:r>
      <w:r>
        <w:rPr>
          <w:spacing w:val="-2"/>
          <w:w w:val="105"/>
          <w:sz w:val="17"/>
        </w:rPr>
        <w:t>to the President and/or</w:t>
      </w:r>
      <w:r>
        <w:rPr>
          <w:spacing w:val="-5"/>
          <w:w w:val="105"/>
          <w:sz w:val="17"/>
        </w:rPr>
        <w:t xml:space="preserve"> </w:t>
      </w:r>
      <w:r>
        <w:rPr>
          <w:spacing w:val="-2"/>
          <w:w w:val="105"/>
          <w:sz w:val="17"/>
        </w:rPr>
        <w:t>to the</w:t>
      </w:r>
      <w:r>
        <w:rPr>
          <w:spacing w:val="-3"/>
          <w:w w:val="105"/>
          <w:sz w:val="17"/>
        </w:rPr>
        <w:t xml:space="preserve"> </w:t>
      </w:r>
      <w:r>
        <w:rPr>
          <w:spacing w:val="-2"/>
          <w:w w:val="105"/>
          <w:sz w:val="17"/>
        </w:rPr>
        <w:t>Board of</w:t>
      </w:r>
      <w:r>
        <w:rPr>
          <w:spacing w:val="-3"/>
          <w:w w:val="105"/>
          <w:sz w:val="17"/>
        </w:rPr>
        <w:t xml:space="preserve"> </w:t>
      </w:r>
      <w:r>
        <w:rPr>
          <w:spacing w:val="-2"/>
          <w:w w:val="105"/>
          <w:sz w:val="17"/>
        </w:rPr>
        <w:t>Regents</w:t>
      </w:r>
      <w:r>
        <w:rPr>
          <w:spacing w:val="-4"/>
          <w:w w:val="105"/>
          <w:sz w:val="17"/>
        </w:rPr>
        <w:t xml:space="preserve"> </w:t>
      </w:r>
      <w:r>
        <w:rPr>
          <w:spacing w:val="-2"/>
          <w:w w:val="105"/>
          <w:sz w:val="17"/>
        </w:rPr>
        <w:t>through</w:t>
      </w:r>
      <w:r>
        <w:rPr>
          <w:spacing w:val="-3"/>
          <w:w w:val="105"/>
          <w:sz w:val="17"/>
        </w:rPr>
        <w:t xml:space="preserve"> </w:t>
      </w:r>
      <w:r>
        <w:rPr>
          <w:spacing w:val="-2"/>
          <w:w w:val="105"/>
          <w:sz w:val="17"/>
        </w:rPr>
        <w:t>the</w:t>
      </w:r>
      <w:r>
        <w:rPr>
          <w:spacing w:val="-3"/>
          <w:w w:val="105"/>
          <w:sz w:val="17"/>
        </w:rPr>
        <w:t xml:space="preserve"> </w:t>
      </w:r>
      <w:r>
        <w:rPr>
          <w:spacing w:val="-2"/>
          <w:w w:val="105"/>
          <w:sz w:val="17"/>
        </w:rPr>
        <w:t>President</w:t>
      </w:r>
      <w:r>
        <w:rPr>
          <w:w w:val="105"/>
          <w:sz w:val="17"/>
        </w:rPr>
        <w:t xml:space="preserve"> concerning matters of vital importance to the Faculty as stated in Article 1, Section 5a.</w:t>
      </w:r>
    </w:p>
    <w:p w14:paraId="32DA5613" w14:textId="77777777" w:rsidR="00412CA3" w:rsidRDefault="00412CA3" w:rsidP="00412CA3">
      <w:pPr>
        <w:pStyle w:val="BodyText"/>
        <w:spacing w:before="8"/>
        <w:rPr>
          <w:sz w:val="24"/>
        </w:rPr>
      </w:pPr>
    </w:p>
    <w:p w14:paraId="7D24F36F" w14:textId="77777777" w:rsidR="00412CA3" w:rsidRDefault="00412CA3" w:rsidP="00412CA3">
      <w:pPr>
        <w:pStyle w:val="Heading2"/>
        <w:spacing w:before="1" w:line="357" w:lineRule="auto"/>
        <w:ind w:left="3085" w:right="5947" w:firstLine="151"/>
      </w:pPr>
      <w:r>
        <w:rPr>
          <w:w w:val="105"/>
        </w:rPr>
        <w:t>Article</w:t>
      </w:r>
      <w:r>
        <w:rPr>
          <w:spacing w:val="-6"/>
          <w:w w:val="105"/>
        </w:rPr>
        <w:t xml:space="preserve"> </w:t>
      </w:r>
      <w:r>
        <w:rPr>
          <w:w w:val="105"/>
        </w:rPr>
        <w:t xml:space="preserve">III </w:t>
      </w:r>
      <w:r>
        <w:rPr>
          <w:spacing w:val="-2"/>
        </w:rPr>
        <w:t>Amendments</w:t>
      </w:r>
    </w:p>
    <w:p w14:paraId="0D9BF60B" w14:textId="77777777" w:rsidR="00412CA3" w:rsidRDefault="00412CA3" w:rsidP="00412CA3">
      <w:pPr>
        <w:pStyle w:val="BodyText"/>
        <w:spacing w:before="1"/>
        <w:rPr>
          <w:b/>
        </w:rPr>
      </w:pPr>
    </w:p>
    <w:p w14:paraId="333ABC45" w14:textId="77777777" w:rsidR="00412CA3" w:rsidRDefault="00412CA3" w:rsidP="00412CA3">
      <w:pPr>
        <w:pStyle w:val="BodyText"/>
        <w:spacing w:line="247" w:lineRule="auto"/>
        <w:ind w:left="379" w:right="3905"/>
      </w:pPr>
      <w:r>
        <w:rPr>
          <w:w w:val="105"/>
        </w:rPr>
        <w:t>Amendments</w:t>
      </w:r>
      <w:r>
        <w:rPr>
          <w:spacing w:val="-2"/>
          <w:w w:val="105"/>
        </w:rPr>
        <w:t xml:space="preserve"> </w:t>
      </w:r>
      <w:r>
        <w:rPr>
          <w:w w:val="105"/>
        </w:rPr>
        <w:t>to</w:t>
      </w:r>
      <w:r>
        <w:rPr>
          <w:spacing w:val="-2"/>
          <w:w w:val="105"/>
        </w:rPr>
        <w:t xml:space="preserve"> </w:t>
      </w:r>
      <w:r>
        <w:rPr>
          <w:w w:val="105"/>
        </w:rPr>
        <w:t>this</w:t>
      </w:r>
      <w:r>
        <w:rPr>
          <w:spacing w:val="-2"/>
          <w:w w:val="105"/>
        </w:rPr>
        <w:t xml:space="preserve"> </w:t>
      </w:r>
      <w:r>
        <w:rPr>
          <w:w w:val="105"/>
        </w:rPr>
        <w:t>Charter</w:t>
      </w:r>
      <w:r>
        <w:rPr>
          <w:spacing w:val="-2"/>
          <w:w w:val="105"/>
        </w:rPr>
        <w:t xml:space="preserve"> </w:t>
      </w:r>
      <w:r>
        <w:rPr>
          <w:w w:val="105"/>
        </w:rPr>
        <w:t>may</w:t>
      </w:r>
      <w:r>
        <w:rPr>
          <w:spacing w:val="-2"/>
          <w:w w:val="105"/>
        </w:rPr>
        <w:t xml:space="preserve"> </w:t>
      </w:r>
      <w:r>
        <w:rPr>
          <w:w w:val="105"/>
        </w:rPr>
        <w:t>be</w:t>
      </w:r>
      <w:r>
        <w:rPr>
          <w:spacing w:val="-2"/>
          <w:w w:val="105"/>
        </w:rPr>
        <w:t xml:space="preserve"> </w:t>
      </w:r>
      <w:r>
        <w:rPr>
          <w:w w:val="105"/>
        </w:rPr>
        <w:t>proposed</w:t>
      </w:r>
      <w:r>
        <w:rPr>
          <w:spacing w:val="-2"/>
          <w:w w:val="105"/>
        </w:rPr>
        <w:t xml:space="preserve"> </w:t>
      </w:r>
      <w:r>
        <w:rPr>
          <w:w w:val="105"/>
        </w:rPr>
        <w:t>by</w:t>
      </w:r>
      <w:r>
        <w:rPr>
          <w:spacing w:val="-2"/>
          <w:w w:val="105"/>
        </w:rPr>
        <w:t xml:space="preserve"> </w:t>
      </w:r>
      <w:r>
        <w:rPr>
          <w:w w:val="105"/>
        </w:rPr>
        <w:t>a</w:t>
      </w:r>
      <w:r>
        <w:rPr>
          <w:spacing w:val="-2"/>
          <w:w w:val="105"/>
        </w:rPr>
        <w:t xml:space="preserve"> </w:t>
      </w:r>
      <w:r>
        <w:rPr>
          <w:w w:val="105"/>
        </w:rPr>
        <w:t>two-thirds</w:t>
      </w:r>
      <w:r>
        <w:rPr>
          <w:spacing w:val="-2"/>
          <w:w w:val="105"/>
        </w:rPr>
        <w:t xml:space="preserve"> </w:t>
      </w:r>
      <w:r>
        <w:rPr>
          <w:w w:val="105"/>
        </w:rPr>
        <w:t>vote</w:t>
      </w:r>
      <w:r>
        <w:rPr>
          <w:spacing w:val="-2"/>
          <w:w w:val="105"/>
        </w:rPr>
        <w:t xml:space="preserve"> </w:t>
      </w:r>
      <w:r>
        <w:rPr>
          <w:w w:val="105"/>
        </w:rPr>
        <w:t>of</w:t>
      </w:r>
      <w:r>
        <w:rPr>
          <w:spacing w:val="-2"/>
          <w:w w:val="105"/>
        </w:rPr>
        <w:t xml:space="preserve"> </w:t>
      </w:r>
      <w:r>
        <w:rPr>
          <w:w w:val="105"/>
        </w:rPr>
        <w:t>the</w:t>
      </w:r>
      <w:r>
        <w:rPr>
          <w:spacing w:val="-2"/>
          <w:w w:val="105"/>
        </w:rPr>
        <w:t xml:space="preserve"> </w:t>
      </w:r>
      <w:r>
        <w:rPr>
          <w:w w:val="105"/>
        </w:rPr>
        <w:t>Faculty</w:t>
      </w:r>
      <w:r>
        <w:rPr>
          <w:spacing w:val="-2"/>
          <w:w w:val="105"/>
        </w:rPr>
        <w:t xml:space="preserve"> </w:t>
      </w:r>
      <w:r>
        <w:rPr>
          <w:w w:val="105"/>
        </w:rPr>
        <w:t>Council</w:t>
      </w:r>
      <w:r>
        <w:rPr>
          <w:spacing w:val="-2"/>
          <w:w w:val="105"/>
        </w:rPr>
        <w:t xml:space="preserve"> </w:t>
      </w:r>
      <w:r>
        <w:rPr>
          <w:w w:val="105"/>
        </w:rPr>
        <w:t>or</w:t>
      </w:r>
      <w:r>
        <w:rPr>
          <w:spacing w:val="-2"/>
          <w:w w:val="105"/>
        </w:rPr>
        <w:t xml:space="preserve"> </w:t>
      </w:r>
      <w:r>
        <w:rPr>
          <w:w w:val="105"/>
        </w:rPr>
        <w:t>by</w:t>
      </w:r>
      <w:r>
        <w:rPr>
          <w:spacing w:val="-2"/>
          <w:w w:val="105"/>
        </w:rPr>
        <w:t xml:space="preserve"> </w:t>
      </w:r>
      <w:r>
        <w:rPr>
          <w:w w:val="105"/>
        </w:rPr>
        <w:t>a majority vote of the General Faculty in a General meeting.</w:t>
      </w:r>
      <w:r>
        <w:rPr>
          <w:spacing w:val="40"/>
          <w:w w:val="105"/>
        </w:rPr>
        <w:t xml:space="preserve"> </w:t>
      </w:r>
      <w:r>
        <w:rPr>
          <w:w w:val="105"/>
        </w:rPr>
        <w:t>The text of a proposed amendment shall</w:t>
      </w:r>
      <w:r>
        <w:rPr>
          <w:spacing w:val="-3"/>
          <w:w w:val="105"/>
        </w:rPr>
        <w:t xml:space="preserve"> </w:t>
      </w:r>
      <w:r>
        <w:rPr>
          <w:w w:val="105"/>
        </w:rPr>
        <w:t>be</w:t>
      </w:r>
      <w:r>
        <w:rPr>
          <w:spacing w:val="-3"/>
          <w:w w:val="105"/>
        </w:rPr>
        <w:t xml:space="preserve"> </w:t>
      </w:r>
      <w:r>
        <w:rPr>
          <w:w w:val="105"/>
        </w:rPr>
        <w:t>distributed</w:t>
      </w:r>
      <w:r>
        <w:rPr>
          <w:spacing w:val="-3"/>
          <w:w w:val="105"/>
        </w:rPr>
        <w:t xml:space="preserve"> </w:t>
      </w:r>
      <w:r>
        <w:rPr>
          <w:w w:val="105"/>
        </w:rPr>
        <w:t>to</w:t>
      </w:r>
      <w:r>
        <w:rPr>
          <w:spacing w:val="-3"/>
          <w:w w:val="105"/>
        </w:rPr>
        <w:t xml:space="preserve"> </w:t>
      </w:r>
      <w:r>
        <w:rPr>
          <w:w w:val="105"/>
        </w:rPr>
        <w:t>each</w:t>
      </w:r>
      <w:r>
        <w:rPr>
          <w:spacing w:val="-3"/>
          <w:w w:val="105"/>
        </w:rPr>
        <w:t xml:space="preserve"> </w:t>
      </w:r>
      <w:r>
        <w:rPr>
          <w:w w:val="105"/>
        </w:rPr>
        <w:t>member</w:t>
      </w:r>
      <w:r>
        <w:rPr>
          <w:spacing w:val="-3"/>
          <w:w w:val="105"/>
        </w:rPr>
        <w:t xml:space="preserve"> </w:t>
      </w:r>
      <w:r>
        <w:rPr>
          <w:w w:val="105"/>
        </w:rPr>
        <w:t>of</w:t>
      </w:r>
      <w:r>
        <w:rPr>
          <w:spacing w:val="-3"/>
          <w:w w:val="105"/>
        </w:rPr>
        <w:t xml:space="preserve"> </w:t>
      </w:r>
      <w:r>
        <w:rPr>
          <w:w w:val="105"/>
        </w:rPr>
        <w:t>the</w:t>
      </w:r>
      <w:r>
        <w:rPr>
          <w:spacing w:val="-3"/>
          <w:w w:val="105"/>
        </w:rPr>
        <w:t xml:space="preserve"> </w:t>
      </w:r>
      <w:r>
        <w:rPr>
          <w:w w:val="105"/>
        </w:rPr>
        <w:t>General</w:t>
      </w:r>
      <w:r>
        <w:rPr>
          <w:spacing w:val="-3"/>
          <w:w w:val="105"/>
        </w:rPr>
        <w:t xml:space="preserve"> </w:t>
      </w:r>
      <w:r>
        <w:rPr>
          <w:w w:val="105"/>
        </w:rPr>
        <w:t>Faculty</w:t>
      </w:r>
      <w:r>
        <w:rPr>
          <w:spacing w:val="-3"/>
          <w:w w:val="105"/>
        </w:rPr>
        <w:t xml:space="preserve"> </w:t>
      </w:r>
      <w:r>
        <w:rPr>
          <w:w w:val="105"/>
        </w:rPr>
        <w:t>not</w:t>
      </w:r>
      <w:r>
        <w:rPr>
          <w:spacing w:val="-3"/>
          <w:w w:val="105"/>
        </w:rPr>
        <w:t xml:space="preserve"> </w:t>
      </w:r>
      <w:r>
        <w:rPr>
          <w:w w:val="105"/>
        </w:rPr>
        <w:t>less</w:t>
      </w:r>
      <w:r>
        <w:rPr>
          <w:spacing w:val="-3"/>
          <w:w w:val="105"/>
        </w:rPr>
        <w:t xml:space="preserve"> </w:t>
      </w:r>
      <w:r>
        <w:rPr>
          <w:w w:val="105"/>
        </w:rPr>
        <w:t>than</w:t>
      </w:r>
      <w:r>
        <w:rPr>
          <w:spacing w:val="-3"/>
          <w:w w:val="105"/>
        </w:rPr>
        <w:t xml:space="preserve"> </w:t>
      </w:r>
      <w:r>
        <w:rPr>
          <w:w w:val="105"/>
        </w:rPr>
        <w:t>thirty</w:t>
      </w:r>
      <w:r>
        <w:rPr>
          <w:spacing w:val="-3"/>
          <w:w w:val="105"/>
        </w:rPr>
        <w:t xml:space="preserve"> </w:t>
      </w:r>
      <w:r>
        <w:rPr>
          <w:w w:val="105"/>
        </w:rPr>
        <w:t>(30)</w:t>
      </w:r>
      <w:r>
        <w:rPr>
          <w:spacing w:val="-3"/>
          <w:w w:val="105"/>
        </w:rPr>
        <w:t xml:space="preserve"> </w:t>
      </w:r>
      <w:r>
        <w:rPr>
          <w:w w:val="105"/>
        </w:rPr>
        <w:t>days</w:t>
      </w:r>
      <w:r>
        <w:rPr>
          <w:spacing w:val="-3"/>
          <w:w w:val="105"/>
        </w:rPr>
        <w:t xml:space="preserve"> </w:t>
      </w:r>
      <w:r>
        <w:rPr>
          <w:w w:val="105"/>
        </w:rPr>
        <w:t>before</w:t>
      </w:r>
      <w:r>
        <w:rPr>
          <w:spacing w:val="-3"/>
          <w:w w:val="105"/>
        </w:rPr>
        <w:t xml:space="preserve"> </w:t>
      </w:r>
      <w:r>
        <w:rPr>
          <w:w w:val="105"/>
        </w:rPr>
        <w:t>it may</w:t>
      </w:r>
      <w:r>
        <w:rPr>
          <w:spacing w:val="-11"/>
          <w:w w:val="105"/>
        </w:rPr>
        <w:t xml:space="preserve"> </w:t>
      </w:r>
      <w:r>
        <w:rPr>
          <w:w w:val="105"/>
        </w:rPr>
        <w:t>be</w:t>
      </w:r>
      <w:r>
        <w:rPr>
          <w:spacing w:val="-9"/>
          <w:w w:val="105"/>
        </w:rPr>
        <w:t xml:space="preserve"> </w:t>
      </w:r>
      <w:r>
        <w:rPr>
          <w:w w:val="105"/>
        </w:rPr>
        <w:t>voted</w:t>
      </w:r>
      <w:r>
        <w:rPr>
          <w:spacing w:val="-9"/>
          <w:w w:val="105"/>
        </w:rPr>
        <w:t xml:space="preserve"> </w:t>
      </w:r>
      <w:r>
        <w:rPr>
          <w:w w:val="105"/>
        </w:rPr>
        <w:t>on.</w:t>
      </w:r>
      <w:r>
        <w:rPr>
          <w:spacing w:val="15"/>
          <w:w w:val="105"/>
        </w:rPr>
        <w:t xml:space="preserve"> </w:t>
      </w:r>
      <w:r>
        <w:rPr>
          <w:w w:val="105"/>
        </w:rPr>
        <w:t>An</w:t>
      </w:r>
      <w:r>
        <w:rPr>
          <w:spacing w:val="-9"/>
          <w:w w:val="105"/>
        </w:rPr>
        <w:t xml:space="preserve"> </w:t>
      </w:r>
      <w:r>
        <w:rPr>
          <w:w w:val="105"/>
        </w:rPr>
        <w:t>amendment</w:t>
      </w:r>
      <w:r>
        <w:rPr>
          <w:spacing w:val="-10"/>
          <w:w w:val="105"/>
        </w:rPr>
        <w:t xml:space="preserve"> </w:t>
      </w:r>
      <w:r>
        <w:rPr>
          <w:w w:val="105"/>
        </w:rPr>
        <w:t>must</w:t>
      </w:r>
      <w:r>
        <w:rPr>
          <w:spacing w:val="-11"/>
          <w:w w:val="105"/>
        </w:rPr>
        <w:t xml:space="preserve"> </w:t>
      </w:r>
      <w:r>
        <w:rPr>
          <w:w w:val="105"/>
        </w:rPr>
        <w:t>be</w:t>
      </w:r>
      <w:r>
        <w:rPr>
          <w:spacing w:val="-10"/>
          <w:w w:val="105"/>
        </w:rPr>
        <w:t xml:space="preserve"> </w:t>
      </w:r>
      <w:r>
        <w:rPr>
          <w:w w:val="105"/>
        </w:rPr>
        <w:t>approved</w:t>
      </w:r>
      <w:r>
        <w:rPr>
          <w:spacing w:val="-9"/>
          <w:w w:val="105"/>
        </w:rPr>
        <w:t xml:space="preserve"> </w:t>
      </w:r>
      <w:r>
        <w:rPr>
          <w:w w:val="105"/>
        </w:rPr>
        <w:t>by</w:t>
      </w:r>
      <w:r>
        <w:rPr>
          <w:spacing w:val="-11"/>
          <w:w w:val="105"/>
        </w:rPr>
        <w:t xml:space="preserve"> </w:t>
      </w:r>
      <w:proofErr w:type="gramStart"/>
      <w:r>
        <w:rPr>
          <w:w w:val="105"/>
        </w:rPr>
        <w:t>a</w:t>
      </w:r>
      <w:r>
        <w:rPr>
          <w:spacing w:val="-8"/>
          <w:w w:val="105"/>
        </w:rPr>
        <w:t xml:space="preserve"> </w:t>
      </w:r>
      <w:r>
        <w:rPr>
          <w:w w:val="105"/>
        </w:rPr>
        <w:t>majority</w:t>
      </w:r>
      <w:r>
        <w:rPr>
          <w:spacing w:val="-10"/>
          <w:w w:val="105"/>
        </w:rPr>
        <w:t xml:space="preserve"> </w:t>
      </w:r>
      <w:r>
        <w:rPr>
          <w:w w:val="105"/>
        </w:rPr>
        <w:t>of</w:t>
      </w:r>
      <w:proofErr w:type="gramEnd"/>
      <w:r>
        <w:rPr>
          <w:spacing w:val="-11"/>
          <w:w w:val="105"/>
        </w:rPr>
        <w:t xml:space="preserve"> </w:t>
      </w:r>
      <w:r>
        <w:rPr>
          <w:w w:val="105"/>
        </w:rPr>
        <w:t>those</w:t>
      </w:r>
      <w:r>
        <w:rPr>
          <w:spacing w:val="-8"/>
          <w:w w:val="105"/>
        </w:rPr>
        <w:t xml:space="preserve"> </w:t>
      </w:r>
      <w:r>
        <w:rPr>
          <w:w w:val="105"/>
        </w:rPr>
        <w:t>voting</w:t>
      </w:r>
      <w:r>
        <w:rPr>
          <w:spacing w:val="-10"/>
          <w:w w:val="105"/>
        </w:rPr>
        <w:t xml:space="preserve"> </w:t>
      </w:r>
      <w:r>
        <w:rPr>
          <w:w w:val="105"/>
        </w:rPr>
        <w:t>in:</w:t>
      </w:r>
      <w:r>
        <w:rPr>
          <w:spacing w:val="15"/>
          <w:w w:val="105"/>
        </w:rPr>
        <w:t xml:space="preserve"> </w:t>
      </w:r>
      <w:r>
        <w:rPr>
          <w:w w:val="105"/>
        </w:rPr>
        <w:t>(1)</w:t>
      </w:r>
      <w:r>
        <w:rPr>
          <w:spacing w:val="-10"/>
          <w:w w:val="105"/>
        </w:rPr>
        <w:t xml:space="preserve"> </w:t>
      </w:r>
      <w:r>
        <w:rPr>
          <w:w w:val="105"/>
        </w:rPr>
        <w:t>a</w:t>
      </w:r>
      <w:r>
        <w:rPr>
          <w:spacing w:val="-9"/>
          <w:w w:val="105"/>
        </w:rPr>
        <w:t xml:space="preserve"> </w:t>
      </w:r>
      <w:r>
        <w:rPr>
          <w:w w:val="105"/>
        </w:rPr>
        <w:t>General Faculty meeting; or (2) an electronic ballot of the General Faculty.</w:t>
      </w:r>
      <w:r>
        <w:rPr>
          <w:spacing w:val="32"/>
          <w:w w:val="105"/>
        </w:rPr>
        <w:t xml:space="preserve"> </w:t>
      </w:r>
      <w:r>
        <w:rPr>
          <w:w w:val="105"/>
        </w:rPr>
        <w:t xml:space="preserve">It shall then be submitted through the President of the University to the Board of Regents and become effective upon their </w:t>
      </w:r>
      <w:r>
        <w:rPr>
          <w:spacing w:val="-2"/>
          <w:w w:val="105"/>
        </w:rPr>
        <w:t>approval.</w:t>
      </w:r>
    </w:p>
    <w:p w14:paraId="6F556659" w14:textId="77777777" w:rsidR="00412CA3" w:rsidRDefault="00412CA3" w:rsidP="00412CA3">
      <w:pPr>
        <w:pStyle w:val="BodyText"/>
        <w:rPr>
          <w:sz w:val="20"/>
        </w:rPr>
      </w:pPr>
    </w:p>
    <w:p w14:paraId="3A4468E1" w14:textId="77777777" w:rsidR="00412CA3" w:rsidRDefault="00412CA3" w:rsidP="00412CA3">
      <w:pPr>
        <w:pStyle w:val="Heading2"/>
        <w:spacing w:before="148" w:line="357" w:lineRule="auto"/>
        <w:ind w:left="2455" w:right="5947" w:firstLine="770"/>
      </w:pPr>
      <w:r>
        <w:rPr>
          <w:w w:val="105"/>
        </w:rPr>
        <w:t>Article</w:t>
      </w:r>
      <w:r>
        <w:rPr>
          <w:spacing w:val="-6"/>
          <w:w w:val="105"/>
        </w:rPr>
        <w:t xml:space="preserve"> </w:t>
      </w:r>
      <w:r>
        <w:rPr>
          <w:w w:val="105"/>
        </w:rPr>
        <w:t xml:space="preserve">IV </w:t>
      </w:r>
      <w:r>
        <w:t>Ratification and Implementation</w:t>
      </w:r>
    </w:p>
    <w:p w14:paraId="6D786603" w14:textId="77777777" w:rsidR="00412CA3" w:rsidRDefault="00412CA3" w:rsidP="00412CA3">
      <w:pPr>
        <w:pStyle w:val="BodyText"/>
        <w:spacing w:before="1"/>
        <w:rPr>
          <w:b/>
        </w:rPr>
      </w:pPr>
    </w:p>
    <w:p w14:paraId="3EEE7EF8" w14:textId="77777777" w:rsidR="00412CA3" w:rsidRDefault="00412CA3" w:rsidP="00412CA3">
      <w:pPr>
        <w:pStyle w:val="BodyText"/>
        <w:spacing w:line="247" w:lineRule="auto"/>
        <w:ind w:left="379" w:right="4056"/>
      </w:pPr>
      <w:r>
        <w:rPr>
          <w:w w:val="105"/>
        </w:rPr>
        <w:t xml:space="preserve">This Charter shall become effective after approval as an amendment or amendments to the Charter of </w:t>
      </w:r>
      <w:proofErr w:type="gramStart"/>
      <w:r>
        <w:rPr>
          <w:w w:val="105"/>
        </w:rPr>
        <w:t>Organization</w:t>
      </w:r>
      <w:proofErr w:type="gramEnd"/>
      <w:r>
        <w:rPr>
          <w:w w:val="105"/>
        </w:rPr>
        <w:t xml:space="preserve"> which was adopted on October 9, 1953, and in compliance with the amendment procedures of that Charter.</w:t>
      </w:r>
      <w:r>
        <w:rPr>
          <w:spacing w:val="35"/>
          <w:w w:val="105"/>
        </w:rPr>
        <w:t xml:space="preserve"> </w:t>
      </w:r>
      <w:r>
        <w:rPr>
          <w:w w:val="105"/>
        </w:rPr>
        <w:t>Upon such approval, this Charter will completely supersede</w:t>
      </w:r>
      <w:r>
        <w:rPr>
          <w:spacing w:val="-11"/>
          <w:w w:val="105"/>
        </w:rPr>
        <w:t xml:space="preserve"> </w:t>
      </w:r>
      <w:r>
        <w:rPr>
          <w:w w:val="105"/>
        </w:rPr>
        <w:t>the</w:t>
      </w:r>
      <w:r>
        <w:rPr>
          <w:spacing w:val="-10"/>
          <w:w w:val="105"/>
        </w:rPr>
        <w:t xml:space="preserve"> </w:t>
      </w:r>
      <w:r>
        <w:rPr>
          <w:w w:val="105"/>
        </w:rPr>
        <w:t>Charter</w:t>
      </w:r>
      <w:r>
        <w:rPr>
          <w:spacing w:val="-10"/>
          <w:w w:val="105"/>
        </w:rPr>
        <w:t xml:space="preserve"> </w:t>
      </w:r>
      <w:r>
        <w:rPr>
          <w:w w:val="105"/>
        </w:rPr>
        <w:t>of</w:t>
      </w:r>
      <w:r>
        <w:rPr>
          <w:spacing w:val="-10"/>
          <w:w w:val="105"/>
        </w:rPr>
        <w:t xml:space="preserve"> </w:t>
      </w:r>
      <w:r>
        <w:rPr>
          <w:w w:val="105"/>
        </w:rPr>
        <w:t>Organization</w:t>
      </w:r>
      <w:r>
        <w:rPr>
          <w:spacing w:val="-10"/>
          <w:w w:val="105"/>
        </w:rPr>
        <w:t xml:space="preserve"> </w:t>
      </w:r>
      <w:r>
        <w:rPr>
          <w:w w:val="105"/>
        </w:rPr>
        <w:t>of</w:t>
      </w:r>
      <w:r>
        <w:rPr>
          <w:spacing w:val="-11"/>
          <w:w w:val="105"/>
        </w:rPr>
        <w:t xml:space="preserve"> </w:t>
      </w:r>
      <w:r>
        <w:rPr>
          <w:w w:val="105"/>
        </w:rPr>
        <w:t>October</w:t>
      </w:r>
      <w:r>
        <w:rPr>
          <w:spacing w:val="-10"/>
          <w:w w:val="105"/>
        </w:rPr>
        <w:t xml:space="preserve"> </w:t>
      </w:r>
      <w:r>
        <w:rPr>
          <w:w w:val="105"/>
        </w:rPr>
        <w:t>9,</w:t>
      </w:r>
      <w:r>
        <w:rPr>
          <w:spacing w:val="-10"/>
          <w:w w:val="105"/>
        </w:rPr>
        <w:t xml:space="preserve"> </w:t>
      </w:r>
      <w:r>
        <w:rPr>
          <w:w w:val="105"/>
        </w:rPr>
        <w:t>1953.</w:t>
      </w:r>
      <w:r>
        <w:rPr>
          <w:spacing w:val="3"/>
          <w:w w:val="105"/>
        </w:rPr>
        <w:t xml:space="preserve"> </w:t>
      </w:r>
      <w:r>
        <w:rPr>
          <w:w w:val="105"/>
        </w:rPr>
        <w:t>The</w:t>
      </w:r>
      <w:r>
        <w:rPr>
          <w:spacing w:val="-10"/>
          <w:w w:val="105"/>
        </w:rPr>
        <w:t xml:space="preserve"> </w:t>
      </w:r>
      <w:r>
        <w:rPr>
          <w:w w:val="105"/>
        </w:rPr>
        <w:t>Faculty</w:t>
      </w:r>
      <w:r>
        <w:rPr>
          <w:spacing w:val="-10"/>
          <w:w w:val="105"/>
        </w:rPr>
        <w:t xml:space="preserve"> </w:t>
      </w:r>
      <w:r>
        <w:rPr>
          <w:w w:val="105"/>
        </w:rPr>
        <w:t>Council</w:t>
      </w:r>
      <w:r>
        <w:rPr>
          <w:spacing w:val="-10"/>
          <w:w w:val="105"/>
        </w:rPr>
        <w:t xml:space="preserve"> </w:t>
      </w:r>
      <w:r>
        <w:rPr>
          <w:w w:val="105"/>
        </w:rPr>
        <w:t>shall</w:t>
      </w:r>
      <w:r>
        <w:rPr>
          <w:spacing w:val="-10"/>
          <w:w w:val="105"/>
        </w:rPr>
        <w:t xml:space="preserve"> </w:t>
      </w:r>
      <w:r>
        <w:rPr>
          <w:w w:val="105"/>
        </w:rPr>
        <w:t>be</w:t>
      </w:r>
      <w:r>
        <w:rPr>
          <w:spacing w:val="-10"/>
          <w:w w:val="105"/>
        </w:rPr>
        <w:t xml:space="preserve"> </w:t>
      </w:r>
      <w:r>
        <w:rPr>
          <w:w w:val="105"/>
        </w:rPr>
        <w:t>charged with</w:t>
      </w:r>
      <w:r>
        <w:rPr>
          <w:spacing w:val="-2"/>
          <w:w w:val="105"/>
        </w:rPr>
        <w:t xml:space="preserve"> </w:t>
      </w:r>
      <w:r>
        <w:rPr>
          <w:w w:val="105"/>
        </w:rPr>
        <w:t>the</w:t>
      </w:r>
      <w:r>
        <w:rPr>
          <w:spacing w:val="-2"/>
          <w:w w:val="105"/>
        </w:rPr>
        <w:t xml:space="preserve"> </w:t>
      </w:r>
      <w:r>
        <w:rPr>
          <w:w w:val="105"/>
        </w:rPr>
        <w:t>responsibility</w:t>
      </w:r>
      <w:r>
        <w:rPr>
          <w:spacing w:val="-2"/>
          <w:w w:val="105"/>
        </w:rPr>
        <w:t xml:space="preserve"> </w:t>
      </w:r>
      <w:r>
        <w:rPr>
          <w:w w:val="105"/>
        </w:rPr>
        <w:t>for</w:t>
      </w:r>
      <w:r>
        <w:rPr>
          <w:spacing w:val="-2"/>
          <w:w w:val="105"/>
        </w:rPr>
        <w:t xml:space="preserve"> </w:t>
      </w:r>
      <w:r>
        <w:rPr>
          <w:w w:val="105"/>
        </w:rPr>
        <w:t>taking</w:t>
      </w:r>
      <w:r>
        <w:rPr>
          <w:spacing w:val="-2"/>
          <w:w w:val="105"/>
        </w:rPr>
        <w:t xml:space="preserve"> </w:t>
      </w:r>
      <w:r>
        <w:rPr>
          <w:w w:val="105"/>
        </w:rPr>
        <w:t>the</w:t>
      </w:r>
      <w:r>
        <w:rPr>
          <w:spacing w:val="-2"/>
          <w:w w:val="105"/>
        </w:rPr>
        <w:t xml:space="preserve"> </w:t>
      </w:r>
      <w:r>
        <w:rPr>
          <w:w w:val="105"/>
        </w:rPr>
        <w:t>steps</w:t>
      </w:r>
      <w:r>
        <w:rPr>
          <w:spacing w:val="-2"/>
          <w:w w:val="105"/>
        </w:rPr>
        <w:t xml:space="preserve"> </w:t>
      </w:r>
      <w:r>
        <w:rPr>
          <w:w w:val="105"/>
        </w:rPr>
        <w:t>necessary</w:t>
      </w:r>
      <w:r>
        <w:rPr>
          <w:spacing w:val="-2"/>
          <w:w w:val="105"/>
        </w:rPr>
        <w:t xml:space="preserve"> </w:t>
      </w:r>
      <w:r>
        <w:rPr>
          <w:w w:val="105"/>
        </w:rPr>
        <w:t>to</w:t>
      </w:r>
      <w:r>
        <w:rPr>
          <w:spacing w:val="-2"/>
          <w:w w:val="105"/>
        </w:rPr>
        <w:t xml:space="preserve"> </w:t>
      </w:r>
      <w:r>
        <w:rPr>
          <w:w w:val="105"/>
        </w:rPr>
        <w:t>make</w:t>
      </w:r>
      <w:r>
        <w:rPr>
          <w:spacing w:val="-2"/>
          <w:w w:val="105"/>
        </w:rPr>
        <w:t xml:space="preserve"> </w:t>
      </w:r>
      <w:r>
        <w:rPr>
          <w:w w:val="105"/>
        </w:rPr>
        <w:t>the</w:t>
      </w:r>
      <w:r>
        <w:rPr>
          <w:spacing w:val="-2"/>
          <w:w w:val="105"/>
        </w:rPr>
        <w:t xml:space="preserve"> </w:t>
      </w:r>
      <w:r>
        <w:rPr>
          <w:w w:val="105"/>
        </w:rPr>
        <w:t>transition</w:t>
      </w:r>
      <w:r>
        <w:rPr>
          <w:spacing w:val="-2"/>
          <w:w w:val="105"/>
        </w:rPr>
        <w:t xml:space="preserve"> </w:t>
      </w:r>
      <w:r>
        <w:rPr>
          <w:w w:val="105"/>
        </w:rPr>
        <w:t>to</w:t>
      </w:r>
      <w:r>
        <w:rPr>
          <w:spacing w:val="-2"/>
          <w:w w:val="105"/>
        </w:rPr>
        <w:t xml:space="preserve"> </w:t>
      </w:r>
      <w:r>
        <w:rPr>
          <w:w w:val="105"/>
        </w:rPr>
        <w:t>the</w:t>
      </w:r>
      <w:r>
        <w:rPr>
          <w:spacing w:val="-2"/>
          <w:w w:val="105"/>
        </w:rPr>
        <w:t xml:space="preserve"> </w:t>
      </w:r>
      <w:r>
        <w:rPr>
          <w:w w:val="105"/>
        </w:rPr>
        <w:t>new</w:t>
      </w:r>
      <w:r>
        <w:rPr>
          <w:spacing w:val="-2"/>
          <w:w w:val="105"/>
        </w:rPr>
        <w:t xml:space="preserve"> </w:t>
      </w:r>
      <w:r>
        <w:rPr>
          <w:w w:val="105"/>
        </w:rPr>
        <w:t>Charter.</w:t>
      </w:r>
    </w:p>
    <w:p w14:paraId="5E89CFED" w14:textId="77777777" w:rsidR="00412CA3" w:rsidRDefault="00412CA3" w:rsidP="00412CA3">
      <w:pPr>
        <w:spacing w:line="247" w:lineRule="auto"/>
        <w:sectPr w:rsidR="00412CA3">
          <w:pgSz w:w="12240" w:h="15840"/>
          <w:pgMar w:top="2880" w:right="380" w:bottom="2760" w:left="1300" w:header="2690" w:footer="2575" w:gutter="0"/>
          <w:cols w:space="720"/>
        </w:sectPr>
      </w:pPr>
    </w:p>
    <w:p w14:paraId="67FA9D26" w14:textId="77777777" w:rsidR="00412CA3" w:rsidRDefault="00412CA3" w:rsidP="00412CA3">
      <w:pPr>
        <w:pStyle w:val="BodyText"/>
        <w:spacing w:before="6"/>
        <w:rPr>
          <w:sz w:val="22"/>
        </w:rPr>
      </w:pPr>
      <w:r>
        <w:rPr>
          <w:noProof/>
        </w:rPr>
        <w:lastRenderedPageBreak/>
        <mc:AlternateContent>
          <mc:Choice Requires="wps">
            <w:drawing>
              <wp:anchor distT="0" distB="0" distL="0" distR="0" simplePos="0" relativeHeight="251668480" behindDoc="1" locked="0" layoutInCell="1" allowOverlap="1" wp14:anchorId="41CEBB7C" wp14:editId="32FB5562">
                <wp:simplePos x="0" y="0"/>
                <wp:positionH relativeFrom="page">
                  <wp:posOffset>5220470</wp:posOffset>
                </wp:positionH>
                <wp:positionV relativeFrom="page">
                  <wp:posOffset>1397029</wp:posOffset>
                </wp:positionV>
                <wp:extent cx="2385695" cy="734314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5695" cy="7343140"/>
                        </a:xfrm>
                        <a:custGeom>
                          <a:avLst/>
                          <a:gdLst/>
                          <a:ahLst/>
                          <a:cxnLst/>
                          <a:rect l="l" t="t" r="r" b="b"/>
                          <a:pathLst>
                            <a:path w="2385695" h="7343140">
                              <a:moveTo>
                                <a:pt x="2385242" y="0"/>
                              </a:moveTo>
                              <a:lnTo>
                                <a:pt x="0" y="0"/>
                              </a:lnTo>
                              <a:lnTo>
                                <a:pt x="0" y="7342632"/>
                              </a:lnTo>
                              <a:lnTo>
                                <a:pt x="2385242" y="7342632"/>
                              </a:lnTo>
                              <a:lnTo>
                                <a:pt x="2385242" y="0"/>
                              </a:lnTo>
                              <a:close/>
                            </a:path>
                          </a:pathLst>
                        </a:custGeom>
                        <a:solidFill>
                          <a:srgbClr val="F2F2F2"/>
                        </a:solidFill>
                      </wps:spPr>
                      <wps:bodyPr wrap="square" lIns="0" tIns="0" rIns="0" bIns="0" rtlCol="0">
                        <a:prstTxWarp prst="textNoShape">
                          <a:avLst/>
                        </a:prstTxWarp>
                        <a:noAutofit/>
                      </wps:bodyPr>
                    </wps:wsp>
                  </a:graphicData>
                </a:graphic>
              </wp:anchor>
            </w:drawing>
          </mc:Choice>
          <mc:Fallback>
            <w:pict>
              <v:shape w14:anchorId="4CD1D7FC" id="Graphic 31" o:spid="_x0000_s1026" style="position:absolute;margin-left:411.05pt;margin-top:110pt;width:187.85pt;height:578.2pt;z-index:-251648000;visibility:visible;mso-wrap-style:square;mso-wrap-distance-left:0;mso-wrap-distance-top:0;mso-wrap-distance-right:0;mso-wrap-distance-bottom:0;mso-position-horizontal:absolute;mso-position-horizontal-relative:page;mso-position-vertical:absolute;mso-position-vertical-relative:page;v-text-anchor:top" coordsize="2385695,734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" path="m2385242,l,,,7342632r2385242,l2385242,xe" fillcolor="#f2f2f2" stroked="f">
                <v:path arrowok="t"/>
                <w10:wrap anchorx="page" anchory="page"/>
              </v:shape>
            </w:pict>
          </mc:Fallback>
        </mc:AlternateContent>
      </w:r>
    </w:p>
    <w:p w14:paraId="146BA3C8" w14:textId="77777777" w:rsidR="00412CA3" w:rsidRDefault="00412CA3" w:rsidP="00412CA3">
      <w:pPr>
        <w:pStyle w:val="Heading2"/>
        <w:spacing w:before="104"/>
        <w:ind w:left="2247"/>
      </w:pPr>
      <w:r>
        <w:rPr>
          <w:w w:val="105"/>
        </w:rPr>
        <w:t>Bylaws</w:t>
      </w:r>
      <w:r>
        <w:rPr>
          <w:spacing w:val="-11"/>
          <w:w w:val="105"/>
        </w:rPr>
        <w:t xml:space="preserve"> </w:t>
      </w:r>
      <w:r>
        <w:rPr>
          <w:w w:val="105"/>
        </w:rPr>
        <w:t>of</w:t>
      </w:r>
      <w:r>
        <w:rPr>
          <w:spacing w:val="-10"/>
          <w:w w:val="105"/>
        </w:rPr>
        <w:t xml:space="preserve"> </w:t>
      </w:r>
      <w:r>
        <w:rPr>
          <w:w w:val="105"/>
        </w:rPr>
        <w:t>the</w:t>
      </w:r>
      <w:r>
        <w:rPr>
          <w:spacing w:val="-9"/>
          <w:w w:val="105"/>
        </w:rPr>
        <w:t xml:space="preserve"> </w:t>
      </w:r>
      <w:r>
        <w:rPr>
          <w:w w:val="105"/>
        </w:rPr>
        <w:t>General</w:t>
      </w:r>
      <w:r>
        <w:rPr>
          <w:spacing w:val="-9"/>
          <w:w w:val="105"/>
        </w:rPr>
        <w:t xml:space="preserve"> </w:t>
      </w:r>
      <w:r>
        <w:rPr>
          <w:spacing w:val="-2"/>
          <w:w w:val="105"/>
        </w:rPr>
        <w:t>Faculty</w:t>
      </w:r>
    </w:p>
    <w:p w14:paraId="0076F57E" w14:textId="77777777" w:rsidR="00412CA3" w:rsidRDefault="00412CA3" w:rsidP="00412CA3">
      <w:pPr>
        <w:pStyle w:val="BodyText"/>
        <w:spacing w:before="2"/>
        <w:rPr>
          <w:b/>
          <w:sz w:val="18"/>
        </w:rPr>
      </w:pPr>
    </w:p>
    <w:p w14:paraId="6EB4A156" w14:textId="77777777" w:rsidR="00412CA3" w:rsidRDefault="00412CA3" w:rsidP="00412CA3">
      <w:pPr>
        <w:pStyle w:val="ListParagraph"/>
        <w:widowControl w:val="0"/>
        <w:numPr>
          <w:ilvl w:val="0"/>
          <w:numId w:val="4"/>
        </w:numPr>
        <w:tabs>
          <w:tab w:val="left" w:pos="640"/>
          <w:tab w:val="left" w:pos="642"/>
        </w:tabs>
        <w:autoSpaceDE w:val="0"/>
        <w:autoSpaceDN w:val="0"/>
        <w:spacing w:after="0" w:line="244" w:lineRule="auto"/>
        <w:ind w:right="4010"/>
        <w:contextualSpacing w:val="0"/>
        <w:rPr>
          <w:sz w:val="17"/>
        </w:rPr>
      </w:pPr>
      <w:r>
        <w:rPr>
          <w:spacing w:val="-2"/>
          <w:w w:val="105"/>
          <w:sz w:val="17"/>
        </w:rPr>
        <w:t>In accordance with the Charter, Article 1, Section 1, complete current records of</w:t>
      </w:r>
      <w:r>
        <w:rPr>
          <w:spacing w:val="-3"/>
          <w:w w:val="105"/>
          <w:sz w:val="17"/>
        </w:rPr>
        <w:t xml:space="preserve"> </w:t>
      </w:r>
      <w:r>
        <w:rPr>
          <w:spacing w:val="-2"/>
          <w:w w:val="105"/>
          <w:sz w:val="17"/>
        </w:rPr>
        <w:t>membership,</w:t>
      </w:r>
      <w:r>
        <w:rPr>
          <w:w w:val="105"/>
          <w:sz w:val="17"/>
        </w:rPr>
        <w:t xml:space="preserve"> indicating</w:t>
      </w:r>
      <w:r>
        <w:rPr>
          <w:spacing w:val="-3"/>
          <w:w w:val="105"/>
          <w:sz w:val="17"/>
        </w:rPr>
        <w:t xml:space="preserve"> </w:t>
      </w:r>
      <w:r>
        <w:rPr>
          <w:w w:val="105"/>
          <w:sz w:val="17"/>
        </w:rPr>
        <w:t>voting</w:t>
      </w:r>
      <w:r>
        <w:rPr>
          <w:spacing w:val="-3"/>
          <w:w w:val="105"/>
          <w:sz w:val="17"/>
        </w:rPr>
        <w:t xml:space="preserve"> </w:t>
      </w:r>
      <w:r>
        <w:rPr>
          <w:w w:val="105"/>
          <w:sz w:val="17"/>
        </w:rPr>
        <w:t>rights</w:t>
      </w:r>
      <w:r>
        <w:rPr>
          <w:spacing w:val="-3"/>
          <w:w w:val="105"/>
          <w:sz w:val="17"/>
        </w:rPr>
        <w:t xml:space="preserve"> </w:t>
      </w:r>
      <w:r>
        <w:rPr>
          <w:w w:val="105"/>
          <w:sz w:val="17"/>
        </w:rPr>
        <w:t>in</w:t>
      </w:r>
      <w:r>
        <w:rPr>
          <w:spacing w:val="-3"/>
          <w:w w:val="105"/>
          <w:sz w:val="17"/>
        </w:rPr>
        <w:t xml:space="preserve"> </w:t>
      </w:r>
      <w:r>
        <w:rPr>
          <w:w w:val="105"/>
          <w:sz w:val="17"/>
        </w:rPr>
        <w:t>the</w:t>
      </w:r>
      <w:r>
        <w:rPr>
          <w:spacing w:val="-3"/>
          <w:w w:val="105"/>
          <w:sz w:val="17"/>
        </w:rPr>
        <w:t xml:space="preserve"> </w:t>
      </w:r>
      <w:r>
        <w:rPr>
          <w:w w:val="105"/>
          <w:sz w:val="17"/>
        </w:rPr>
        <w:t>General</w:t>
      </w:r>
      <w:r>
        <w:rPr>
          <w:spacing w:val="-3"/>
          <w:w w:val="105"/>
          <w:sz w:val="17"/>
        </w:rPr>
        <w:t xml:space="preserve"> </w:t>
      </w:r>
      <w:r>
        <w:rPr>
          <w:w w:val="105"/>
          <w:sz w:val="17"/>
        </w:rPr>
        <w:t>Faculty,</w:t>
      </w:r>
      <w:r>
        <w:rPr>
          <w:spacing w:val="-3"/>
          <w:w w:val="105"/>
          <w:sz w:val="17"/>
        </w:rPr>
        <w:t xml:space="preserve"> </w:t>
      </w:r>
      <w:r>
        <w:rPr>
          <w:w w:val="105"/>
          <w:sz w:val="17"/>
        </w:rPr>
        <w:t>shall</w:t>
      </w:r>
      <w:r>
        <w:rPr>
          <w:spacing w:val="-3"/>
          <w:w w:val="105"/>
          <w:sz w:val="17"/>
        </w:rPr>
        <w:t xml:space="preserve"> </w:t>
      </w:r>
      <w:r>
        <w:rPr>
          <w:w w:val="105"/>
          <w:sz w:val="17"/>
        </w:rPr>
        <w:t>be</w:t>
      </w:r>
      <w:r>
        <w:rPr>
          <w:spacing w:val="-3"/>
          <w:w w:val="105"/>
          <w:sz w:val="17"/>
        </w:rPr>
        <w:t xml:space="preserve"> </w:t>
      </w:r>
      <w:r>
        <w:rPr>
          <w:w w:val="105"/>
          <w:sz w:val="17"/>
        </w:rPr>
        <w:t>kept</w:t>
      </w:r>
      <w:r>
        <w:rPr>
          <w:spacing w:val="-3"/>
          <w:w w:val="105"/>
          <w:sz w:val="17"/>
        </w:rPr>
        <w:t xml:space="preserve"> </w:t>
      </w:r>
      <w:r>
        <w:rPr>
          <w:w w:val="105"/>
          <w:sz w:val="17"/>
        </w:rPr>
        <w:t>by</w:t>
      </w:r>
      <w:r>
        <w:rPr>
          <w:spacing w:val="-3"/>
          <w:w w:val="105"/>
          <w:sz w:val="17"/>
        </w:rPr>
        <w:t xml:space="preserve"> </w:t>
      </w:r>
      <w:r>
        <w:rPr>
          <w:w w:val="105"/>
          <w:sz w:val="17"/>
        </w:rPr>
        <w:t>the</w:t>
      </w:r>
      <w:r>
        <w:rPr>
          <w:spacing w:val="-3"/>
          <w:w w:val="105"/>
          <w:sz w:val="17"/>
        </w:rPr>
        <w:t xml:space="preserve"> </w:t>
      </w:r>
      <w:r>
        <w:rPr>
          <w:w w:val="105"/>
          <w:sz w:val="17"/>
        </w:rPr>
        <w:t>Secretary</w:t>
      </w:r>
      <w:r>
        <w:rPr>
          <w:spacing w:val="-3"/>
          <w:w w:val="105"/>
          <w:sz w:val="17"/>
        </w:rPr>
        <w:t xml:space="preserve"> </w:t>
      </w:r>
      <w:r>
        <w:rPr>
          <w:w w:val="105"/>
          <w:sz w:val="17"/>
        </w:rPr>
        <w:t>of</w:t>
      </w:r>
      <w:r>
        <w:rPr>
          <w:spacing w:val="-3"/>
          <w:w w:val="105"/>
          <w:sz w:val="17"/>
        </w:rPr>
        <w:t xml:space="preserve"> </w:t>
      </w:r>
      <w:r>
        <w:rPr>
          <w:w w:val="105"/>
          <w:sz w:val="17"/>
        </w:rPr>
        <w:t>the</w:t>
      </w:r>
      <w:r>
        <w:rPr>
          <w:spacing w:val="-3"/>
          <w:w w:val="105"/>
          <w:sz w:val="17"/>
        </w:rPr>
        <w:t xml:space="preserve"> </w:t>
      </w:r>
      <w:r>
        <w:rPr>
          <w:w w:val="105"/>
          <w:sz w:val="17"/>
        </w:rPr>
        <w:t xml:space="preserve">General </w:t>
      </w:r>
      <w:r>
        <w:rPr>
          <w:spacing w:val="-2"/>
          <w:w w:val="105"/>
          <w:sz w:val="17"/>
        </w:rPr>
        <w:t>Faculty.</w:t>
      </w:r>
    </w:p>
    <w:p w14:paraId="229E53C9" w14:textId="77777777" w:rsidR="00412CA3" w:rsidRDefault="00412CA3" w:rsidP="00412CA3">
      <w:pPr>
        <w:pStyle w:val="BodyText"/>
        <w:spacing w:before="6"/>
        <w:rPr>
          <w:sz w:val="25"/>
        </w:rPr>
      </w:pPr>
    </w:p>
    <w:p w14:paraId="2F01087B" w14:textId="77777777" w:rsidR="00412CA3" w:rsidRDefault="00412CA3" w:rsidP="00412CA3">
      <w:pPr>
        <w:pStyle w:val="ListParagraph"/>
        <w:widowControl w:val="0"/>
        <w:numPr>
          <w:ilvl w:val="0"/>
          <w:numId w:val="4"/>
        </w:numPr>
        <w:tabs>
          <w:tab w:val="left" w:pos="640"/>
          <w:tab w:val="left" w:pos="642"/>
        </w:tabs>
        <w:autoSpaceDE w:val="0"/>
        <w:autoSpaceDN w:val="0"/>
        <w:spacing w:after="0" w:line="247" w:lineRule="auto"/>
        <w:ind w:right="3948"/>
        <w:contextualSpacing w:val="0"/>
        <w:rPr>
          <w:sz w:val="17"/>
        </w:rPr>
      </w:pPr>
      <w:r>
        <w:rPr>
          <w:w w:val="105"/>
          <w:sz w:val="17"/>
        </w:rPr>
        <w:t>Individual notices of regular meetings specified in the Charter, Article 1, Section 3, shall be sent</w:t>
      </w:r>
      <w:r>
        <w:rPr>
          <w:spacing w:val="-11"/>
          <w:w w:val="105"/>
          <w:sz w:val="17"/>
        </w:rPr>
        <w:t xml:space="preserve"> </w:t>
      </w:r>
      <w:r>
        <w:rPr>
          <w:w w:val="105"/>
          <w:sz w:val="17"/>
        </w:rPr>
        <w:t>by</w:t>
      </w:r>
      <w:r>
        <w:rPr>
          <w:spacing w:val="-10"/>
          <w:w w:val="105"/>
          <w:sz w:val="17"/>
        </w:rPr>
        <w:t xml:space="preserve"> </w:t>
      </w:r>
      <w:r>
        <w:rPr>
          <w:w w:val="105"/>
          <w:sz w:val="17"/>
        </w:rPr>
        <w:t>the</w:t>
      </w:r>
      <w:r>
        <w:rPr>
          <w:spacing w:val="-10"/>
          <w:w w:val="105"/>
          <w:sz w:val="17"/>
        </w:rPr>
        <w:t xml:space="preserve"> </w:t>
      </w:r>
      <w:r>
        <w:rPr>
          <w:w w:val="105"/>
          <w:sz w:val="17"/>
        </w:rPr>
        <w:t>Secretary</w:t>
      </w:r>
      <w:r>
        <w:rPr>
          <w:spacing w:val="-10"/>
          <w:w w:val="105"/>
          <w:sz w:val="17"/>
        </w:rPr>
        <w:t xml:space="preserve"> </w:t>
      </w:r>
      <w:r>
        <w:rPr>
          <w:w w:val="105"/>
          <w:sz w:val="17"/>
        </w:rPr>
        <w:t>to</w:t>
      </w:r>
      <w:r>
        <w:rPr>
          <w:spacing w:val="-10"/>
          <w:w w:val="105"/>
          <w:sz w:val="17"/>
        </w:rPr>
        <w:t xml:space="preserve"> </w:t>
      </w:r>
      <w:r>
        <w:rPr>
          <w:w w:val="105"/>
          <w:sz w:val="17"/>
        </w:rPr>
        <w:t>members</w:t>
      </w:r>
      <w:r>
        <w:rPr>
          <w:spacing w:val="-11"/>
          <w:w w:val="105"/>
          <w:sz w:val="17"/>
        </w:rPr>
        <w:t xml:space="preserve"> </w:t>
      </w:r>
      <w:r>
        <w:rPr>
          <w:w w:val="105"/>
          <w:sz w:val="17"/>
        </w:rPr>
        <w:t>of</w:t>
      </w:r>
      <w:r>
        <w:rPr>
          <w:spacing w:val="-10"/>
          <w:w w:val="105"/>
          <w:sz w:val="17"/>
        </w:rPr>
        <w:t xml:space="preserve"> </w:t>
      </w:r>
      <w:r>
        <w:rPr>
          <w:w w:val="105"/>
          <w:sz w:val="17"/>
        </w:rPr>
        <w:t>the</w:t>
      </w:r>
      <w:r>
        <w:rPr>
          <w:spacing w:val="-10"/>
          <w:w w:val="105"/>
          <w:sz w:val="17"/>
        </w:rPr>
        <w:t xml:space="preserve"> </w:t>
      </w:r>
      <w:r>
        <w:rPr>
          <w:w w:val="105"/>
          <w:sz w:val="17"/>
        </w:rPr>
        <w:t>General</w:t>
      </w:r>
      <w:r>
        <w:rPr>
          <w:spacing w:val="-10"/>
          <w:w w:val="105"/>
          <w:sz w:val="17"/>
        </w:rPr>
        <w:t xml:space="preserve"> </w:t>
      </w:r>
      <w:r>
        <w:rPr>
          <w:w w:val="105"/>
          <w:sz w:val="17"/>
        </w:rPr>
        <w:t>Faculty.</w:t>
      </w:r>
      <w:r>
        <w:rPr>
          <w:spacing w:val="3"/>
          <w:w w:val="105"/>
          <w:sz w:val="17"/>
        </w:rPr>
        <w:t xml:space="preserve"> </w:t>
      </w:r>
      <w:r>
        <w:rPr>
          <w:w w:val="105"/>
          <w:sz w:val="17"/>
        </w:rPr>
        <w:t>The</w:t>
      </w:r>
      <w:r>
        <w:rPr>
          <w:spacing w:val="-10"/>
          <w:w w:val="105"/>
          <w:sz w:val="17"/>
        </w:rPr>
        <w:t xml:space="preserve"> </w:t>
      </w:r>
      <w:r>
        <w:rPr>
          <w:w w:val="105"/>
          <w:sz w:val="17"/>
        </w:rPr>
        <w:t>regular</w:t>
      </w:r>
      <w:r>
        <w:rPr>
          <w:spacing w:val="-10"/>
          <w:w w:val="105"/>
          <w:sz w:val="17"/>
        </w:rPr>
        <w:t xml:space="preserve"> </w:t>
      </w:r>
      <w:r>
        <w:rPr>
          <w:w w:val="105"/>
          <w:sz w:val="17"/>
        </w:rPr>
        <w:t>meetings</w:t>
      </w:r>
      <w:r>
        <w:rPr>
          <w:spacing w:val="-10"/>
          <w:w w:val="105"/>
          <w:sz w:val="17"/>
        </w:rPr>
        <w:t xml:space="preserve"> </w:t>
      </w:r>
      <w:r>
        <w:rPr>
          <w:w w:val="105"/>
          <w:sz w:val="17"/>
        </w:rPr>
        <w:t>shall</w:t>
      </w:r>
      <w:r>
        <w:rPr>
          <w:spacing w:val="-10"/>
          <w:w w:val="105"/>
          <w:sz w:val="17"/>
        </w:rPr>
        <w:t xml:space="preserve"> </w:t>
      </w:r>
      <w:r>
        <w:rPr>
          <w:w w:val="105"/>
          <w:sz w:val="17"/>
        </w:rPr>
        <w:t>normally be held on the third Tuesdays of November and April.</w:t>
      </w:r>
    </w:p>
    <w:p w14:paraId="55AF34F1" w14:textId="77777777" w:rsidR="00412CA3" w:rsidRDefault="00412CA3" w:rsidP="00412CA3">
      <w:pPr>
        <w:pStyle w:val="BodyText"/>
        <w:spacing w:before="4"/>
        <w:rPr>
          <w:sz w:val="25"/>
        </w:rPr>
      </w:pPr>
    </w:p>
    <w:p w14:paraId="3D8EEEB9" w14:textId="77777777" w:rsidR="00412CA3" w:rsidRDefault="00412CA3" w:rsidP="00412CA3">
      <w:pPr>
        <w:pStyle w:val="ListParagraph"/>
        <w:widowControl w:val="0"/>
        <w:numPr>
          <w:ilvl w:val="0"/>
          <w:numId w:val="4"/>
        </w:numPr>
        <w:tabs>
          <w:tab w:val="left" w:pos="641"/>
        </w:tabs>
        <w:autoSpaceDE w:val="0"/>
        <w:autoSpaceDN w:val="0"/>
        <w:spacing w:after="0" w:line="240" w:lineRule="auto"/>
        <w:ind w:left="641" w:right="0" w:hanging="262"/>
        <w:contextualSpacing w:val="0"/>
        <w:rPr>
          <w:sz w:val="17"/>
        </w:rPr>
      </w:pPr>
      <w:r>
        <w:rPr>
          <w:sz w:val="17"/>
        </w:rPr>
        <w:t>Nomination</w:t>
      </w:r>
      <w:r>
        <w:rPr>
          <w:spacing w:val="10"/>
          <w:sz w:val="17"/>
        </w:rPr>
        <w:t xml:space="preserve"> </w:t>
      </w:r>
      <w:r>
        <w:rPr>
          <w:sz w:val="17"/>
        </w:rPr>
        <w:t>and</w:t>
      </w:r>
      <w:r>
        <w:rPr>
          <w:spacing w:val="13"/>
          <w:sz w:val="17"/>
        </w:rPr>
        <w:t xml:space="preserve"> </w:t>
      </w:r>
      <w:r>
        <w:rPr>
          <w:sz w:val="17"/>
        </w:rPr>
        <w:t>Election</w:t>
      </w:r>
      <w:r>
        <w:rPr>
          <w:spacing w:val="12"/>
          <w:sz w:val="17"/>
        </w:rPr>
        <w:t xml:space="preserve"> </w:t>
      </w:r>
      <w:r>
        <w:rPr>
          <w:spacing w:val="-2"/>
          <w:sz w:val="17"/>
        </w:rPr>
        <w:t>Procedures.</w:t>
      </w:r>
    </w:p>
    <w:p w14:paraId="2F68FBA3" w14:textId="77777777" w:rsidR="00412CA3" w:rsidRDefault="00412CA3" w:rsidP="00412CA3">
      <w:pPr>
        <w:pStyle w:val="BodyText"/>
        <w:spacing w:before="8"/>
        <w:rPr>
          <w:sz w:val="25"/>
        </w:rPr>
      </w:pPr>
    </w:p>
    <w:p w14:paraId="698A5A2E" w14:textId="77777777" w:rsidR="00412CA3" w:rsidRDefault="00412CA3" w:rsidP="00412CA3">
      <w:pPr>
        <w:pStyle w:val="Heading2"/>
        <w:numPr>
          <w:ilvl w:val="1"/>
          <w:numId w:val="4"/>
        </w:numPr>
        <w:tabs>
          <w:tab w:val="left" w:pos="903"/>
        </w:tabs>
        <w:spacing w:before="1"/>
        <w:ind w:left="903" w:hanging="261"/>
      </w:pPr>
      <w:r>
        <w:t>Nomination</w:t>
      </w:r>
      <w:r>
        <w:rPr>
          <w:spacing w:val="11"/>
        </w:rPr>
        <w:t xml:space="preserve"> </w:t>
      </w:r>
      <w:r>
        <w:t>of</w:t>
      </w:r>
      <w:r>
        <w:rPr>
          <w:spacing w:val="11"/>
        </w:rPr>
        <w:t xml:space="preserve"> </w:t>
      </w:r>
      <w:r>
        <w:rPr>
          <w:spacing w:val="-2"/>
        </w:rPr>
        <w:t>Officers.</w:t>
      </w:r>
    </w:p>
    <w:p w14:paraId="7BB278DD" w14:textId="77777777" w:rsidR="00412CA3" w:rsidRDefault="00412CA3" w:rsidP="00412CA3">
      <w:pPr>
        <w:pStyle w:val="ListParagraph"/>
        <w:widowControl w:val="0"/>
        <w:numPr>
          <w:ilvl w:val="2"/>
          <w:numId w:val="4"/>
        </w:numPr>
        <w:tabs>
          <w:tab w:val="left" w:pos="1166"/>
          <w:tab w:val="left" w:pos="1168"/>
        </w:tabs>
        <w:autoSpaceDE w:val="0"/>
        <w:autoSpaceDN w:val="0"/>
        <w:spacing w:before="46" w:after="0" w:line="247" w:lineRule="auto"/>
        <w:ind w:right="3908" w:hanging="263"/>
        <w:contextualSpacing w:val="0"/>
        <w:rPr>
          <w:sz w:val="17"/>
        </w:rPr>
      </w:pPr>
      <w:r>
        <w:rPr>
          <w:w w:val="105"/>
          <w:sz w:val="17"/>
        </w:rPr>
        <w:t>In</w:t>
      </w:r>
      <w:r>
        <w:rPr>
          <w:spacing w:val="-11"/>
          <w:w w:val="105"/>
          <w:sz w:val="17"/>
        </w:rPr>
        <w:t xml:space="preserve"> </w:t>
      </w:r>
      <w:r>
        <w:rPr>
          <w:w w:val="105"/>
          <w:sz w:val="17"/>
        </w:rPr>
        <w:t>accordance</w:t>
      </w:r>
      <w:r>
        <w:rPr>
          <w:spacing w:val="-9"/>
          <w:w w:val="105"/>
          <w:sz w:val="17"/>
        </w:rPr>
        <w:t xml:space="preserve"> </w:t>
      </w:r>
      <w:r>
        <w:rPr>
          <w:w w:val="105"/>
          <w:sz w:val="17"/>
        </w:rPr>
        <w:t>with</w:t>
      </w:r>
      <w:r>
        <w:rPr>
          <w:spacing w:val="-11"/>
          <w:w w:val="105"/>
          <w:sz w:val="17"/>
        </w:rPr>
        <w:t xml:space="preserve"> </w:t>
      </w:r>
      <w:r>
        <w:rPr>
          <w:w w:val="105"/>
          <w:sz w:val="17"/>
        </w:rPr>
        <w:t>Article</w:t>
      </w:r>
      <w:r>
        <w:rPr>
          <w:spacing w:val="-9"/>
          <w:w w:val="105"/>
          <w:sz w:val="17"/>
        </w:rPr>
        <w:t xml:space="preserve"> </w:t>
      </w:r>
      <w:r>
        <w:rPr>
          <w:w w:val="105"/>
          <w:sz w:val="17"/>
        </w:rPr>
        <w:t>1,</w:t>
      </w:r>
      <w:r>
        <w:rPr>
          <w:spacing w:val="-10"/>
          <w:w w:val="105"/>
          <w:sz w:val="17"/>
        </w:rPr>
        <w:t xml:space="preserve"> </w:t>
      </w:r>
      <w:r>
        <w:rPr>
          <w:w w:val="105"/>
          <w:sz w:val="17"/>
        </w:rPr>
        <w:t>Section</w:t>
      </w:r>
      <w:r>
        <w:rPr>
          <w:spacing w:val="-10"/>
          <w:w w:val="105"/>
          <w:sz w:val="17"/>
        </w:rPr>
        <w:t xml:space="preserve"> </w:t>
      </w:r>
      <w:r>
        <w:rPr>
          <w:w w:val="105"/>
          <w:sz w:val="17"/>
        </w:rPr>
        <w:t>4</w:t>
      </w:r>
      <w:r>
        <w:rPr>
          <w:spacing w:val="-10"/>
          <w:w w:val="105"/>
          <w:sz w:val="17"/>
        </w:rPr>
        <w:t xml:space="preserve"> </w:t>
      </w:r>
      <w:r>
        <w:rPr>
          <w:w w:val="105"/>
          <w:sz w:val="17"/>
        </w:rPr>
        <w:t>of</w:t>
      </w:r>
      <w:r>
        <w:rPr>
          <w:spacing w:val="-10"/>
          <w:w w:val="105"/>
          <w:sz w:val="17"/>
        </w:rPr>
        <w:t xml:space="preserve"> </w:t>
      </w:r>
      <w:r>
        <w:rPr>
          <w:w w:val="105"/>
          <w:sz w:val="17"/>
        </w:rPr>
        <w:t>the</w:t>
      </w:r>
      <w:r>
        <w:rPr>
          <w:spacing w:val="-10"/>
          <w:w w:val="105"/>
          <w:sz w:val="17"/>
        </w:rPr>
        <w:t xml:space="preserve"> </w:t>
      </w:r>
      <w:r>
        <w:rPr>
          <w:w w:val="105"/>
          <w:sz w:val="17"/>
        </w:rPr>
        <w:t>Charter,</w:t>
      </w:r>
      <w:r>
        <w:rPr>
          <w:spacing w:val="-11"/>
          <w:w w:val="105"/>
          <w:sz w:val="17"/>
        </w:rPr>
        <w:t xml:space="preserve"> </w:t>
      </w:r>
      <w:r>
        <w:rPr>
          <w:w w:val="105"/>
          <w:sz w:val="17"/>
        </w:rPr>
        <w:t>the</w:t>
      </w:r>
      <w:r>
        <w:rPr>
          <w:spacing w:val="-9"/>
          <w:w w:val="105"/>
          <w:sz w:val="17"/>
        </w:rPr>
        <w:t xml:space="preserve"> </w:t>
      </w:r>
      <w:r>
        <w:rPr>
          <w:w w:val="105"/>
          <w:sz w:val="17"/>
        </w:rPr>
        <w:t>Faculty</w:t>
      </w:r>
      <w:r>
        <w:rPr>
          <w:spacing w:val="-10"/>
          <w:w w:val="105"/>
          <w:sz w:val="17"/>
        </w:rPr>
        <w:t xml:space="preserve"> </w:t>
      </w:r>
      <w:r>
        <w:rPr>
          <w:w w:val="105"/>
          <w:sz w:val="17"/>
        </w:rPr>
        <w:t>Council</w:t>
      </w:r>
      <w:r>
        <w:rPr>
          <w:spacing w:val="-10"/>
          <w:w w:val="105"/>
          <w:sz w:val="17"/>
        </w:rPr>
        <w:t xml:space="preserve"> </w:t>
      </w:r>
      <w:r>
        <w:rPr>
          <w:w w:val="105"/>
          <w:sz w:val="17"/>
        </w:rPr>
        <w:t>at</w:t>
      </w:r>
      <w:r>
        <w:rPr>
          <w:spacing w:val="-9"/>
          <w:w w:val="105"/>
          <w:sz w:val="17"/>
        </w:rPr>
        <w:t xml:space="preserve"> </w:t>
      </w:r>
      <w:r>
        <w:rPr>
          <w:w w:val="105"/>
          <w:sz w:val="17"/>
        </w:rPr>
        <w:t>its</w:t>
      </w:r>
      <w:r>
        <w:rPr>
          <w:spacing w:val="-10"/>
          <w:w w:val="105"/>
          <w:sz w:val="17"/>
        </w:rPr>
        <w:t xml:space="preserve"> </w:t>
      </w:r>
      <w:r>
        <w:rPr>
          <w:w w:val="105"/>
          <w:sz w:val="17"/>
        </w:rPr>
        <w:t xml:space="preserve">regular </w:t>
      </w:r>
      <w:r>
        <w:rPr>
          <w:spacing w:val="-2"/>
          <w:w w:val="105"/>
          <w:sz w:val="17"/>
        </w:rPr>
        <w:t>February meeting shall</w:t>
      </w:r>
      <w:r>
        <w:rPr>
          <w:spacing w:val="-3"/>
          <w:w w:val="105"/>
          <w:sz w:val="17"/>
        </w:rPr>
        <w:t xml:space="preserve"> </w:t>
      </w:r>
      <w:r>
        <w:rPr>
          <w:spacing w:val="-2"/>
          <w:w w:val="105"/>
          <w:sz w:val="17"/>
        </w:rPr>
        <w:t>nominate</w:t>
      </w:r>
      <w:r>
        <w:rPr>
          <w:spacing w:val="-3"/>
          <w:w w:val="105"/>
          <w:sz w:val="17"/>
        </w:rPr>
        <w:t xml:space="preserve"> </w:t>
      </w:r>
      <w:r>
        <w:rPr>
          <w:spacing w:val="-2"/>
          <w:w w:val="105"/>
          <w:sz w:val="17"/>
        </w:rPr>
        <w:t>two Faculty members</w:t>
      </w:r>
      <w:r>
        <w:rPr>
          <w:spacing w:val="-4"/>
          <w:w w:val="105"/>
          <w:sz w:val="17"/>
        </w:rPr>
        <w:t xml:space="preserve"> </w:t>
      </w:r>
      <w:r>
        <w:rPr>
          <w:spacing w:val="-2"/>
          <w:w w:val="105"/>
          <w:sz w:val="17"/>
        </w:rPr>
        <w:t>for</w:t>
      </w:r>
      <w:r>
        <w:rPr>
          <w:spacing w:val="-3"/>
          <w:w w:val="105"/>
          <w:sz w:val="17"/>
        </w:rPr>
        <w:t xml:space="preserve"> </w:t>
      </w:r>
      <w:r>
        <w:rPr>
          <w:spacing w:val="-2"/>
          <w:w w:val="105"/>
          <w:sz w:val="17"/>
        </w:rPr>
        <w:t>the</w:t>
      </w:r>
      <w:r>
        <w:rPr>
          <w:spacing w:val="-3"/>
          <w:w w:val="105"/>
          <w:sz w:val="17"/>
        </w:rPr>
        <w:t xml:space="preserve"> </w:t>
      </w:r>
      <w:r>
        <w:rPr>
          <w:spacing w:val="-2"/>
          <w:w w:val="105"/>
          <w:sz w:val="17"/>
        </w:rPr>
        <w:t>position</w:t>
      </w:r>
      <w:r>
        <w:rPr>
          <w:spacing w:val="-3"/>
          <w:w w:val="105"/>
          <w:sz w:val="17"/>
        </w:rPr>
        <w:t xml:space="preserve"> </w:t>
      </w:r>
      <w:r>
        <w:rPr>
          <w:spacing w:val="-2"/>
          <w:w w:val="105"/>
          <w:sz w:val="17"/>
        </w:rPr>
        <w:t>of</w:t>
      </w:r>
      <w:r>
        <w:rPr>
          <w:spacing w:val="-3"/>
          <w:w w:val="105"/>
          <w:sz w:val="17"/>
        </w:rPr>
        <w:t xml:space="preserve"> </w:t>
      </w:r>
      <w:r>
        <w:rPr>
          <w:spacing w:val="-2"/>
          <w:w w:val="105"/>
          <w:sz w:val="17"/>
        </w:rPr>
        <w:t>Vice-Chair</w:t>
      </w:r>
      <w:r>
        <w:rPr>
          <w:spacing w:val="-3"/>
          <w:w w:val="105"/>
          <w:sz w:val="17"/>
        </w:rPr>
        <w:t xml:space="preserve"> </w:t>
      </w:r>
      <w:r>
        <w:rPr>
          <w:spacing w:val="-2"/>
          <w:w w:val="105"/>
          <w:sz w:val="17"/>
        </w:rPr>
        <w:t>of</w:t>
      </w:r>
      <w:r>
        <w:rPr>
          <w:w w:val="105"/>
          <w:sz w:val="17"/>
        </w:rPr>
        <w:t xml:space="preserve"> the</w:t>
      </w:r>
      <w:r>
        <w:rPr>
          <w:spacing w:val="-11"/>
          <w:w w:val="105"/>
          <w:sz w:val="17"/>
        </w:rPr>
        <w:t xml:space="preserve"> </w:t>
      </w:r>
      <w:r>
        <w:rPr>
          <w:w w:val="105"/>
          <w:sz w:val="17"/>
        </w:rPr>
        <w:t>General</w:t>
      </w:r>
      <w:r>
        <w:rPr>
          <w:spacing w:val="-10"/>
          <w:w w:val="105"/>
          <w:sz w:val="17"/>
        </w:rPr>
        <w:t xml:space="preserve"> </w:t>
      </w:r>
      <w:r>
        <w:rPr>
          <w:w w:val="105"/>
          <w:sz w:val="17"/>
        </w:rPr>
        <w:t>Faculty</w:t>
      </w:r>
      <w:r>
        <w:rPr>
          <w:spacing w:val="-10"/>
          <w:w w:val="105"/>
          <w:sz w:val="17"/>
        </w:rPr>
        <w:t xml:space="preserve"> </w:t>
      </w:r>
      <w:r>
        <w:rPr>
          <w:w w:val="105"/>
          <w:sz w:val="17"/>
        </w:rPr>
        <w:t>for</w:t>
      </w:r>
      <w:r>
        <w:rPr>
          <w:spacing w:val="-10"/>
          <w:w w:val="105"/>
          <w:sz w:val="17"/>
        </w:rPr>
        <w:t xml:space="preserve"> </w:t>
      </w:r>
      <w:r>
        <w:rPr>
          <w:w w:val="105"/>
          <w:sz w:val="17"/>
        </w:rPr>
        <w:t>the</w:t>
      </w:r>
      <w:r>
        <w:rPr>
          <w:spacing w:val="-10"/>
          <w:w w:val="105"/>
          <w:sz w:val="17"/>
        </w:rPr>
        <w:t xml:space="preserve"> </w:t>
      </w:r>
      <w:r>
        <w:rPr>
          <w:w w:val="105"/>
          <w:sz w:val="17"/>
        </w:rPr>
        <w:t>ensuing</w:t>
      </w:r>
      <w:r>
        <w:rPr>
          <w:spacing w:val="-11"/>
          <w:w w:val="105"/>
          <w:sz w:val="17"/>
        </w:rPr>
        <w:t xml:space="preserve"> </w:t>
      </w:r>
      <w:r>
        <w:rPr>
          <w:w w:val="105"/>
          <w:sz w:val="17"/>
        </w:rPr>
        <w:t>Faculty</w:t>
      </w:r>
      <w:r>
        <w:rPr>
          <w:spacing w:val="-10"/>
          <w:w w:val="105"/>
          <w:sz w:val="17"/>
        </w:rPr>
        <w:t xml:space="preserve"> </w:t>
      </w:r>
      <w:r>
        <w:rPr>
          <w:w w:val="105"/>
          <w:sz w:val="17"/>
        </w:rPr>
        <w:t>Council</w:t>
      </w:r>
      <w:r>
        <w:rPr>
          <w:spacing w:val="-10"/>
          <w:w w:val="105"/>
          <w:sz w:val="17"/>
        </w:rPr>
        <w:t xml:space="preserve"> </w:t>
      </w:r>
      <w:r>
        <w:rPr>
          <w:w w:val="105"/>
          <w:sz w:val="17"/>
        </w:rPr>
        <w:t>year</w:t>
      </w:r>
      <w:r>
        <w:rPr>
          <w:spacing w:val="-10"/>
          <w:w w:val="105"/>
          <w:sz w:val="17"/>
        </w:rPr>
        <w:t xml:space="preserve"> </w:t>
      </w:r>
      <w:r>
        <w:rPr>
          <w:w w:val="105"/>
          <w:sz w:val="17"/>
        </w:rPr>
        <w:t>except</w:t>
      </w:r>
      <w:r>
        <w:rPr>
          <w:spacing w:val="-10"/>
          <w:w w:val="105"/>
          <w:sz w:val="17"/>
        </w:rPr>
        <w:t xml:space="preserve"> </w:t>
      </w:r>
      <w:r>
        <w:rPr>
          <w:w w:val="105"/>
          <w:sz w:val="17"/>
        </w:rPr>
        <w:t>when</w:t>
      </w:r>
      <w:r>
        <w:rPr>
          <w:spacing w:val="-10"/>
          <w:w w:val="105"/>
          <w:sz w:val="17"/>
        </w:rPr>
        <w:t xml:space="preserve"> </w:t>
      </w:r>
      <w:r>
        <w:rPr>
          <w:w w:val="105"/>
          <w:sz w:val="17"/>
        </w:rPr>
        <w:t>a</w:t>
      </w:r>
      <w:r>
        <w:rPr>
          <w:spacing w:val="-11"/>
          <w:w w:val="105"/>
          <w:sz w:val="17"/>
        </w:rPr>
        <w:t xml:space="preserve"> </w:t>
      </w:r>
      <w:r>
        <w:rPr>
          <w:w w:val="105"/>
          <w:sz w:val="17"/>
        </w:rPr>
        <w:t>vacancy</w:t>
      </w:r>
      <w:r>
        <w:rPr>
          <w:spacing w:val="-10"/>
          <w:w w:val="105"/>
          <w:sz w:val="17"/>
        </w:rPr>
        <w:t xml:space="preserve"> </w:t>
      </w:r>
      <w:r>
        <w:rPr>
          <w:w w:val="105"/>
          <w:sz w:val="17"/>
        </w:rPr>
        <w:t>in</w:t>
      </w:r>
      <w:r>
        <w:rPr>
          <w:spacing w:val="-10"/>
          <w:w w:val="105"/>
          <w:sz w:val="17"/>
        </w:rPr>
        <w:t xml:space="preserve"> </w:t>
      </w:r>
      <w:r>
        <w:rPr>
          <w:w w:val="105"/>
          <w:sz w:val="17"/>
        </w:rPr>
        <w:t>the office of Chair has been filled by the Vice-Chair and a new Vice-Chair has been elected</w:t>
      </w:r>
      <w:r>
        <w:rPr>
          <w:spacing w:val="-2"/>
          <w:w w:val="105"/>
          <w:sz w:val="17"/>
        </w:rPr>
        <w:t xml:space="preserve"> </w:t>
      </w:r>
      <w:r>
        <w:rPr>
          <w:w w:val="105"/>
          <w:sz w:val="17"/>
        </w:rPr>
        <w:t>as</w:t>
      </w:r>
      <w:r>
        <w:rPr>
          <w:spacing w:val="-2"/>
          <w:w w:val="105"/>
          <w:sz w:val="17"/>
        </w:rPr>
        <w:t xml:space="preserve"> </w:t>
      </w:r>
      <w:r>
        <w:rPr>
          <w:w w:val="105"/>
          <w:sz w:val="17"/>
        </w:rPr>
        <w:t>provided</w:t>
      </w:r>
      <w:r>
        <w:rPr>
          <w:spacing w:val="-2"/>
          <w:w w:val="105"/>
          <w:sz w:val="17"/>
        </w:rPr>
        <w:t xml:space="preserve"> </w:t>
      </w:r>
      <w:r>
        <w:rPr>
          <w:w w:val="105"/>
          <w:sz w:val="17"/>
        </w:rPr>
        <w:t>in</w:t>
      </w:r>
      <w:r>
        <w:rPr>
          <w:spacing w:val="-2"/>
          <w:w w:val="105"/>
          <w:sz w:val="17"/>
        </w:rPr>
        <w:t xml:space="preserve"> </w:t>
      </w:r>
      <w:r>
        <w:rPr>
          <w:w w:val="105"/>
          <w:sz w:val="17"/>
        </w:rPr>
        <w:t>Bylaw</w:t>
      </w:r>
      <w:r>
        <w:rPr>
          <w:spacing w:val="-2"/>
          <w:w w:val="105"/>
          <w:sz w:val="17"/>
        </w:rPr>
        <w:t xml:space="preserve"> </w:t>
      </w:r>
      <w:r>
        <w:rPr>
          <w:w w:val="105"/>
          <w:sz w:val="17"/>
        </w:rPr>
        <w:t>III,</w:t>
      </w:r>
      <w:r>
        <w:rPr>
          <w:spacing w:val="-2"/>
          <w:w w:val="105"/>
          <w:sz w:val="17"/>
        </w:rPr>
        <w:t xml:space="preserve"> </w:t>
      </w:r>
      <w:r>
        <w:rPr>
          <w:w w:val="105"/>
          <w:sz w:val="17"/>
        </w:rPr>
        <w:t>paragraph</w:t>
      </w:r>
      <w:r>
        <w:rPr>
          <w:spacing w:val="-2"/>
          <w:w w:val="105"/>
          <w:sz w:val="17"/>
        </w:rPr>
        <w:t xml:space="preserve"> </w:t>
      </w:r>
      <w:r>
        <w:rPr>
          <w:w w:val="105"/>
          <w:sz w:val="17"/>
        </w:rPr>
        <w:t>E.2</w:t>
      </w:r>
      <w:r>
        <w:rPr>
          <w:spacing w:val="-2"/>
          <w:w w:val="105"/>
          <w:sz w:val="17"/>
        </w:rPr>
        <w:t xml:space="preserve"> </w:t>
      </w:r>
      <w:r>
        <w:rPr>
          <w:w w:val="105"/>
          <w:sz w:val="17"/>
        </w:rPr>
        <w:t>of</w:t>
      </w:r>
      <w:r>
        <w:rPr>
          <w:spacing w:val="-2"/>
          <w:w w:val="105"/>
          <w:sz w:val="17"/>
        </w:rPr>
        <w:t xml:space="preserve"> </w:t>
      </w:r>
      <w:r>
        <w:rPr>
          <w:w w:val="105"/>
          <w:sz w:val="17"/>
        </w:rPr>
        <w:t>the</w:t>
      </w:r>
      <w:r>
        <w:rPr>
          <w:spacing w:val="-2"/>
          <w:w w:val="105"/>
          <w:sz w:val="17"/>
        </w:rPr>
        <w:t xml:space="preserve"> </w:t>
      </w:r>
      <w:r>
        <w:rPr>
          <w:w w:val="105"/>
          <w:sz w:val="17"/>
        </w:rPr>
        <w:t>Bylaws</w:t>
      </w:r>
      <w:r>
        <w:rPr>
          <w:spacing w:val="-2"/>
          <w:w w:val="105"/>
          <w:sz w:val="17"/>
        </w:rPr>
        <w:t xml:space="preserve"> </w:t>
      </w:r>
      <w:r>
        <w:rPr>
          <w:w w:val="105"/>
          <w:sz w:val="17"/>
        </w:rPr>
        <w:t>of</w:t>
      </w:r>
      <w:r>
        <w:rPr>
          <w:spacing w:val="-2"/>
          <w:w w:val="105"/>
          <w:sz w:val="17"/>
        </w:rPr>
        <w:t xml:space="preserve"> </w:t>
      </w:r>
      <w:r>
        <w:rPr>
          <w:w w:val="105"/>
          <w:sz w:val="17"/>
        </w:rPr>
        <w:t>the</w:t>
      </w:r>
      <w:r>
        <w:rPr>
          <w:spacing w:val="-2"/>
          <w:w w:val="105"/>
          <w:sz w:val="17"/>
        </w:rPr>
        <w:t xml:space="preserve"> </w:t>
      </w:r>
      <w:r>
        <w:rPr>
          <w:w w:val="105"/>
          <w:sz w:val="17"/>
        </w:rPr>
        <w:t>General</w:t>
      </w:r>
      <w:r>
        <w:rPr>
          <w:spacing w:val="-2"/>
          <w:w w:val="105"/>
          <w:sz w:val="17"/>
        </w:rPr>
        <w:t xml:space="preserve"> </w:t>
      </w:r>
      <w:r>
        <w:rPr>
          <w:w w:val="105"/>
          <w:sz w:val="17"/>
        </w:rPr>
        <w:t>Faculty.</w:t>
      </w:r>
    </w:p>
    <w:p w14:paraId="08D3B48B" w14:textId="77777777" w:rsidR="00412CA3" w:rsidRDefault="00412CA3" w:rsidP="00412CA3">
      <w:pPr>
        <w:pStyle w:val="BodyText"/>
        <w:spacing w:before="2"/>
        <w:rPr>
          <w:sz w:val="25"/>
        </w:rPr>
      </w:pPr>
    </w:p>
    <w:p w14:paraId="3CC1EE85" w14:textId="77777777" w:rsidR="00412CA3" w:rsidRDefault="00412CA3" w:rsidP="00412CA3">
      <w:pPr>
        <w:pStyle w:val="ListParagraph"/>
        <w:widowControl w:val="0"/>
        <w:numPr>
          <w:ilvl w:val="2"/>
          <w:numId w:val="4"/>
        </w:numPr>
        <w:tabs>
          <w:tab w:val="left" w:pos="1166"/>
          <w:tab w:val="left" w:pos="1168"/>
        </w:tabs>
        <w:autoSpaceDE w:val="0"/>
        <w:autoSpaceDN w:val="0"/>
        <w:spacing w:after="0"/>
        <w:ind w:right="4182" w:hanging="263"/>
        <w:contextualSpacing w:val="0"/>
        <w:rPr>
          <w:sz w:val="17"/>
        </w:rPr>
      </w:pPr>
      <w:r>
        <w:rPr>
          <w:spacing w:val="-2"/>
          <w:w w:val="105"/>
          <w:sz w:val="17"/>
        </w:rPr>
        <w:t>Nomination</w:t>
      </w:r>
      <w:r>
        <w:rPr>
          <w:spacing w:val="-3"/>
          <w:w w:val="105"/>
          <w:sz w:val="17"/>
        </w:rPr>
        <w:t xml:space="preserve"> </w:t>
      </w:r>
      <w:r>
        <w:rPr>
          <w:spacing w:val="-2"/>
          <w:w w:val="105"/>
          <w:sz w:val="17"/>
        </w:rPr>
        <w:t>for</w:t>
      </w:r>
      <w:r>
        <w:rPr>
          <w:spacing w:val="-3"/>
          <w:w w:val="105"/>
          <w:sz w:val="17"/>
        </w:rPr>
        <w:t xml:space="preserve"> </w:t>
      </w:r>
      <w:r>
        <w:rPr>
          <w:spacing w:val="-2"/>
          <w:w w:val="105"/>
          <w:sz w:val="17"/>
        </w:rPr>
        <w:t>the three-year</w:t>
      </w:r>
      <w:r>
        <w:rPr>
          <w:spacing w:val="-3"/>
          <w:w w:val="105"/>
          <w:sz w:val="17"/>
        </w:rPr>
        <w:t xml:space="preserve"> </w:t>
      </w:r>
      <w:r>
        <w:rPr>
          <w:spacing w:val="-2"/>
          <w:w w:val="105"/>
          <w:sz w:val="17"/>
        </w:rPr>
        <w:t>term</w:t>
      </w:r>
      <w:r>
        <w:rPr>
          <w:spacing w:val="-3"/>
          <w:w w:val="105"/>
          <w:sz w:val="17"/>
        </w:rPr>
        <w:t xml:space="preserve"> </w:t>
      </w:r>
      <w:r>
        <w:rPr>
          <w:spacing w:val="-2"/>
          <w:w w:val="105"/>
          <w:sz w:val="17"/>
        </w:rPr>
        <w:t>of</w:t>
      </w:r>
      <w:r>
        <w:rPr>
          <w:spacing w:val="-3"/>
          <w:w w:val="105"/>
          <w:sz w:val="17"/>
        </w:rPr>
        <w:t xml:space="preserve"> </w:t>
      </w:r>
      <w:r>
        <w:rPr>
          <w:spacing w:val="-2"/>
          <w:w w:val="105"/>
          <w:sz w:val="17"/>
        </w:rPr>
        <w:t>the</w:t>
      </w:r>
      <w:r>
        <w:rPr>
          <w:spacing w:val="-3"/>
          <w:w w:val="105"/>
          <w:sz w:val="17"/>
        </w:rPr>
        <w:t xml:space="preserve"> </w:t>
      </w:r>
      <w:r>
        <w:rPr>
          <w:spacing w:val="-2"/>
          <w:w w:val="105"/>
          <w:sz w:val="17"/>
        </w:rPr>
        <w:t>Secretary</w:t>
      </w:r>
      <w:r>
        <w:rPr>
          <w:spacing w:val="-3"/>
          <w:w w:val="105"/>
          <w:sz w:val="17"/>
        </w:rPr>
        <w:t xml:space="preserve"> </w:t>
      </w:r>
      <w:r>
        <w:rPr>
          <w:spacing w:val="-2"/>
          <w:w w:val="105"/>
          <w:sz w:val="17"/>
        </w:rPr>
        <w:t>of</w:t>
      </w:r>
      <w:r>
        <w:rPr>
          <w:spacing w:val="-4"/>
          <w:w w:val="105"/>
          <w:sz w:val="17"/>
        </w:rPr>
        <w:t xml:space="preserve"> </w:t>
      </w:r>
      <w:r>
        <w:rPr>
          <w:spacing w:val="-2"/>
          <w:w w:val="105"/>
          <w:sz w:val="17"/>
        </w:rPr>
        <w:t>the General</w:t>
      </w:r>
      <w:r>
        <w:rPr>
          <w:spacing w:val="-3"/>
          <w:w w:val="105"/>
          <w:sz w:val="17"/>
        </w:rPr>
        <w:t xml:space="preserve"> </w:t>
      </w:r>
      <w:r>
        <w:rPr>
          <w:spacing w:val="-2"/>
          <w:w w:val="105"/>
          <w:sz w:val="17"/>
        </w:rPr>
        <w:t>Faculty shall</w:t>
      </w:r>
      <w:r>
        <w:rPr>
          <w:spacing w:val="-3"/>
          <w:w w:val="105"/>
          <w:sz w:val="17"/>
        </w:rPr>
        <w:t xml:space="preserve"> </w:t>
      </w:r>
      <w:r>
        <w:rPr>
          <w:spacing w:val="-2"/>
          <w:w w:val="105"/>
          <w:sz w:val="17"/>
        </w:rPr>
        <w:t>be</w:t>
      </w:r>
      <w:r>
        <w:rPr>
          <w:w w:val="105"/>
          <w:sz w:val="17"/>
        </w:rPr>
        <w:t xml:space="preserve"> separately conducted with the same procedure as that used for the Vice-Chair.</w:t>
      </w:r>
    </w:p>
    <w:p w14:paraId="76E83CBB" w14:textId="77777777" w:rsidR="00412CA3" w:rsidRDefault="00412CA3" w:rsidP="00412CA3">
      <w:pPr>
        <w:pStyle w:val="BodyText"/>
        <w:spacing w:before="9"/>
        <w:rPr>
          <w:sz w:val="24"/>
        </w:rPr>
      </w:pPr>
    </w:p>
    <w:p w14:paraId="466EB8A9" w14:textId="77777777" w:rsidR="00412CA3" w:rsidRDefault="00412CA3" w:rsidP="00412CA3">
      <w:pPr>
        <w:pStyle w:val="ListParagraph"/>
        <w:widowControl w:val="0"/>
        <w:numPr>
          <w:ilvl w:val="2"/>
          <w:numId w:val="4"/>
        </w:numPr>
        <w:tabs>
          <w:tab w:val="left" w:pos="1166"/>
          <w:tab w:val="left" w:pos="1168"/>
        </w:tabs>
        <w:autoSpaceDE w:val="0"/>
        <w:autoSpaceDN w:val="0"/>
        <w:spacing w:after="0" w:line="247" w:lineRule="auto"/>
        <w:ind w:right="3962" w:hanging="263"/>
        <w:contextualSpacing w:val="0"/>
        <w:rPr>
          <w:sz w:val="17"/>
        </w:rPr>
      </w:pPr>
      <w:r>
        <w:rPr>
          <w:spacing w:val="-2"/>
          <w:w w:val="105"/>
          <w:sz w:val="17"/>
        </w:rPr>
        <w:t>At the nominating meeting</w:t>
      </w:r>
      <w:r>
        <w:rPr>
          <w:spacing w:val="-3"/>
          <w:w w:val="105"/>
          <w:sz w:val="17"/>
        </w:rPr>
        <w:t xml:space="preserve"> </w:t>
      </w:r>
      <w:r>
        <w:rPr>
          <w:spacing w:val="-2"/>
          <w:w w:val="105"/>
          <w:sz w:val="17"/>
        </w:rPr>
        <w:t>each Faculty Council member</w:t>
      </w:r>
      <w:r>
        <w:rPr>
          <w:spacing w:val="-3"/>
          <w:w w:val="105"/>
          <w:sz w:val="17"/>
        </w:rPr>
        <w:t xml:space="preserve"> </w:t>
      </w:r>
      <w:r>
        <w:rPr>
          <w:spacing w:val="-2"/>
          <w:w w:val="105"/>
          <w:sz w:val="17"/>
        </w:rPr>
        <w:t>shall</w:t>
      </w:r>
      <w:r>
        <w:rPr>
          <w:spacing w:val="-3"/>
          <w:w w:val="105"/>
          <w:sz w:val="17"/>
        </w:rPr>
        <w:t xml:space="preserve"> </w:t>
      </w:r>
      <w:r>
        <w:rPr>
          <w:spacing w:val="-2"/>
          <w:w w:val="105"/>
          <w:sz w:val="17"/>
        </w:rPr>
        <w:t>suggest,</w:t>
      </w:r>
      <w:r>
        <w:rPr>
          <w:spacing w:val="-4"/>
          <w:w w:val="105"/>
          <w:sz w:val="17"/>
        </w:rPr>
        <w:t xml:space="preserve"> </w:t>
      </w:r>
      <w:r>
        <w:rPr>
          <w:spacing w:val="-2"/>
          <w:w w:val="105"/>
          <w:sz w:val="17"/>
        </w:rPr>
        <w:t>in writing,</w:t>
      </w:r>
      <w:r>
        <w:rPr>
          <w:spacing w:val="-4"/>
          <w:w w:val="105"/>
          <w:sz w:val="17"/>
        </w:rPr>
        <w:t xml:space="preserve"> </w:t>
      </w:r>
      <w:r>
        <w:rPr>
          <w:spacing w:val="-2"/>
          <w:w w:val="105"/>
          <w:sz w:val="17"/>
        </w:rPr>
        <w:t>one</w:t>
      </w:r>
      <w:r>
        <w:rPr>
          <w:w w:val="105"/>
          <w:sz w:val="17"/>
        </w:rPr>
        <w:t xml:space="preserve"> candidate for each position.</w:t>
      </w:r>
      <w:r>
        <w:rPr>
          <w:spacing w:val="37"/>
          <w:w w:val="105"/>
          <w:sz w:val="17"/>
        </w:rPr>
        <w:t xml:space="preserve"> </w:t>
      </w:r>
      <w:r>
        <w:rPr>
          <w:w w:val="105"/>
          <w:sz w:val="17"/>
        </w:rPr>
        <w:t xml:space="preserve">Successive secret ballots shall be taken until two candidates for </w:t>
      </w:r>
      <w:proofErr w:type="gramStart"/>
      <w:r>
        <w:rPr>
          <w:w w:val="105"/>
          <w:sz w:val="17"/>
        </w:rPr>
        <w:t>an office</w:t>
      </w:r>
      <w:proofErr w:type="gramEnd"/>
      <w:r>
        <w:rPr>
          <w:w w:val="105"/>
          <w:sz w:val="17"/>
        </w:rPr>
        <w:t xml:space="preserve"> receive a combined vote of at least 75 percent of the total votes</w:t>
      </w:r>
      <w:r>
        <w:rPr>
          <w:spacing w:val="-6"/>
          <w:w w:val="105"/>
          <w:sz w:val="17"/>
        </w:rPr>
        <w:t xml:space="preserve"> </w:t>
      </w:r>
      <w:r>
        <w:rPr>
          <w:w w:val="105"/>
          <w:sz w:val="17"/>
        </w:rPr>
        <w:t>cast.</w:t>
      </w:r>
      <w:r>
        <w:rPr>
          <w:spacing w:val="19"/>
          <w:w w:val="105"/>
          <w:sz w:val="17"/>
        </w:rPr>
        <w:t xml:space="preserve"> </w:t>
      </w:r>
      <w:r>
        <w:rPr>
          <w:w w:val="105"/>
          <w:sz w:val="17"/>
        </w:rPr>
        <w:t>A</w:t>
      </w:r>
      <w:r>
        <w:rPr>
          <w:spacing w:val="-6"/>
          <w:w w:val="105"/>
          <w:sz w:val="17"/>
        </w:rPr>
        <w:t xml:space="preserve"> </w:t>
      </w:r>
      <w:r>
        <w:rPr>
          <w:w w:val="105"/>
          <w:sz w:val="17"/>
        </w:rPr>
        <w:t>written</w:t>
      </w:r>
      <w:r>
        <w:rPr>
          <w:spacing w:val="-6"/>
          <w:w w:val="105"/>
          <w:sz w:val="17"/>
        </w:rPr>
        <w:t xml:space="preserve"> </w:t>
      </w:r>
      <w:r>
        <w:rPr>
          <w:w w:val="105"/>
          <w:sz w:val="17"/>
        </w:rPr>
        <w:t>announcement</w:t>
      </w:r>
      <w:r>
        <w:rPr>
          <w:spacing w:val="-6"/>
          <w:w w:val="105"/>
          <w:sz w:val="17"/>
        </w:rPr>
        <w:t xml:space="preserve"> </w:t>
      </w:r>
      <w:r>
        <w:rPr>
          <w:w w:val="105"/>
          <w:sz w:val="17"/>
        </w:rPr>
        <w:t>of</w:t>
      </w:r>
      <w:r>
        <w:rPr>
          <w:spacing w:val="-6"/>
          <w:w w:val="105"/>
          <w:sz w:val="17"/>
        </w:rPr>
        <w:t xml:space="preserve"> </w:t>
      </w:r>
      <w:r>
        <w:rPr>
          <w:w w:val="105"/>
          <w:sz w:val="17"/>
        </w:rPr>
        <w:t>the</w:t>
      </w:r>
      <w:r>
        <w:rPr>
          <w:spacing w:val="-6"/>
          <w:w w:val="105"/>
          <w:sz w:val="17"/>
        </w:rPr>
        <w:t xml:space="preserve"> </w:t>
      </w:r>
      <w:r>
        <w:rPr>
          <w:w w:val="105"/>
          <w:sz w:val="17"/>
        </w:rPr>
        <w:t>names</w:t>
      </w:r>
      <w:r>
        <w:rPr>
          <w:spacing w:val="-6"/>
          <w:w w:val="105"/>
          <w:sz w:val="17"/>
        </w:rPr>
        <w:t xml:space="preserve"> </w:t>
      </w:r>
      <w:r>
        <w:rPr>
          <w:w w:val="105"/>
          <w:sz w:val="17"/>
        </w:rPr>
        <w:t>of</w:t>
      </w:r>
      <w:r>
        <w:rPr>
          <w:spacing w:val="-6"/>
          <w:w w:val="105"/>
          <w:sz w:val="17"/>
        </w:rPr>
        <w:t xml:space="preserve"> </w:t>
      </w:r>
      <w:r>
        <w:rPr>
          <w:w w:val="105"/>
          <w:sz w:val="17"/>
        </w:rPr>
        <w:t>the</w:t>
      </w:r>
      <w:r>
        <w:rPr>
          <w:spacing w:val="-6"/>
          <w:w w:val="105"/>
          <w:sz w:val="17"/>
        </w:rPr>
        <w:t xml:space="preserve"> </w:t>
      </w:r>
      <w:proofErr w:type="gramStart"/>
      <w:r>
        <w:rPr>
          <w:w w:val="105"/>
          <w:sz w:val="17"/>
        </w:rPr>
        <w:t>persons</w:t>
      </w:r>
      <w:proofErr w:type="gramEnd"/>
      <w:r>
        <w:rPr>
          <w:spacing w:val="-6"/>
          <w:w w:val="105"/>
          <w:sz w:val="17"/>
        </w:rPr>
        <w:t xml:space="preserve"> </w:t>
      </w:r>
      <w:r>
        <w:rPr>
          <w:w w:val="105"/>
          <w:sz w:val="17"/>
        </w:rPr>
        <w:t>so</w:t>
      </w:r>
      <w:r>
        <w:rPr>
          <w:spacing w:val="-6"/>
          <w:w w:val="105"/>
          <w:sz w:val="17"/>
        </w:rPr>
        <w:t xml:space="preserve"> </w:t>
      </w:r>
      <w:r>
        <w:rPr>
          <w:w w:val="105"/>
          <w:sz w:val="17"/>
        </w:rPr>
        <w:t>nominated</w:t>
      </w:r>
      <w:r>
        <w:rPr>
          <w:spacing w:val="-6"/>
          <w:w w:val="105"/>
          <w:sz w:val="17"/>
        </w:rPr>
        <w:t xml:space="preserve"> </w:t>
      </w:r>
      <w:r>
        <w:rPr>
          <w:w w:val="105"/>
          <w:sz w:val="17"/>
        </w:rPr>
        <w:t>shall be distributed to the General Faculty within ten days.</w:t>
      </w:r>
    </w:p>
    <w:p w14:paraId="20AF066F" w14:textId="77777777" w:rsidR="00412CA3" w:rsidRDefault="00412CA3" w:rsidP="00412CA3">
      <w:pPr>
        <w:pStyle w:val="BodyText"/>
        <w:spacing w:before="5"/>
        <w:rPr>
          <w:sz w:val="25"/>
        </w:rPr>
      </w:pPr>
    </w:p>
    <w:p w14:paraId="75969E66" w14:textId="77777777" w:rsidR="00412CA3" w:rsidRDefault="00412CA3" w:rsidP="00412CA3">
      <w:pPr>
        <w:pStyle w:val="ListParagraph"/>
        <w:widowControl w:val="0"/>
        <w:numPr>
          <w:ilvl w:val="2"/>
          <w:numId w:val="4"/>
        </w:numPr>
        <w:tabs>
          <w:tab w:val="left" w:pos="1166"/>
          <w:tab w:val="left" w:pos="1168"/>
        </w:tabs>
        <w:autoSpaceDE w:val="0"/>
        <w:autoSpaceDN w:val="0"/>
        <w:spacing w:after="0" w:line="247" w:lineRule="auto"/>
        <w:ind w:right="4042" w:hanging="263"/>
        <w:contextualSpacing w:val="0"/>
        <w:rPr>
          <w:sz w:val="17"/>
        </w:rPr>
      </w:pPr>
      <w:r>
        <w:rPr>
          <w:w w:val="105"/>
          <w:sz w:val="17"/>
        </w:rPr>
        <w:t xml:space="preserve">Additional nomination for Vice-Chair or Secretary of the General Faculty may be placed on the primary election ballot provided that a petition signed by fifteen (15) </w:t>
      </w:r>
      <w:r>
        <w:rPr>
          <w:spacing w:val="-2"/>
          <w:w w:val="105"/>
          <w:sz w:val="17"/>
        </w:rPr>
        <w:t>members of</w:t>
      </w:r>
      <w:r>
        <w:rPr>
          <w:spacing w:val="-3"/>
          <w:w w:val="105"/>
          <w:sz w:val="17"/>
        </w:rPr>
        <w:t xml:space="preserve"> </w:t>
      </w:r>
      <w:r>
        <w:rPr>
          <w:spacing w:val="-2"/>
          <w:w w:val="105"/>
          <w:sz w:val="17"/>
        </w:rPr>
        <w:t>the</w:t>
      </w:r>
      <w:r>
        <w:rPr>
          <w:spacing w:val="-3"/>
          <w:w w:val="105"/>
          <w:sz w:val="17"/>
        </w:rPr>
        <w:t xml:space="preserve"> </w:t>
      </w:r>
      <w:r>
        <w:rPr>
          <w:spacing w:val="-2"/>
          <w:w w:val="105"/>
          <w:sz w:val="17"/>
        </w:rPr>
        <w:t>General</w:t>
      </w:r>
      <w:r>
        <w:rPr>
          <w:spacing w:val="-3"/>
          <w:w w:val="105"/>
          <w:sz w:val="17"/>
        </w:rPr>
        <w:t xml:space="preserve"> </w:t>
      </w:r>
      <w:r>
        <w:rPr>
          <w:spacing w:val="-2"/>
          <w:w w:val="105"/>
          <w:sz w:val="17"/>
        </w:rPr>
        <w:t>Faculty is submitted for</w:t>
      </w:r>
      <w:r>
        <w:rPr>
          <w:spacing w:val="-3"/>
          <w:w w:val="105"/>
          <w:sz w:val="17"/>
        </w:rPr>
        <w:t xml:space="preserve"> </w:t>
      </w:r>
      <w:r>
        <w:rPr>
          <w:spacing w:val="-2"/>
          <w:w w:val="105"/>
          <w:sz w:val="17"/>
        </w:rPr>
        <w:t>each such nomination by</w:t>
      </w:r>
      <w:r>
        <w:rPr>
          <w:spacing w:val="-4"/>
          <w:w w:val="105"/>
          <w:sz w:val="17"/>
        </w:rPr>
        <w:t xml:space="preserve"> </w:t>
      </w:r>
      <w:r>
        <w:rPr>
          <w:spacing w:val="-2"/>
          <w:w w:val="105"/>
          <w:sz w:val="17"/>
        </w:rPr>
        <w:t>March 10.</w:t>
      </w:r>
    </w:p>
    <w:p w14:paraId="2E47933C" w14:textId="77777777" w:rsidR="00412CA3" w:rsidRDefault="00412CA3" w:rsidP="00412CA3">
      <w:pPr>
        <w:pStyle w:val="BodyText"/>
        <w:spacing w:before="4"/>
        <w:rPr>
          <w:sz w:val="25"/>
        </w:rPr>
      </w:pPr>
    </w:p>
    <w:p w14:paraId="0AE83918" w14:textId="77777777" w:rsidR="00412CA3" w:rsidRDefault="00412CA3" w:rsidP="00412CA3">
      <w:pPr>
        <w:pStyle w:val="Heading2"/>
        <w:numPr>
          <w:ilvl w:val="1"/>
          <w:numId w:val="4"/>
        </w:numPr>
        <w:tabs>
          <w:tab w:val="left" w:pos="903"/>
        </w:tabs>
        <w:ind w:left="903" w:hanging="261"/>
      </w:pPr>
      <w:r>
        <w:t>Nomination</w:t>
      </w:r>
      <w:r>
        <w:rPr>
          <w:spacing w:val="12"/>
        </w:rPr>
        <w:t xml:space="preserve"> </w:t>
      </w:r>
      <w:r>
        <w:t>of</w:t>
      </w:r>
      <w:r>
        <w:rPr>
          <w:spacing w:val="11"/>
        </w:rPr>
        <w:t xml:space="preserve"> </w:t>
      </w:r>
      <w:r>
        <w:t>Faculty</w:t>
      </w:r>
      <w:r>
        <w:rPr>
          <w:spacing w:val="12"/>
        </w:rPr>
        <w:t xml:space="preserve"> </w:t>
      </w:r>
      <w:r>
        <w:t>Council</w:t>
      </w:r>
      <w:r>
        <w:rPr>
          <w:spacing w:val="13"/>
        </w:rPr>
        <w:t xml:space="preserve"> </w:t>
      </w:r>
      <w:r>
        <w:rPr>
          <w:spacing w:val="-2"/>
        </w:rPr>
        <w:t>Members.</w:t>
      </w:r>
    </w:p>
    <w:p w14:paraId="09E30E76" w14:textId="77777777" w:rsidR="00412CA3" w:rsidRDefault="00412CA3" w:rsidP="00412CA3">
      <w:pPr>
        <w:pStyle w:val="ListParagraph"/>
        <w:widowControl w:val="0"/>
        <w:numPr>
          <w:ilvl w:val="2"/>
          <w:numId w:val="4"/>
        </w:numPr>
        <w:tabs>
          <w:tab w:val="left" w:pos="1165"/>
          <w:tab w:val="left" w:pos="1168"/>
        </w:tabs>
        <w:autoSpaceDE w:val="0"/>
        <w:autoSpaceDN w:val="0"/>
        <w:spacing w:before="43" w:after="0"/>
        <w:ind w:right="4184" w:hanging="263"/>
        <w:contextualSpacing w:val="0"/>
        <w:rPr>
          <w:sz w:val="17"/>
        </w:rPr>
      </w:pPr>
      <w:r>
        <w:rPr>
          <w:w w:val="105"/>
          <w:sz w:val="17"/>
        </w:rPr>
        <w:t>Not</w:t>
      </w:r>
      <w:r>
        <w:rPr>
          <w:spacing w:val="-11"/>
          <w:w w:val="105"/>
          <w:sz w:val="17"/>
        </w:rPr>
        <w:t xml:space="preserve"> </w:t>
      </w:r>
      <w:r>
        <w:rPr>
          <w:w w:val="105"/>
          <w:sz w:val="17"/>
        </w:rPr>
        <w:t>later</w:t>
      </w:r>
      <w:r>
        <w:rPr>
          <w:spacing w:val="-10"/>
          <w:w w:val="105"/>
          <w:sz w:val="17"/>
        </w:rPr>
        <w:t xml:space="preserve"> </w:t>
      </w:r>
      <w:r>
        <w:rPr>
          <w:w w:val="105"/>
          <w:sz w:val="17"/>
        </w:rPr>
        <w:t>than</w:t>
      </w:r>
      <w:r>
        <w:rPr>
          <w:spacing w:val="-10"/>
          <w:w w:val="105"/>
          <w:sz w:val="17"/>
        </w:rPr>
        <w:t xml:space="preserve"> </w:t>
      </w:r>
      <w:r>
        <w:rPr>
          <w:w w:val="105"/>
          <w:sz w:val="17"/>
        </w:rPr>
        <w:t>February</w:t>
      </w:r>
      <w:r>
        <w:rPr>
          <w:spacing w:val="-10"/>
          <w:w w:val="105"/>
          <w:sz w:val="17"/>
        </w:rPr>
        <w:t xml:space="preserve"> </w:t>
      </w:r>
      <w:r>
        <w:rPr>
          <w:w w:val="105"/>
          <w:sz w:val="17"/>
        </w:rPr>
        <w:t>15,</w:t>
      </w:r>
      <w:r>
        <w:rPr>
          <w:spacing w:val="-10"/>
          <w:w w:val="105"/>
          <w:sz w:val="17"/>
        </w:rPr>
        <w:t xml:space="preserve"> </w:t>
      </w:r>
      <w:r>
        <w:rPr>
          <w:w w:val="105"/>
          <w:sz w:val="17"/>
        </w:rPr>
        <w:t>the</w:t>
      </w:r>
      <w:r>
        <w:rPr>
          <w:spacing w:val="-11"/>
          <w:w w:val="105"/>
          <w:sz w:val="17"/>
        </w:rPr>
        <w:t xml:space="preserve"> </w:t>
      </w:r>
      <w:r>
        <w:rPr>
          <w:w w:val="105"/>
          <w:sz w:val="17"/>
        </w:rPr>
        <w:t>Secretary</w:t>
      </w:r>
      <w:r>
        <w:rPr>
          <w:spacing w:val="-10"/>
          <w:w w:val="105"/>
          <w:sz w:val="17"/>
        </w:rPr>
        <w:t xml:space="preserve"> </w:t>
      </w:r>
      <w:r>
        <w:rPr>
          <w:w w:val="105"/>
          <w:sz w:val="17"/>
        </w:rPr>
        <w:t>shall</w:t>
      </w:r>
      <w:r>
        <w:rPr>
          <w:spacing w:val="-10"/>
          <w:w w:val="105"/>
          <w:sz w:val="17"/>
        </w:rPr>
        <w:t xml:space="preserve"> </w:t>
      </w:r>
      <w:r>
        <w:rPr>
          <w:w w:val="105"/>
          <w:sz w:val="17"/>
        </w:rPr>
        <w:t>email</w:t>
      </w:r>
      <w:r>
        <w:rPr>
          <w:spacing w:val="-10"/>
          <w:w w:val="105"/>
          <w:sz w:val="17"/>
        </w:rPr>
        <w:t xml:space="preserve"> </w:t>
      </w:r>
      <w:r>
        <w:rPr>
          <w:w w:val="105"/>
          <w:sz w:val="17"/>
        </w:rPr>
        <w:t>to</w:t>
      </w:r>
      <w:r>
        <w:rPr>
          <w:spacing w:val="-10"/>
          <w:w w:val="105"/>
          <w:sz w:val="17"/>
        </w:rPr>
        <w:t xml:space="preserve"> </w:t>
      </w:r>
      <w:r>
        <w:rPr>
          <w:w w:val="105"/>
          <w:sz w:val="17"/>
        </w:rPr>
        <w:t>each</w:t>
      </w:r>
      <w:r>
        <w:rPr>
          <w:spacing w:val="-10"/>
          <w:w w:val="105"/>
          <w:sz w:val="17"/>
        </w:rPr>
        <w:t xml:space="preserve"> </w:t>
      </w:r>
      <w:r>
        <w:rPr>
          <w:w w:val="105"/>
          <w:sz w:val="17"/>
        </w:rPr>
        <w:t>voting</w:t>
      </w:r>
      <w:r>
        <w:rPr>
          <w:spacing w:val="-11"/>
          <w:w w:val="105"/>
          <w:sz w:val="17"/>
        </w:rPr>
        <w:t xml:space="preserve"> </w:t>
      </w:r>
      <w:r>
        <w:rPr>
          <w:w w:val="105"/>
          <w:sz w:val="17"/>
        </w:rPr>
        <w:t>member</w:t>
      </w:r>
      <w:r>
        <w:rPr>
          <w:spacing w:val="-10"/>
          <w:w w:val="105"/>
          <w:sz w:val="17"/>
        </w:rPr>
        <w:t xml:space="preserve"> </w:t>
      </w:r>
      <w:r>
        <w:rPr>
          <w:w w:val="105"/>
          <w:sz w:val="17"/>
        </w:rPr>
        <w:t>of</w:t>
      </w:r>
      <w:r>
        <w:rPr>
          <w:spacing w:val="-10"/>
          <w:w w:val="105"/>
          <w:sz w:val="17"/>
        </w:rPr>
        <w:t xml:space="preserve"> </w:t>
      </w:r>
      <w:r>
        <w:rPr>
          <w:w w:val="105"/>
          <w:sz w:val="17"/>
        </w:rPr>
        <w:t>the General Faculty the following:</w:t>
      </w:r>
    </w:p>
    <w:p w14:paraId="66AE75F1" w14:textId="77777777" w:rsidR="00412CA3" w:rsidRDefault="00412CA3" w:rsidP="00412CA3">
      <w:pPr>
        <w:pStyle w:val="ListParagraph"/>
        <w:widowControl w:val="0"/>
        <w:numPr>
          <w:ilvl w:val="3"/>
          <w:numId w:val="4"/>
        </w:numPr>
        <w:tabs>
          <w:tab w:val="left" w:pos="1428"/>
          <w:tab w:val="left" w:pos="1431"/>
        </w:tabs>
        <w:autoSpaceDE w:val="0"/>
        <w:autoSpaceDN w:val="0"/>
        <w:spacing w:before="43" w:after="0"/>
        <w:ind w:right="4020" w:hanging="263"/>
        <w:contextualSpacing w:val="0"/>
        <w:rPr>
          <w:sz w:val="17"/>
        </w:rPr>
      </w:pPr>
      <w:r>
        <w:rPr>
          <w:w w:val="105"/>
          <w:sz w:val="17"/>
        </w:rPr>
        <w:t>A</w:t>
      </w:r>
      <w:r>
        <w:rPr>
          <w:spacing w:val="-6"/>
          <w:w w:val="105"/>
          <w:sz w:val="17"/>
        </w:rPr>
        <w:t xml:space="preserve"> </w:t>
      </w:r>
      <w:r>
        <w:rPr>
          <w:w w:val="105"/>
          <w:sz w:val="17"/>
        </w:rPr>
        <w:t>description</w:t>
      </w:r>
      <w:r>
        <w:rPr>
          <w:spacing w:val="-6"/>
          <w:w w:val="105"/>
          <w:sz w:val="17"/>
        </w:rPr>
        <w:t xml:space="preserve"> </w:t>
      </w:r>
      <w:r>
        <w:rPr>
          <w:w w:val="105"/>
          <w:sz w:val="17"/>
        </w:rPr>
        <w:t>of</w:t>
      </w:r>
      <w:r>
        <w:rPr>
          <w:spacing w:val="-6"/>
          <w:w w:val="105"/>
          <w:sz w:val="17"/>
        </w:rPr>
        <w:t xml:space="preserve"> </w:t>
      </w:r>
      <w:r>
        <w:rPr>
          <w:w w:val="105"/>
          <w:sz w:val="17"/>
        </w:rPr>
        <w:t>each</w:t>
      </w:r>
      <w:r>
        <w:rPr>
          <w:spacing w:val="-6"/>
          <w:w w:val="105"/>
          <w:sz w:val="17"/>
        </w:rPr>
        <w:t xml:space="preserve"> </w:t>
      </w:r>
      <w:r>
        <w:rPr>
          <w:w w:val="105"/>
          <w:sz w:val="17"/>
        </w:rPr>
        <w:t>vacancy</w:t>
      </w:r>
      <w:r>
        <w:rPr>
          <w:spacing w:val="-6"/>
          <w:w w:val="105"/>
          <w:sz w:val="17"/>
        </w:rPr>
        <w:t xml:space="preserve"> </w:t>
      </w:r>
      <w:r>
        <w:rPr>
          <w:w w:val="105"/>
          <w:sz w:val="17"/>
        </w:rPr>
        <w:t>of</w:t>
      </w:r>
      <w:r>
        <w:rPr>
          <w:spacing w:val="-6"/>
          <w:w w:val="105"/>
          <w:sz w:val="17"/>
        </w:rPr>
        <w:t xml:space="preserve"> </w:t>
      </w:r>
      <w:r>
        <w:rPr>
          <w:w w:val="105"/>
          <w:sz w:val="17"/>
        </w:rPr>
        <w:t>direct</w:t>
      </w:r>
      <w:r>
        <w:rPr>
          <w:spacing w:val="-6"/>
          <w:w w:val="105"/>
          <w:sz w:val="17"/>
        </w:rPr>
        <w:t xml:space="preserve"> </w:t>
      </w:r>
      <w:r>
        <w:rPr>
          <w:w w:val="105"/>
          <w:sz w:val="17"/>
        </w:rPr>
        <w:t>concern</w:t>
      </w:r>
      <w:r>
        <w:rPr>
          <w:spacing w:val="-6"/>
          <w:w w:val="105"/>
          <w:sz w:val="17"/>
        </w:rPr>
        <w:t xml:space="preserve"> </w:t>
      </w:r>
      <w:r>
        <w:rPr>
          <w:w w:val="105"/>
          <w:sz w:val="17"/>
        </w:rPr>
        <w:t>to</w:t>
      </w:r>
      <w:r>
        <w:rPr>
          <w:spacing w:val="-6"/>
          <w:w w:val="105"/>
          <w:sz w:val="17"/>
        </w:rPr>
        <w:t xml:space="preserve"> </w:t>
      </w:r>
      <w:r>
        <w:rPr>
          <w:w w:val="105"/>
          <w:sz w:val="17"/>
        </w:rPr>
        <w:t>the</w:t>
      </w:r>
      <w:r>
        <w:rPr>
          <w:spacing w:val="-6"/>
          <w:w w:val="105"/>
          <w:sz w:val="17"/>
        </w:rPr>
        <w:t xml:space="preserve"> </w:t>
      </w:r>
      <w:proofErr w:type="gramStart"/>
      <w:r>
        <w:rPr>
          <w:w w:val="105"/>
          <w:sz w:val="17"/>
        </w:rPr>
        <w:t>member</w:t>
      </w:r>
      <w:proofErr w:type="gramEnd"/>
      <w:r>
        <w:rPr>
          <w:spacing w:val="-6"/>
          <w:w w:val="105"/>
          <w:sz w:val="17"/>
        </w:rPr>
        <w:t xml:space="preserve"> </w:t>
      </w:r>
      <w:r>
        <w:rPr>
          <w:w w:val="105"/>
          <w:sz w:val="17"/>
        </w:rPr>
        <w:t>and</w:t>
      </w:r>
      <w:r>
        <w:rPr>
          <w:spacing w:val="-6"/>
          <w:w w:val="105"/>
          <w:sz w:val="17"/>
        </w:rPr>
        <w:t xml:space="preserve"> </w:t>
      </w:r>
      <w:r>
        <w:rPr>
          <w:w w:val="105"/>
          <w:sz w:val="17"/>
        </w:rPr>
        <w:t>a</w:t>
      </w:r>
      <w:r>
        <w:rPr>
          <w:spacing w:val="-6"/>
          <w:w w:val="105"/>
          <w:sz w:val="17"/>
        </w:rPr>
        <w:t xml:space="preserve"> </w:t>
      </w:r>
      <w:r>
        <w:rPr>
          <w:w w:val="105"/>
          <w:sz w:val="17"/>
        </w:rPr>
        <w:t xml:space="preserve">statement </w:t>
      </w:r>
      <w:r>
        <w:rPr>
          <w:sz w:val="17"/>
        </w:rPr>
        <w:t>concerning the nomination and election procedures for Faculty Council positions.</w:t>
      </w:r>
    </w:p>
    <w:p w14:paraId="4DEF9DC7" w14:textId="77777777" w:rsidR="00412CA3" w:rsidRDefault="00412CA3" w:rsidP="00412CA3">
      <w:pPr>
        <w:pStyle w:val="ListParagraph"/>
        <w:widowControl w:val="0"/>
        <w:numPr>
          <w:ilvl w:val="3"/>
          <w:numId w:val="4"/>
        </w:numPr>
        <w:tabs>
          <w:tab w:val="left" w:pos="1428"/>
          <w:tab w:val="left" w:pos="1431"/>
        </w:tabs>
        <w:autoSpaceDE w:val="0"/>
        <w:autoSpaceDN w:val="0"/>
        <w:spacing w:before="39" w:after="0" w:line="247" w:lineRule="auto"/>
        <w:ind w:right="3906" w:hanging="263"/>
        <w:contextualSpacing w:val="0"/>
        <w:rPr>
          <w:sz w:val="17"/>
        </w:rPr>
      </w:pPr>
      <w:r>
        <w:rPr>
          <w:spacing w:val="-2"/>
          <w:w w:val="105"/>
          <w:sz w:val="17"/>
        </w:rPr>
        <w:t>Faculty members</w:t>
      </w:r>
      <w:r>
        <w:rPr>
          <w:spacing w:val="-3"/>
          <w:w w:val="105"/>
          <w:sz w:val="17"/>
        </w:rPr>
        <w:t xml:space="preserve"> </w:t>
      </w:r>
      <w:r>
        <w:rPr>
          <w:spacing w:val="-2"/>
          <w:w w:val="105"/>
          <w:sz w:val="17"/>
        </w:rPr>
        <w:t>nominated for election to the Faculty</w:t>
      </w:r>
      <w:r>
        <w:rPr>
          <w:spacing w:val="-3"/>
          <w:w w:val="105"/>
          <w:sz w:val="17"/>
        </w:rPr>
        <w:t xml:space="preserve"> </w:t>
      </w:r>
      <w:r>
        <w:rPr>
          <w:spacing w:val="-2"/>
          <w:w w:val="105"/>
          <w:sz w:val="17"/>
        </w:rPr>
        <w:t>Council shall</w:t>
      </w:r>
      <w:r>
        <w:rPr>
          <w:spacing w:val="-4"/>
          <w:w w:val="105"/>
          <w:sz w:val="17"/>
        </w:rPr>
        <w:t xml:space="preserve"> </w:t>
      </w:r>
      <w:r>
        <w:rPr>
          <w:spacing w:val="-2"/>
          <w:w w:val="105"/>
          <w:sz w:val="17"/>
        </w:rPr>
        <w:lastRenderedPageBreak/>
        <w:t>be certified as</w:t>
      </w:r>
      <w:r>
        <w:rPr>
          <w:w w:val="105"/>
          <w:sz w:val="17"/>
        </w:rPr>
        <w:t xml:space="preserve"> eligible by the Rules Committee in accordance with Article I, Section 1 of the </w:t>
      </w:r>
      <w:r>
        <w:rPr>
          <w:spacing w:val="-2"/>
          <w:w w:val="105"/>
          <w:sz w:val="17"/>
        </w:rPr>
        <w:t>Charter.</w:t>
      </w:r>
    </w:p>
    <w:p w14:paraId="7C84C577" w14:textId="77777777" w:rsidR="00412CA3" w:rsidRDefault="00412CA3" w:rsidP="00412CA3">
      <w:pPr>
        <w:pStyle w:val="ListParagraph"/>
        <w:widowControl w:val="0"/>
        <w:numPr>
          <w:ilvl w:val="2"/>
          <w:numId w:val="4"/>
        </w:numPr>
        <w:tabs>
          <w:tab w:val="left" w:pos="1165"/>
          <w:tab w:val="left" w:pos="1168"/>
        </w:tabs>
        <w:autoSpaceDE w:val="0"/>
        <w:autoSpaceDN w:val="0"/>
        <w:spacing w:before="46" w:after="0"/>
        <w:ind w:right="4054" w:hanging="263"/>
        <w:contextualSpacing w:val="0"/>
        <w:rPr>
          <w:sz w:val="17"/>
        </w:rPr>
      </w:pPr>
      <w:r>
        <w:rPr>
          <w:w w:val="105"/>
          <w:sz w:val="17"/>
        </w:rPr>
        <w:t>To</w:t>
      </w:r>
      <w:r>
        <w:rPr>
          <w:spacing w:val="-11"/>
          <w:w w:val="105"/>
          <w:sz w:val="17"/>
        </w:rPr>
        <w:t xml:space="preserve"> </w:t>
      </w:r>
      <w:r>
        <w:rPr>
          <w:w w:val="105"/>
          <w:sz w:val="17"/>
        </w:rPr>
        <w:t>be</w:t>
      </w:r>
      <w:r>
        <w:rPr>
          <w:spacing w:val="-10"/>
          <w:w w:val="105"/>
          <w:sz w:val="17"/>
        </w:rPr>
        <w:t xml:space="preserve"> </w:t>
      </w:r>
      <w:r>
        <w:rPr>
          <w:w w:val="105"/>
          <w:sz w:val="17"/>
        </w:rPr>
        <w:t>nominated</w:t>
      </w:r>
      <w:r>
        <w:rPr>
          <w:spacing w:val="-10"/>
          <w:w w:val="105"/>
          <w:sz w:val="17"/>
        </w:rPr>
        <w:t xml:space="preserve"> </w:t>
      </w:r>
      <w:r>
        <w:rPr>
          <w:w w:val="105"/>
          <w:sz w:val="17"/>
        </w:rPr>
        <w:t>for</w:t>
      </w:r>
      <w:r>
        <w:rPr>
          <w:spacing w:val="-10"/>
          <w:w w:val="105"/>
          <w:sz w:val="17"/>
        </w:rPr>
        <w:t xml:space="preserve"> </w:t>
      </w:r>
      <w:r>
        <w:rPr>
          <w:w w:val="105"/>
          <w:sz w:val="17"/>
        </w:rPr>
        <w:t>a</w:t>
      </w:r>
      <w:r>
        <w:rPr>
          <w:spacing w:val="-10"/>
          <w:w w:val="105"/>
          <w:sz w:val="17"/>
        </w:rPr>
        <w:t xml:space="preserve"> </w:t>
      </w:r>
      <w:r>
        <w:rPr>
          <w:w w:val="105"/>
          <w:sz w:val="17"/>
        </w:rPr>
        <w:t>position</w:t>
      </w:r>
      <w:r>
        <w:rPr>
          <w:spacing w:val="-11"/>
          <w:w w:val="105"/>
          <w:sz w:val="17"/>
        </w:rPr>
        <w:t xml:space="preserve"> </w:t>
      </w:r>
      <w:r>
        <w:rPr>
          <w:w w:val="105"/>
          <w:sz w:val="17"/>
        </w:rPr>
        <w:t>on</w:t>
      </w:r>
      <w:r>
        <w:rPr>
          <w:spacing w:val="-10"/>
          <w:w w:val="105"/>
          <w:sz w:val="17"/>
        </w:rPr>
        <w:t xml:space="preserve"> </w:t>
      </w:r>
      <w:r>
        <w:rPr>
          <w:w w:val="105"/>
          <w:sz w:val="17"/>
        </w:rPr>
        <w:t>the</w:t>
      </w:r>
      <w:r>
        <w:rPr>
          <w:spacing w:val="-10"/>
          <w:w w:val="105"/>
          <w:sz w:val="17"/>
        </w:rPr>
        <w:t xml:space="preserve"> </w:t>
      </w:r>
      <w:r>
        <w:rPr>
          <w:w w:val="105"/>
          <w:sz w:val="17"/>
        </w:rPr>
        <w:t>Faculty</w:t>
      </w:r>
      <w:r>
        <w:rPr>
          <w:spacing w:val="-10"/>
          <w:w w:val="105"/>
          <w:sz w:val="17"/>
        </w:rPr>
        <w:t xml:space="preserve"> </w:t>
      </w:r>
      <w:r>
        <w:rPr>
          <w:w w:val="105"/>
          <w:sz w:val="17"/>
        </w:rPr>
        <w:t>Council,</w:t>
      </w:r>
      <w:r>
        <w:rPr>
          <w:spacing w:val="-10"/>
          <w:w w:val="105"/>
          <w:sz w:val="17"/>
        </w:rPr>
        <w:t xml:space="preserve"> </w:t>
      </w:r>
      <w:r>
        <w:rPr>
          <w:w w:val="105"/>
          <w:sz w:val="17"/>
        </w:rPr>
        <w:t>an</w:t>
      </w:r>
      <w:r>
        <w:rPr>
          <w:spacing w:val="-10"/>
          <w:w w:val="105"/>
          <w:sz w:val="17"/>
        </w:rPr>
        <w:t xml:space="preserve"> </w:t>
      </w:r>
      <w:r>
        <w:rPr>
          <w:w w:val="105"/>
          <w:sz w:val="17"/>
        </w:rPr>
        <w:t>eligible</w:t>
      </w:r>
      <w:r>
        <w:rPr>
          <w:spacing w:val="-11"/>
          <w:w w:val="105"/>
          <w:sz w:val="17"/>
        </w:rPr>
        <w:t xml:space="preserve"> </w:t>
      </w:r>
      <w:r>
        <w:rPr>
          <w:w w:val="105"/>
          <w:sz w:val="17"/>
        </w:rPr>
        <w:t>Faculty</w:t>
      </w:r>
      <w:r>
        <w:rPr>
          <w:spacing w:val="-10"/>
          <w:w w:val="105"/>
          <w:sz w:val="17"/>
        </w:rPr>
        <w:t xml:space="preserve"> </w:t>
      </w:r>
      <w:r>
        <w:rPr>
          <w:w w:val="105"/>
          <w:sz w:val="17"/>
        </w:rPr>
        <w:t>member</w:t>
      </w:r>
      <w:r>
        <w:rPr>
          <w:spacing w:val="-10"/>
          <w:w w:val="105"/>
          <w:sz w:val="17"/>
        </w:rPr>
        <w:t xml:space="preserve"> </w:t>
      </w:r>
      <w:r>
        <w:rPr>
          <w:w w:val="105"/>
          <w:sz w:val="17"/>
        </w:rPr>
        <w:t>or his or her sponsor shall submit a petition signed by five (5) voting members of the</w:t>
      </w:r>
    </w:p>
    <w:p w14:paraId="0C984ED5" w14:textId="77777777" w:rsidR="00412CA3" w:rsidRDefault="00412CA3" w:rsidP="00412CA3">
      <w:pPr>
        <w:rPr>
          <w:sz w:val="17"/>
        </w:rPr>
        <w:sectPr w:rsidR="00412CA3">
          <w:pgSz w:w="12240" w:h="15840"/>
          <w:pgMar w:top="2880" w:right="380" w:bottom="2760" w:left="1300" w:header="2690" w:footer="2575" w:gutter="0"/>
          <w:cols w:space="720"/>
        </w:sectPr>
      </w:pPr>
    </w:p>
    <w:p w14:paraId="4A150ABC" w14:textId="77777777" w:rsidR="00412CA3" w:rsidRDefault="00412CA3" w:rsidP="00412CA3">
      <w:pPr>
        <w:pStyle w:val="BodyText"/>
        <w:spacing w:before="2"/>
        <w:rPr>
          <w:sz w:val="22"/>
        </w:rPr>
      </w:pPr>
      <w:r>
        <w:rPr>
          <w:noProof/>
        </w:rPr>
        <w:lastRenderedPageBreak/>
        <mc:AlternateContent>
          <mc:Choice Requires="wps">
            <w:drawing>
              <wp:anchor distT="0" distB="0" distL="0" distR="0" simplePos="0" relativeHeight="251669504" behindDoc="1" locked="0" layoutInCell="1" allowOverlap="1" wp14:anchorId="6F075DC6" wp14:editId="08A57895">
                <wp:simplePos x="0" y="0"/>
                <wp:positionH relativeFrom="page">
                  <wp:posOffset>5220470</wp:posOffset>
                </wp:positionH>
                <wp:positionV relativeFrom="page">
                  <wp:posOffset>1397029</wp:posOffset>
                </wp:positionV>
                <wp:extent cx="2385695" cy="734314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5695" cy="7343140"/>
                        </a:xfrm>
                        <a:custGeom>
                          <a:avLst/>
                          <a:gdLst/>
                          <a:ahLst/>
                          <a:cxnLst/>
                          <a:rect l="l" t="t" r="r" b="b"/>
                          <a:pathLst>
                            <a:path w="2385695" h="7343140">
                              <a:moveTo>
                                <a:pt x="2385242" y="0"/>
                              </a:moveTo>
                              <a:lnTo>
                                <a:pt x="0" y="0"/>
                              </a:lnTo>
                              <a:lnTo>
                                <a:pt x="0" y="7342632"/>
                              </a:lnTo>
                              <a:lnTo>
                                <a:pt x="2385242" y="7342632"/>
                              </a:lnTo>
                              <a:lnTo>
                                <a:pt x="2385242" y="0"/>
                              </a:lnTo>
                              <a:close/>
                            </a:path>
                          </a:pathLst>
                        </a:custGeom>
                        <a:solidFill>
                          <a:srgbClr val="F2F2F2"/>
                        </a:solidFill>
                      </wps:spPr>
                      <wps:bodyPr wrap="square" lIns="0" tIns="0" rIns="0" bIns="0" rtlCol="0">
                        <a:prstTxWarp prst="textNoShape">
                          <a:avLst/>
                        </a:prstTxWarp>
                        <a:noAutofit/>
                      </wps:bodyPr>
                    </wps:wsp>
                  </a:graphicData>
                </a:graphic>
              </wp:anchor>
            </w:drawing>
          </mc:Choice>
          <mc:Fallback>
            <w:pict>
              <v:shape w14:anchorId="19718453" id="Graphic 32" o:spid="_x0000_s1026" style="position:absolute;margin-left:411.05pt;margin-top:110pt;width:187.85pt;height:578.2pt;z-index:-251646976;visibility:visible;mso-wrap-style:square;mso-wrap-distance-left:0;mso-wrap-distance-top:0;mso-wrap-distance-right:0;mso-wrap-distance-bottom:0;mso-position-horizontal:absolute;mso-position-horizontal-relative:page;mso-position-vertical:absolute;mso-position-vertical-relative:page;v-text-anchor:top" coordsize="2385695,734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" path="m2385242,l,,,7342632r2385242,l2385242,xe" fillcolor="#f2f2f2" stroked="f">
                <v:path arrowok="t"/>
                <w10:wrap anchorx="page" anchory="page"/>
              </v:shape>
            </w:pict>
          </mc:Fallback>
        </mc:AlternateContent>
      </w:r>
    </w:p>
    <w:p w14:paraId="2449A178" w14:textId="77777777" w:rsidR="00412CA3" w:rsidRDefault="00412CA3" w:rsidP="00412CA3">
      <w:pPr>
        <w:pStyle w:val="BodyText"/>
        <w:spacing w:before="105" w:line="247" w:lineRule="auto"/>
        <w:ind w:left="1168" w:right="3994"/>
      </w:pPr>
      <w:r>
        <w:rPr>
          <w:w w:val="105"/>
        </w:rPr>
        <w:t>General Faculty from the constituency concerned and an accompanying signed statement</w:t>
      </w:r>
      <w:r>
        <w:rPr>
          <w:spacing w:val="-1"/>
          <w:w w:val="105"/>
        </w:rPr>
        <w:t xml:space="preserve"> </w:t>
      </w:r>
      <w:r>
        <w:rPr>
          <w:w w:val="105"/>
        </w:rPr>
        <w:t>indicating</w:t>
      </w:r>
      <w:r>
        <w:rPr>
          <w:spacing w:val="-1"/>
          <w:w w:val="105"/>
        </w:rPr>
        <w:t xml:space="preserve"> </w:t>
      </w:r>
      <w:r>
        <w:rPr>
          <w:w w:val="105"/>
        </w:rPr>
        <w:t>willingness</w:t>
      </w:r>
      <w:r>
        <w:rPr>
          <w:spacing w:val="-1"/>
          <w:w w:val="105"/>
        </w:rPr>
        <w:t xml:space="preserve"> </w:t>
      </w:r>
      <w:r>
        <w:rPr>
          <w:w w:val="105"/>
        </w:rPr>
        <w:t>to</w:t>
      </w:r>
      <w:r>
        <w:rPr>
          <w:spacing w:val="-1"/>
          <w:w w:val="105"/>
        </w:rPr>
        <w:t xml:space="preserve"> </w:t>
      </w:r>
      <w:r>
        <w:rPr>
          <w:w w:val="105"/>
        </w:rPr>
        <w:t>serve</w:t>
      </w:r>
      <w:r>
        <w:rPr>
          <w:spacing w:val="-1"/>
          <w:w w:val="105"/>
        </w:rPr>
        <w:t xml:space="preserve"> </w:t>
      </w:r>
      <w:r>
        <w:rPr>
          <w:w w:val="105"/>
        </w:rPr>
        <w:t>if</w:t>
      </w:r>
      <w:r>
        <w:rPr>
          <w:spacing w:val="-1"/>
          <w:w w:val="105"/>
        </w:rPr>
        <w:t xml:space="preserve"> </w:t>
      </w:r>
      <w:r>
        <w:rPr>
          <w:w w:val="105"/>
        </w:rPr>
        <w:t>elected.</w:t>
      </w:r>
      <w:r>
        <w:rPr>
          <w:spacing w:val="27"/>
          <w:w w:val="105"/>
        </w:rPr>
        <w:t xml:space="preserve"> </w:t>
      </w:r>
      <w:r>
        <w:rPr>
          <w:w w:val="105"/>
        </w:rPr>
        <w:t>These</w:t>
      </w:r>
      <w:r>
        <w:rPr>
          <w:spacing w:val="-1"/>
          <w:w w:val="105"/>
        </w:rPr>
        <w:t xml:space="preserve"> </w:t>
      </w:r>
      <w:r>
        <w:rPr>
          <w:w w:val="105"/>
        </w:rPr>
        <w:t>documents</w:t>
      </w:r>
      <w:r>
        <w:rPr>
          <w:spacing w:val="-1"/>
          <w:w w:val="105"/>
        </w:rPr>
        <w:t xml:space="preserve"> </w:t>
      </w:r>
      <w:r>
        <w:rPr>
          <w:w w:val="105"/>
        </w:rPr>
        <w:t>shall</w:t>
      </w:r>
      <w:r>
        <w:rPr>
          <w:spacing w:val="-1"/>
          <w:w w:val="105"/>
        </w:rPr>
        <w:t xml:space="preserve"> </w:t>
      </w:r>
      <w:r>
        <w:rPr>
          <w:w w:val="105"/>
        </w:rPr>
        <w:t>be</w:t>
      </w:r>
      <w:r>
        <w:rPr>
          <w:spacing w:val="-1"/>
          <w:w w:val="105"/>
        </w:rPr>
        <w:t xml:space="preserve"> </w:t>
      </w:r>
      <w:r>
        <w:rPr>
          <w:w w:val="105"/>
        </w:rPr>
        <w:t>filed with</w:t>
      </w:r>
      <w:r>
        <w:rPr>
          <w:spacing w:val="-1"/>
          <w:w w:val="105"/>
        </w:rPr>
        <w:t xml:space="preserve"> </w:t>
      </w:r>
      <w:r>
        <w:rPr>
          <w:w w:val="105"/>
        </w:rPr>
        <w:t>the</w:t>
      </w:r>
      <w:r>
        <w:rPr>
          <w:spacing w:val="-1"/>
          <w:w w:val="105"/>
        </w:rPr>
        <w:t xml:space="preserve"> </w:t>
      </w:r>
      <w:r>
        <w:rPr>
          <w:w w:val="105"/>
        </w:rPr>
        <w:t>Secretary</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Faculty</w:t>
      </w:r>
      <w:r>
        <w:rPr>
          <w:spacing w:val="-1"/>
          <w:w w:val="105"/>
        </w:rPr>
        <w:t xml:space="preserve"> </w:t>
      </w:r>
      <w:r>
        <w:rPr>
          <w:w w:val="105"/>
        </w:rPr>
        <w:t>Council</w:t>
      </w:r>
      <w:r>
        <w:rPr>
          <w:spacing w:val="-1"/>
          <w:w w:val="105"/>
        </w:rPr>
        <w:t xml:space="preserve"> </w:t>
      </w:r>
      <w:r>
        <w:rPr>
          <w:w w:val="105"/>
        </w:rPr>
        <w:t>during</w:t>
      </w:r>
      <w:r>
        <w:rPr>
          <w:spacing w:val="-1"/>
          <w:w w:val="105"/>
        </w:rPr>
        <w:t xml:space="preserve"> </w:t>
      </w:r>
      <w:r>
        <w:rPr>
          <w:w w:val="105"/>
        </w:rPr>
        <w:t>the</w:t>
      </w:r>
      <w:r>
        <w:rPr>
          <w:spacing w:val="-1"/>
          <w:w w:val="105"/>
        </w:rPr>
        <w:t xml:space="preserve"> </w:t>
      </w:r>
      <w:r>
        <w:rPr>
          <w:w w:val="105"/>
        </w:rPr>
        <w:t>filing</w:t>
      </w:r>
      <w:r>
        <w:rPr>
          <w:spacing w:val="-1"/>
          <w:w w:val="105"/>
        </w:rPr>
        <w:t xml:space="preserve"> </w:t>
      </w:r>
      <w:r>
        <w:rPr>
          <w:w w:val="105"/>
        </w:rPr>
        <w:t>period</w:t>
      </w:r>
      <w:r>
        <w:rPr>
          <w:spacing w:val="-1"/>
          <w:w w:val="105"/>
        </w:rPr>
        <w:t xml:space="preserve"> </w:t>
      </w:r>
      <w:r>
        <w:rPr>
          <w:w w:val="105"/>
        </w:rPr>
        <w:t>of</w:t>
      </w:r>
      <w:r>
        <w:rPr>
          <w:spacing w:val="-1"/>
          <w:w w:val="105"/>
        </w:rPr>
        <w:t xml:space="preserve"> </w:t>
      </w:r>
      <w:r>
        <w:rPr>
          <w:w w:val="105"/>
        </w:rPr>
        <w:t>March</w:t>
      </w:r>
      <w:r>
        <w:rPr>
          <w:spacing w:val="-1"/>
          <w:w w:val="105"/>
        </w:rPr>
        <w:t xml:space="preserve"> </w:t>
      </w:r>
      <w:r>
        <w:rPr>
          <w:w w:val="105"/>
        </w:rPr>
        <w:t>1</w:t>
      </w:r>
      <w:r>
        <w:rPr>
          <w:spacing w:val="-1"/>
          <w:w w:val="105"/>
        </w:rPr>
        <w:t xml:space="preserve"> </w:t>
      </w:r>
      <w:r>
        <w:rPr>
          <w:w w:val="105"/>
        </w:rPr>
        <w:t>through March</w:t>
      </w:r>
      <w:r>
        <w:rPr>
          <w:spacing w:val="-11"/>
          <w:w w:val="105"/>
        </w:rPr>
        <w:t xml:space="preserve"> </w:t>
      </w:r>
      <w:r>
        <w:rPr>
          <w:w w:val="105"/>
        </w:rPr>
        <w:t>10.</w:t>
      </w:r>
      <w:r>
        <w:rPr>
          <w:spacing w:val="12"/>
          <w:w w:val="105"/>
        </w:rPr>
        <w:t xml:space="preserve"> </w:t>
      </w:r>
      <w:r>
        <w:rPr>
          <w:w w:val="105"/>
        </w:rPr>
        <w:t>If</w:t>
      </w:r>
      <w:r>
        <w:rPr>
          <w:spacing w:val="-10"/>
          <w:w w:val="105"/>
        </w:rPr>
        <w:t xml:space="preserve"> </w:t>
      </w:r>
      <w:r>
        <w:rPr>
          <w:w w:val="105"/>
        </w:rPr>
        <w:t>fewer</w:t>
      </w:r>
      <w:r>
        <w:rPr>
          <w:spacing w:val="-11"/>
          <w:w w:val="105"/>
        </w:rPr>
        <w:t xml:space="preserve"> </w:t>
      </w:r>
      <w:r>
        <w:rPr>
          <w:w w:val="105"/>
        </w:rPr>
        <w:t>than</w:t>
      </w:r>
      <w:r>
        <w:rPr>
          <w:spacing w:val="-10"/>
          <w:w w:val="105"/>
        </w:rPr>
        <w:t xml:space="preserve"> </w:t>
      </w:r>
      <w:r>
        <w:rPr>
          <w:w w:val="105"/>
        </w:rPr>
        <w:t>two</w:t>
      </w:r>
      <w:r>
        <w:rPr>
          <w:spacing w:val="-10"/>
          <w:w w:val="105"/>
        </w:rPr>
        <w:t xml:space="preserve"> </w:t>
      </w:r>
      <w:r>
        <w:rPr>
          <w:w w:val="105"/>
        </w:rPr>
        <w:t>candidates</w:t>
      </w:r>
      <w:r>
        <w:rPr>
          <w:spacing w:val="-10"/>
          <w:w w:val="105"/>
        </w:rPr>
        <w:t xml:space="preserve"> </w:t>
      </w:r>
      <w:r>
        <w:rPr>
          <w:w w:val="105"/>
        </w:rPr>
        <w:t>are</w:t>
      </w:r>
      <w:r>
        <w:rPr>
          <w:spacing w:val="-10"/>
          <w:w w:val="105"/>
        </w:rPr>
        <w:t xml:space="preserve"> </w:t>
      </w:r>
      <w:r>
        <w:rPr>
          <w:w w:val="105"/>
        </w:rPr>
        <w:t>nominated</w:t>
      </w:r>
      <w:r>
        <w:rPr>
          <w:spacing w:val="-11"/>
          <w:w w:val="105"/>
        </w:rPr>
        <w:t xml:space="preserve"> </w:t>
      </w:r>
      <w:r>
        <w:rPr>
          <w:w w:val="105"/>
        </w:rPr>
        <w:t>for</w:t>
      </w:r>
      <w:r>
        <w:rPr>
          <w:spacing w:val="-10"/>
          <w:w w:val="105"/>
        </w:rPr>
        <w:t xml:space="preserve"> </w:t>
      </w:r>
      <w:r>
        <w:rPr>
          <w:w w:val="105"/>
        </w:rPr>
        <w:t>a</w:t>
      </w:r>
      <w:r>
        <w:rPr>
          <w:spacing w:val="-9"/>
          <w:w w:val="105"/>
        </w:rPr>
        <w:t xml:space="preserve"> </w:t>
      </w:r>
      <w:r>
        <w:rPr>
          <w:w w:val="105"/>
        </w:rPr>
        <w:t>vacancy,</w:t>
      </w:r>
      <w:r>
        <w:rPr>
          <w:spacing w:val="-11"/>
          <w:w w:val="105"/>
        </w:rPr>
        <w:t xml:space="preserve"> </w:t>
      </w:r>
      <w:r>
        <w:rPr>
          <w:w w:val="105"/>
        </w:rPr>
        <w:t>the</w:t>
      </w:r>
      <w:r>
        <w:rPr>
          <w:spacing w:val="-10"/>
          <w:w w:val="105"/>
        </w:rPr>
        <w:t xml:space="preserve"> </w:t>
      </w:r>
      <w:r>
        <w:rPr>
          <w:w w:val="105"/>
        </w:rPr>
        <w:t xml:space="preserve">Nominating </w:t>
      </w:r>
      <w:r>
        <w:t>Committee of the Faculty Council shall make an additional nomination or nominations</w:t>
      </w:r>
      <w:r>
        <w:rPr>
          <w:spacing w:val="40"/>
          <w:w w:val="105"/>
        </w:rPr>
        <w:t xml:space="preserve"> </w:t>
      </w:r>
      <w:r>
        <w:rPr>
          <w:w w:val="105"/>
        </w:rPr>
        <w:t>to provide two candidates for each vacancy at the General election.</w:t>
      </w:r>
    </w:p>
    <w:p w14:paraId="37C443E6" w14:textId="77777777" w:rsidR="00412CA3" w:rsidRDefault="00412CA3" w:rsidP="00412CA3">
      <w:pPr>
        <w:pStyle w:val="BodyText"/>
        <w:spacing w:before="7"/>
        <w:rPr>
          <w:sz w:val="25"/>
        </w:rPr>
      </w:pPr>
    </w:p>
    <w:p w14:paraId="7F6D9715" w14:textId="77777777" w:rsidR="00412CA3" w:rsidRDefault="00412CA3" w:rsidP="00412CA3">
      <w:pPr>
        <w:pStyle w:val="Heading2"/>
        <w:numPr>
          <w:ilvl w:val="1"/>
          <w:numId w:val="4"/>
        </w:numPr>
        <w:tabs>
          <w:tab w:val="left" w:pos="903"/>
        </w:tabs>
        <w:ind w:left="903" w:hanging="261"/>
      </w:pPr>
      <w:r>
        <w:t>Election</w:t>
      </w:r>
      <w:r>
        <w:rPr>
          <w:spacing w:val="15"/>
        </w:rPr>
        <w:t xml:space="preserve"> </w:t>
      </w:r>
      <w:r>
        <w:rPr>
          <w:spacing w:val="-2"/>
        </w:rPr>
        <w:t>Procedure.</w:t>
      </w:r>
    </w:p>
    <w:p w14:paraId="2A49FA3D" w14:textId="77777777" w:rsidR="00412CA3" w:rsidRDefault="00412CA3" w:rsidP="00412CA3">
      <w:pPr>
        <w:pStyle w:val="ListParagraph"/>
        <w:widowControl w:val="0"/>
        <w:numPr>
          <w:ilvl w:val="2"/>
          <w:numId w:val="4"/>
        </w:numPr>
        <w:tabs>
          <w:tab w:val="left" w:pos="1166"/>
          <w:tab w:val="left" w:pos="1168"/>
        </w:tabs>
        <w:autoSpaceDE w:val="0"/>
        <w:autoSpaceDN w:val="0"/>
        <w:spacing w:before="47" w:after="0"/>
        <w:ind w:right="3976" w:hanging="263"/>
        <w:contextualSpacing w:val="0"/>
        <w:rPr>
          <w:sz w:val="17"/>
        </w:rPr>
      </w:pPr>
      <w:r>
        <w:rPr>
          <w:spacing w:val="-2"/>
          <w:w w:val="105"/>
          <w:sz w:val="17"/>
        </w:rPr>
        <w:t>When more</w:t>
      </w:r>
      <w:r>
        <w:rPr>
          <w:spacing w:val="-3"/>
          <w:w w:val="105"/>
          <w:sz w:val="17"/>
        </w:rPr>
        <w:t xml:space="preserve"> </w:t>
      </w:r>
      <w:r>
        <w:rPr>
          <w:spacing w:val="-2"/>
          <w:w w:val="105"/>
          <w:sz w:val="17"/>
        </w:rPr>
        <w:t>than two candidates</w:t>
      </w:r>
      <w:r>
        <w:rPr>
          <w:spacing w:val="-4"/>
          <w:w w:val="105"/>
          <w:sz w:val="17"/>
        </w:rPr>
        <w:t xml:space="preserve"> </w:t>
      </w:r>
      <w:r>
        <w:rPr>
          <w:spacing w:val="-2"/>
          <w:w w:val="105"/>
          <w:sz w:val="17"/>
        </w:rPr>
        <w:t>are nominated for</w:t>
      </w:r>
      <w:r>
        <w:rPr>
          <w:spacing w:val="-3"/>
          <w:w w:val="105"/>
          <w:sz w:val="17"/>
        </w:rPr>
        <w:t xml:space="preserve"> </w:t>
      </w:r>
      <w:r>
        <w:rPr>
          <w:spacing w:val="-2"/>
          <w:w w:val="105"/>
          <w:sz w:val="17"/>
        </w:rPr>
        <w:t>a</w:t>
      </w:r>
      <w:r>
        <w:rPr>
          <w:spacing w:val="-3"/>
          <w:w w:val="105"/>
          <w:sz w:val="17"/>
        </w:rPr>
        <w:t xml:space="preserve"> </w:t>
      </w:r>
      <w:r>
        <w:rPr>
          <w:spacing w:val="-2"/>
          <w:w w:val="105"/>
          <w:sz w:val="17"/>
        </w:rPr>
        <w:t>position,</w:t>
      </w:r>
      <w:r>
        <w:rPr>
          <w:spacing w:val="-3"/>
          <w:w w:val="105"/>
          <w:sz w:val="17"/>
        </w:rPr>
        <w:t xml:space="preserve"> </w:t>
      </w:r>
      <w:r>
        <w:rPr>
          <w:spacing w:val="-2"/>
          <w:w w:val="105"/>
          <w:sz w:val="17"/>
        </w:rPr>
        <w:t>the candidate</w:t>
      </w:r>
      <w:r>
        <w:rPr>
          <w:spacing w:val="-3"/>
          <w:w w:val="105"/>
          <w:sz w:val="17"/>
        </w:rPr>
        <w:t xml:space="preserve"> </w:t>
      </w:r>
      <w:r>
        <w:rPr>
          <w:spacing w:val="-2"/>
          <w:w w:val="105"/>
          <w:sz w:val="17"/>
        </w:rPr>
        <w:t>receiving</w:t>
      </w:r>
      <w:r>
        <w:rPr>
          <w:w w:val="105"/>
          <w:sz w:val="17"/>
        </w:rPr>
        <w:t xml:space="preserve"> a</w:t>
      </w:r>
      <w:r>
        <w:rPr>
          <w:spacing w:val="-9"/>
          <w:w w:val="105"/>
          <w:sz w:val="17"/>
        </w:rPr>
        <w:t xml:space="preserve"> </w:t>
      </w:r>
      <w:r>
        <w:rPr>
          <w:w w:val="105"/>
          <w:sz w:val="17"/>
        </w:rPr>
        <w:t>majority</w:t>
      </w:r>
      <w:r>
        <w:rPr>
          <w:spacing w:val="-9"/>
          <w:w w:val="105"/>
          <w:sz w:val="17"/>
        </w:rPr>
        <w:t xml:space="preserve"> </w:t>
      </w:r>
      <w:r>
        <w:rPr>
          <w:w w:val="105"/>
          <w:sz w:val="17"/>
        </w:rPr>
        <w:t>of</w:t>
      </w:r>
      <w:r>
        <w:rPr>
          <w:spacing w:val="-11"/>
          <w:w w:val="105"/>
          <w:sz w:val="17"/>
        </w:rPr>
        <w:t xml:space="preserve"> </w:t>
      </w:r>
      <w:r>
        <w:rPr>
          <w:w w:val="105"/>
          <w:sz w:val="17"/>
        </w:rPr>
        <w:t>the</w:t>
      </w:r>
      <w:r>
        <w:rPr>
          <w:spacing w:val="-9"/>
          <w:w w:val="105"/>
          <w:sz w:val="17"/>
        </w:rPr>
        <w:t xml:space="preserve"> </w:t>
      </w:r>
      <w:r>
        <w:rPr>
          <w:w w:val="105"/>
          <w:sz w:val="17"/>
        </w:rPr>
        <w:t>votes</w:t>
      </w:r>
      <w:r>
        <w:rPr>
          <w:spacing w:val="-9"/>
          <w:w w:val="105"/>
          <w:sz w:val="17"/>
        </w:rPr>
        <w:t xml:space="preserve"> </w:t>
      </w:r>
      <w:r>
        <w:rPr>
          <w:w w:val="105"/>
          <w:sz w:val="17"/>
        </w:rPr>
        <w:t>cast</w:t>
      </w:r>
      <w:r>
        <w:rPr>
          <w:spacing w:val="-11"/>
          <w:w w:val="105"/>
          <w:sz w:val="17"/>
        </w:rPr>
        <w:t xml:space="preserve"> </w:t>
      </w:r>
      <w:r>
        <w:rPr>
          <w:w w:val="105"/>
          <w:sz w:val="17"/>
        </w:rPr>
        <w:t>shall</w:t>
      </w:r>
      <w:r>
        <w:rPr>
          <w:spacing w:val="-8"/>
          <w:w w:val="105"/>
          <w:sz w:val="17"/>
        </w:rPr>
        <w:t xml:space="preserve"> </w:t>
      </w:r>
      <w:r>
        <w:rPr>
          <w:w w:val="105"/>
          <w:sz w:val="17"/>
        </w:rPr>
        <w:t>be</w:t>
      </w:r>
      <w:r>
        <w:rPr>
          <w:spacing w:val="-10"/>
          <w:w w:val="105"/>
          <w:sz w:val="17"/>
        </w:rPr>
        <w:t xml:space="preserve"> </w:t>
      </w:r>
      <w:r>
        <w:rPr>
          <w:w w:val="105"/>
          <w:sz w:val="17"/>
        </w:rPr>
        <w:t>declared</w:t>
      </w:r>
      <w:r>
        <w:rPr>
          <w:spacing w:val="-10"/>
          <w:w w:val="105"/>
          <w:sz w:val="17"/>
        </w:rPr>
        <w:t xml:space="preserve"> </w:t>
      </w:r>
      <w:r>
        <w:rPr>
          <w:w w:val="105"/>
          <w:sz w:val="17"/>
        </w:rPr>
        <w:t>elected.</w:t>
      </w:r>
      <w:r>
        <w:rPr>
          <w:spacing w:val="15"/>
          <w:w w:val="105"/>
          <w:sz w:val="17"/>
        </w:rPr>
        <w:t xml:space="preserve"> </w:t>
      </w:r>
      <w:proofErr w:type="gramStart"/>
      <w:r>
        <w:rPr>
          <w:w w:val="105"/>
          <w:sz w:val="17"/>
        </w:rPr>
        <w:t>In</w:t>
      </w:r>
      <w:r>
        <w:rPr>
          <w:spacing w:val="-8"/>
          <w:w w:val="105"/>
          <w:sz w:val="17"/>
        </w:rPr>
        <w:t xml:space="preserve"> </w:t>
      </w:r>
      <w:r>
        <w:rPr>
          <w:w w:val="105"/>
          <w:sz w:val="17"/>
        </w:rPr>
        <w:t>the</w:t>
      </w:r>
      <w:r>
        <w:rPr>
          <w:spacing w:val="-9"/>
          <w:w w:val="105"/>
          <w:sz w:val="17"/>
        </w:rPr>
        <w:t xml:space="preserve"> </w:t>
      </w:r>
      <w:r>
        <w:rPr>
          <w:w w:val="105"/>
          <w:sz w:val="17"/>
        </w:rPr>
        <w:t>event</w:t>
      </w:r>
      <w:r>
        <w:rPr>
          <w:spacing w:val="-9"/>
          <w:w w:val="105"/>
          <w:sz w:val="17"/>
        </w:rPr>
        <w:t xml:space="preserve"> </w:t>
      </w:r>
      <w:r>
        <w:rPr>
          <w:w w:val="105"/>
          <w:sz w:val="17"/>
        </w:rPr>
        <w:t>that</w:t>
      </w:r>
      <w:proofErr w:type="gramEnd"/>
      <w:r>
        <w:rPr>
          <w:spacing w:val="-11"/>
          <w:w w:val="105"/>
          <w:sz w:val="17"/>
        </w:rPr>
        <w:t xml:space="preserve"> </w:t>
      </w:r>
      <w:r>
        <w:rPr>
          <w:w w:val="105"/>
          <w:sz w:val="17"/>
        </w:rPr>
        <w:t>none</w:t>
      </w:r>
      <w:r>
        <w:rPr>
          <w:spacing w:val="-7"/>
          <w:w w:val="105"/>
          <w:sz w:val="17"/>
        </w:rPr>
        <w:t xml:space="preserve"> </w:t>
      </w:r>
      <w:r>
        <w:rPr>
          <w:w w:val="105"/>
          <w:sz w:val="17"/>
        </w:rPr>
        <w:t>receives a majority, the names of the two candidates who receive the most votes from the electronic ballot shall be placed on the General election ballot.</w:t>
      </w:r>
    </w:p>
    <w:p w14:paraId="7311C881" w14:textId="77777777" w:rsidR="00412CA3" w:rsidRDefault="00412CA3" w:rsidP="00412CA3">
      <w:pPr>
        <w:pStyle w:val="ListParagraph"/>
        <w:widowControl w:val="0"/>
        <w:numPr>
          <w:ilvl w:val="2"/>
          <w:numId w:val="4"/>
        </w:numPr>
        <w:tabs>
          <w:tab w:val="left" w:pos="1166"/>
          <w:tab w:val="left" w:pos="1168"/>
        </w:tabs>
        <w:autoSpaceDE w:val="0"/>
        <w:autoSpaceDN w:val="0"/>
        <w:spacing w:before="36" w:after="0"/>
        <w:ind w:right="4026" w:hanging="263"/>
        <w:contextualSpacing w:val="0"/>
        <w:rPr>
          <w:sz w:val="17"/>
        </w:rPr>
      </w:pPr>
      <w:r>
        <w:rPr>
          <w:spacing w:val="-2"/>
          <w:w w:val="105"/>
          <w:sz w:val="17"/>
        </w:rPr>
        <w:t>The General</w:t>
      </w:r>
      <w:r>
        <w:rPr>
          <w:spacing w:val="-5"/>
          <w:w w:val="105"/>
          <w:sz w:val="17"/>
        </w:rPr>
        <w:t xml:space="preserve"> </w:t>
      </w:r>
      <w:r>
        <w:rPr>
          <w:spacing w:val="-2"/>
          <w:w w:val="105"/>
          <w:sz w:val="17"/>
        </w:rPr>
        <w:t>election shall</w:t>
      </w:r>
      <w:r>
        <w:rPr>
          <w:spacing w:val="-3"/>
          <w:w w:val="105"/>
          <w:sz w:val="17"/>
        </w:rPr>
        <w:t xml:space="preserve"> </w:t>
      </w:r>
      <w:r>
        <w:rPr>
          <w:spacing w:val="-2"/>
          <w:w w:val="105"/>
          <w:sz w:val="17"/>
        </w:rPr>
        <w:t>be conducted</w:t>
      </w:r>
      <w:r>
        <w:rPr>
          <w:spacing w:val="-3"/>
          <w:w w:val="105"/>
          <w:sz w:val="17"/>
        </w:rPr>
        <w:t xml:space="preserve"> </w:t>
      </w:r>
      <w:r>
        <w:rPr>
          <w:spacing w:val="-2"/>
          <w:w w:val="105"/>
          <w:sz w:val="17"/>
        </w:rPr>
        <w:t>by the Rules</w:t>
      </w:r>
      <w:r>
        <w:rPr>
          <w:spacing w:val="-4"/>
          <w:w w:val="105"/>
          <w:sz w:val="17"/>
        </w:rPr>
        <w:t xml:space="preserve"> </w:t>
      </w:r>
      <w:r>
        <w:rPr>
          <w:spacing w:val="-2"/>
          <w:w w:val="105"/>
          <w:sz w:val="17"/>
        </w:rPr>
        <w:t>and Procedures Committee</w:t>
      </w:r>
      <w:r>
        <w:rPr>
          <w:spacing w:val="-3"/>
          <w:w w:val="105"/>
          <w:sz w:val="17"/>
        </w:rPr>
        <w:t xml:space="preserve"> </w:t>
      </w:r>
      <w:r>
        <w:rPr>
          <w:spacing w:val="-2"/>
          <w:w w:val="105"/>
          <w:sz w:val="17"/>
        </w:rPr>
        <w:t>by</w:t>
      </w:r>
      <w:r>
        <w:rPr>
          <w:w w:val="105"/>
          <w:sz w:val="17"/>
        </w:rPr>
        <w:t xml:space="preserve"> means of an electronic ballot.</w:t>
      </w:r>
    </w:p>
    <w:p w14:paraId="0C45EE9C" w14:textId="77777777" w:rsidR="00412CA3" w:rsidRDefault="00412CA3" w:rsidP="00412CA3">
      <w:pPr>
        <w:pStyle w:val="ListParagraph"/>
        <w:widowControl w:val="0"/>
        <w:numPr>
          <w:ilvl w:val="2"/>
          <w:numId w:val="4"/>
        </w:numPr>
        <w:tabs>
          <w:tab w:val="left" w:pos="1166"/>
          <w:tab w:val="left" w:pos="1168"/>
        </w:tabs>
        <w:autoSpaceDE w:val="0"/>
        <w:autoSpaceDN w:val="0"/>
        <w:spacing w:before="40" w:after="0" w:line="247" w:lineRule="auto"/>
        <w:ind w:right="3927" w:hanging="263"/>
        <w:contextualSpacing w:val="0"/>
        <w:rPr>
          <w:sz w:val="17"/>
        </w:rPr>
      </w:pPr>
      <w:r>
        <w:rPr>
          <w:w w:val="105"/>
          <w:sz w:val="17"/>
        </w:rPr>
        <w:t>The</w:t>
      </w:r>
      <w:r>
        <w:rPr>
          <w:spacing w:val="-11"/>
          <w:w w:val="105"/>
          <w:sz w:val="17"/>
        </w:rPr>
        <w:t xml:space="preserve"> </w:t>
      </w:r>
      <w:r>
        <w:rPr>
          <w:w w:val="105"/>
          <w:sz w:val="17"/>
        </w:rPr>
        <w:t>Secretary</w:t>
      </w:r>
      <w:r>
        <w:rPr>
          <w:spacing w:val="-10"/>
          <w:w w:val="105"/>
          <w:sz w:val="17"/>
        </w:rPr>
        <w:t xml:space="preserve"> </w:t>
      </w:r>
      <w:r>
        <w:rPr>
          <w:w w:val="105"/>
          <w:sz w:val="17"/>
        </w:rPr>
        <w:t>of</w:t>
      </w:r>
      <w:r>
        <w:rPr>
          <w:spacing w:val="-10"/>
          <w:w w:val="105"/>
          <w:sz w:val="17"/>
        </w:rPr>
        <w:t xml:space="preserve"> </w:t>
      </w:r>
      <w:r>
        <w:rPr>
          <w:w w:val="105"/>
          <w:sz w:val="17"/>
        </w:rPr>
        <w:t>the</w:t>
      </w:r>
      <w:r>
        <w:rPr>
          <w:spacing w:val="-10"/>
          <w:w w:val="105"/>
          <w:sz w:val="17"/>
        </w:rPr>
        <w:t xml:space="preserve"> </w:t>
      </w:r>
      <w:r>
        <w:rPr>
          <w:w w:val="105"/>
          <w:sz w:val="17"/>
        </w:rPr>
        <w:t>Faculty</w:t>
      </w:r>
      <w:r>
        <w:rPr>
          <w:spacing w:val="-10"/>
          <w:w w:val="105"/>
          <w:sz w:val="17"/>
        </w:rPr>
        <w:t xml:space="preserve"> </w:t>
      </w:r>
      <w:r>
        <w:rPr>
          <w:w w:val="105"/>
          <w:sz w:val="17"/>
        </w:rPr>
        <w:t>Council</w:t>
      </w:r>
      <w:r>
        <w:rPr>
          <w:spacing w:val="-11"/>
          <w:w w:val="105"/>
          <w:sz w:val="17"/>
        </w:rPr>
        <w:t xml:space="preserve"> </w:t>
      </w:r>
      <w:r>
        <w:rPr>
          <w:w w:val="105"/>
          <w:sz w:val="17"/>
        </w:rPr>
        <w:t>shall</w:t>
      </w:r>
      <w:r>
        <w:rPr>
          <w:spacing w:val="-10"/>
          <w:w w:val="105"/>
          <w:sz w:val="17"/>
        </w:rPr>
        <w:t xml:space="preserve"> </w:t>
      </w:r>
      <w:r>
        <w:rPr>
          <w:w w:val="105"/>
          <w:sz w:val="17"/>
        </w:rPr>
        <w:t>email</w:t>
      </w:r>
      <w:r>
        <w:rPr>
          <w:spacing w:val="-10"/>
          <w:w w:val="105"/>
          <w:sz w:val="17"/>
        </w:rPr>
        <w:t xml:space="preserve"> </w:t>
      </w:r>
      <w:r>
        <w:rPr>
          <w:w w:val="105"/>
          <w:sz w:val="17"/>
        </w:rPr>
        <w:t>to</w:t>
      </w:r>
      <w:r>
        <w:rPr>
          <w:spacing w:val="-10"/>
          <w:w w:val="105"/>
          <w:sz w:val="17"/>
        </w:rPr>
        <w:t xml:space="preserve"> </w:t>
      </w:r>
      <w:r>
        <w:rPr>
          <w:w w:val="105"/>
          <w:sz w:val="17"/>
        </w:rPr>
        <w:t>each</w:t>
      </w:r>
      <w:r>
        <w:rPr>
          <w:spacing w:val="-10"/>
          <w:w w:val="105"/>
          <w:sz w:val="17"/>
        </w:rPr>
        <w:t xml:space="preserve"> </w:t>
      </w:r>
      <w:r>
        <w:rPr>
          <w:w w:val="105"/>
          <w:sz w:val="17"/>
        </w:rPr>
        <w:t>voting</w:t>
      </w:r>
      <w:r>
        <w:rPr>
          <w:spacing w:val="-10"/>
          <w:w w:val="105"/>
          <w:sz w:val="17"/>
        </w:rPr>
        <w:t xml:space="preserve"> </w:t>
      </w:r>
      <w:r>
        <w:rPr>
          <w:w w:val="105"/>
          <w:sz w:val="17"/>
        </w:rPr>
        <w:t>member</w:t>
      </w:r>
      <w:r>
        <w:rPr>
          <w:spacing w:val="-11"/>
          <w:w w:val="105"/>
          <w:sz w:val="17"/>
        </w:rPr>
        <w:t xml:space="preserve"> </w:t>
      </w:r>
      <w:r>
        <w:rPr>
          <w:w w:val="105"/>
          <w:sz w:val="17"/>
        </w:rPr>
        <w:t>of</w:t>
      </w:r>
      <w:r>
        <w:rPr>
          <w:spacing w:val="-10"/>
          <w:w w:val="105"/>
          <w:sz w:val="17"/>
        </w:rPr>
        <w:t xml:space="preserve"> </w:t>
      </w:r>
      <w:r>
        <w:rPr>
          <w:w w:val="105"/>
          <w:sz w:val="17"/>
        </w:rPr>
        <w:t>the</w:t>
      </w:r>
      <w:r>
        <w:rPr>
          <w:spacing w:val="-10"/>
          <w:w w:val="105"/>
          <w:sz w:val="17"/>
        </w:rPr>
        <w:t xml:space="preserve"> </w:t>
      </w:r>
      <w:r>
        <w:rPr>
          <w:w w:val="105"/>
          <w:sz w:val="17"/>
        </w:rPr>
        <w:t>General Faculty a list of nominees for all positions to be filled together with the appropriate ballots.</w:t>
      </w:r>
      <w:r>
        <w:rPr>
          <w:spacing w:val="21"/>
          <w:w w:val="105"/>
          <w:sz w:val="17"/>
        </w:rPr>
        <w:t xml:space="preserve"> </w:t>
      </w:r>
      <w:r>
        <w:rPr>
          <w:w w:val="105"/>
          <w:sz w:val="17"/>
        </w:rPr>
        <w:t>A</w:t>
      </w:r>
      <w:r>
        <w:rPr>
          <w:spacing w:val="-5"/>
          <w:w w:val="105"/>
          <w:sz w:val="17"/>
        </w:rPr>
        <w:t xml:space="preserve"> </w:t>
      </w:r>
      <w:r>
        <w:rPr>
          <w:w w:val="105"/>
          <w:sz w:val="17"/>
        </w:rPr>
        <w:t>voting</w:t>
      </w:r>
      <w:r>
        <w:rPr>
          <w:spacing w:val="-5"/>
          <w:w w:val="105"/>
          <w:sz w:val="17"/>
        </w:rPr>
        <w:t xml:space="preserve"> </w:t>
      </w:r>
      <w:r>
        <w:rPr>
          <w:w w:val="105"/>
          <w:sz w:val="17"/>
        </w:rPr>
        <w:t>period</w:t>
      </w:r>
      <w:r>
        <w:rPr>
          <w:spacing w:val="-5"/>
          <w:w w:val="105"/>
          <w:sz w:val="17"/>
        </w:rPr>
        <w:t xml:space="preserve"> </w:t>
      </w:r>
      <w:r>
        <w:rPr>
          <w:w w:val="105"/>
          <w:sz w:val="17"/>
        </w:rPr>
        <w:t>of</w:t>
      </w:r>
      <w:r>
        <w:rPr>
          <w:spacing w:val="-5"/>
          <w:w w:val="105"/>
          <w:sz w:val="17"/>
        </w:rPr>
        <w:t xml:space="preserve"> </w:t>
      </w:r>
      <w:r>
        <w:rPr>
          <w:w w:val="105"/>
          <w:sz w:val="17"/>
        </w:rPr>
        <w:t>at</w:t>
      </w:r>
      <w:r>
        <w:rPr>
          <w:spacing w:val="-5"/>
          <w:w w:val="105"/>
          <w:sz w:val="17"/>
        </w:rPr>
        <w:t xml:space="preserve"> </w:t>
      </w:r>
      <w:r>
        <w:rPr>
          <w:w w:val="105"/>
          <w:sz w:val="17"/>
        </w:rPr>
        <w:t>least</w:t>
      </w:r>
      <w:r>
        <w:rPr>
          <w:spacing w:val="-5"/>
          <w:w w:val="105"/>
          <w:sz w:val="17"/>
        </w:rPr>
        <w:t xml:space="preserve"> </w:t>
      </w:r>
      <w:r>
        <w:rPr>
          <w:w w:val="105"/>
          <w:sz w:val="17"/>
        </w:rPr>
        <w:t>one</w:t>
      </w:r>
      <w:r>
        <w:rPr>
          <w:spacing w:val="-5"/>
          <w:w w:val="105"/>
          <w:sz w:val="17"/>
        </w:rPr>
        <w:t xml:space="preserve"> </w:t>
      </w:r>
      <w:r>
        <w:rPr>
          <w:w w:val="105"/>
          <w:sz w:val="17"/>
        </w:rPr>
        <w:t>week</w:t>
      </w:r>
      <w:r>
        <w:rPr>
          <w:spacing w:val="-5"/>
          <w:w w:val="105"/>
          <w:sz w:val="17"/>
        </w:rPr>
        <w:t xml:space="preserve"> </w:t>
      </w:r>
      <w:r>
        <w:rPr>
          <w:w w:val="105"/>
          <w:sz w:val="17"/>
        </w:rPr>
        <w:t>in</w:t>
      </w:r>
      <w:r>
        <w:rPr>
          <w:spacing w:val="-5"/>
          <w:w w:val="105"/>
          <w:sz w:val="17"/>
        </w:rPr>
        <w:t xml:space="preserve"> </w:t>
      </w:r>
      <w:r>
        <w:rPr>
          <w:w w:val="105"/>
          <w:sz w:val="17"/>
        </w:rPr>
        <w:t>duration</w:t>
      </w:r>
      <w:r>
        <w:rPr>
          <w:spacing w:val="-5"/>
          <w:w w:val="105"/>
          <w:sz w:val="17"/>
        </w:rPr>
        <w:t xml:space="preserve"> </w:t>
      </w:r>
      <w:r>
        <w:rPr>
          <w:w w:val="105"/>
          <w:sz w:val="17"/>
        </w:rPr>
        <w:t>shall</w:t>
      </w:r>
      <w:r>
        <w:rPr>
          <w:spacing w:val="-5"/>
          <w:w w:val="105"/>
          <w:sz w:val="17"/>
        </w:rPr>
        <w:t xml:space="preserve"> </w:t>
      </w:r>
      <w:r>
        <w:rPr>
          <w:w w:val="105"/>
          <w:sz w:val="17"/>
        </w:rPr>
        <w:t>be</w:t>
      </w:r>
      <w:r>
        <w:rPr>
          <w:spacing w:val="-5"/>
          <w:w w:val="105"/>
          <w:sz w:val="17"/>
        </w:rPr>
        <w:t xml:space="preserve"> </w:t>
      </w:r>
      <w:r>
        <w:rPr>
          <w:w w:val="105"/>
          <w:sz w:val="17"/>
        </w:rPr>
        <w:t>set</w:t>
      </w:r>
      <w:r>
        <w:rPr>
          <w:spacing w:val="-5"/>
          <w:w w:val="105"/>
          <w:sz w:val="17"/>
        </w:rPr>
        <w:t xml:space="preserve"> </w:t>
      </w:r>
      <w:r>
        <w:rPr>
          <w:w w:val="105"/>
          <w:sz w:val="17"/>
        </w:rPr>
        <w:t>by</w:t>
      </w:r>
      <w:r>
        <w:rPr>
          <w:spacing w:val="-5"/>
          <w:w w:val="105"/>
          <w:sz w:val="17"/>
        </w:rPr>
        <w:t xml:space="preserve"> </w:t>
      </w:r>
      <w:r>
        <w:rPr>
          <w:w w:val="105"/>
          <w:sz w:val="17"/>
        </w:rPr>
        <w:t>the</w:t>
      </w:r>
      <w:r>
        <w:rPr>
          <w:spacing w:val="-5"/>
          <w:w w:val="105"/>
          <w:sz w:val="17"/>
        </w:rPr>
        <w:t xml:space="preserve"> </w:t>
      </w:r>
      <w:r>
        <w:rPr>
          <w:w w:val="105"/>
          <w:sz w:val="17"/>
        </w:rPr>
        <w:t>Rules</w:t>
      </w:r>
      <w:r>
        <w:rPr>
          <w:spacing w:val="-5"/>
          <w:w w:val="105"/>
          <w:sz w:val="17"/>
        </w:rPr>
        <w:t xml:space="preserve"> </w:t>
      </w:r>
      <w:r>
        <w:rPr>
          <w:w w:val="105"/>
          <w:sz w:val="17"/>
        </w:rPr>
        <w:t>and Procedures Committee and shall be completed by April 15.</w:t>
      </w:r>
      <w:r>
        <w:rPr>
          <w:spacing w:val="36"/>
          <w:w w:val="105"/>
          <w:sz w:val="17"/>
        </w:rPr>
        <w:t xml:space="preserve"> </w:t>
      </w:r>
      <w:r>
        <w:rPr>
          <w:w w:val="105"/>
          <w:sz w:val="17"/>
        </w:rPr>
        <w:t>The electronic voting instructions shall indicate dates of the voting period.</w:t>
      </w:r>
    </w:p>
    <w:p w14:paraId="71DF7FF4" w14:textId="77777777" w:rsidR="00412CA3" w:rsidRDefault="00412CA3" w:rsidP="00412CA3">
      <w:pPr>
        <w:pStyle w:val="ListParagraph"/>
        <w:widowControl w:val="0"/>
        <w:numPr>
          <w:ilvl w:val="2"/>
          <w:numId w:val="4"/>
        </w:numPr>
        <w:tabs>
          <w:tab w:val="left" w:pos="1166"/>
          <w:tab w:val="left" w:pos="1168"/>
        </w:tabs>
        <w:autoSpaceDE w:val="0"/>
        <w:autoSpaceDN w:val="0"/>
        <w:spacing w:before="46" w:after="0" w:line="247" w:lineRule="auto"/>
        <w:ind w:right="3920" w:hanging="263"/>
        <w:contextualSpacing w:val="0"/>
        <w:rPr>
          <w:sz w:val="17"/>
        </w:rPr>
      </w:pPr>
      <w:r>
        <w:rPr>
          <w:w w:val="105"/>
          <w:sz w:val="17"/>
        </w:rPr>
        <w:t>The</w:t>
      </w:r>
      <w:r>
        <w:rPr>
          <w:spacing w:val="-6"/>
          <w:w w:val="105"/>
          <w:sz w:val="17"/>
        </w:rPr>
        <w:t xml:space="preserve"> </w:t>
      </w:r>
      <w:r>
        <w:rPr>
          <w:w w:val="105"/>
          <w:sz w:val="17"/>
        </w:rPr>
        <w:t>Rules</w:t>
      </w:r>
      <w:r>
        <w:rPr>
          <w:spacing w:val="-6"/>
          <w:w w:val="105"/>
          <w:sz w:val="17"/>
        </w:rPr>
        <w:t xml:space="preserve"> </w:t>
      </w:r>
      <w:r>
        <w:rPr>
          <w:w w:val="105"/>
          <w:sz w:val="17"/>
        </w:rPr>
        <w:t>and</w:t>
      </w:r>
      <w:r>
        <w:rPr>
          <w:spacing w:val="-6"/>
          <w:w w:val="105"/>
          <w:sz w:val="17"/>
        </w:rPr>
        <w:t xml:space="preserve"> </w:t>
      </w:r>
      <w:r>
        <w:rPr>
          <w:w w:val="105"/>
          <w:sz w:val="17"/>
        </w:rPr>
        <w:t>Procedures</w:t>
      </w:r>
      <w:r>
        <w:rPr>
          <w:spacing w:val="-6"/>
          <w:w w:val="105"/>
          <w:sz w:val="17"/>
        </w:rPr>
        <w:t xml:space="preserve"> </w:t>
      </w:r>
      <w:r>
        <w:rPr>
          <w:w w:val="105"/>
          <w:sz w:val="17"/>
        </w:rPr>
        <w:t>Committee</w:t>
      </w:r>
      <w:r>
        <w:rPr>
          <w:spacing w:val="-6"/>
          <w:w w:val="105"/>
          <w:sz w:val="17"/>
        </w:rPr>
        <w:t xml:space="preserve"> </w:t>
      </w:r>
      <w:r>
        <w:rPr>
          <w:w w:val="105"/>
          <w:sz w:val="17"/>
        </w:rPr>
        <w:t>shall</w:t>
      </w:r>
      <w:r>
        <w:rPr>
          <w:spacing w:val="-6"/>
          <w:w w:val="105"/>
          <w:sz w:val="17"/>
        </w:rPr>
        <w:t xml:space="preserve"> </w:t>
      </w:r>
      <w:r>
        <w:rPr>
          <w:w w:val="105"/>
          <w:sz w:val="17"/>
        </w:rPr>
        <w:t>count</w:t>
      </w:r>
      <w:r>
        <w:rPr>
          <w:spacing w:val="-6"/>
          <w:w w:val="105"/>
          <w:sz w:val="17"/>
        </w:rPr>
        <w:t xml:space="preserve"> </w:t>
      </w:r>
      <w:r>
        <w:rPr>
          <w:w w:val="105"/>
          <w:sz w:val="17"/>
        </w:rPr>
        <w:t>the</w:t>
      </w:r>
      <w:r>
        <w:rPr>
          <w:spacing w:val="-6"/>
          <w:w w:val="105"/>
          <w:sz w:val="17"/>
        </w:rPr>
        <w:t xml:space="preserve"> </w:t>
      </w:r>
      <w:r>
        <w:rPr>
          <w:w w:val="105"/>
          <w:sz w:val="17"/>
        </w:rPr>
        <w:t>ballots,</w:t>
      </w:r>
      <w:r>
        <w:rPr>
          <w:spacing w:val="-6"/>
          <w:w w:val="105"/>
          <w:sz w:val="17"/>
        </w:rPr>
        <w:t xml:space="preserve"> </w:t>
      </w:r>
      <w:r>
        <w:rPr>
          <w:w w:val="105"/>
          <w:sz w:val="17"/>
        </w:rPr>
        <w:t>resolve</w:t>
      </w:r>
      <w:r>
        <w:rPr>
          <w:spacing w:val="-6"/>
          <w:w w:val="105"/>
          <w:sz w:val="17"/>
        </w:rPr>
        <w:t xml:space="preserve"> </w:t>
      </w:r>
      <w:r>
        <w:rPr>
          <w:w w:val="105"/>
          <w:sz w:val="17"/>
        </w:rPr>
        <w:t>tie</w:t>
      </w:r>
      <w:r>
        <w:rPr>
          <w:spacing w:val="-6"/>
          <w:w w:val="105"/>
          <w:sz w:val="17"/>
        </w:rPr>
        <w:t xml:space="preserve"> </w:t>
      </w:r>
      <w:r>
        <w:rPr>
          <w:w w:val="105"/>
          <w:sz w:val="17"/>
        </w:rPr>
        <w:t>votes</w:t>
      </w:r>
      <w:r>
        <w:rPr>
          <w:spacing w:val="-6"/>
          <w:w w:val="105"/>
          <w:sz w:val="17"/>
        </w:rPr>
        <w:t xml:space="preserve"> </w:t>
      </w:r>
      <w:r>
        <w:rPr>
          <w:w w:val="105"/>
          <w:sz w:val="17"/>
        </w:rPr>
        <w:t>by</w:t>
      </w:r>
      <w:r>
        <w:rPr>
          <w:spacing w:val="-6"/>
          <w:w w:val="105"/>
          <w:sz w:val="17"/>
        </w:rPr>
        <w:t xml:space="preserve"> </w:t>
      </w:r>
      <w:r>
        <w:rPr>
          <w:w w:val="105"/>
          <w:sz w:val="17"/>
        </w:rPr>
        <w:t>lot, and certify the results to the Secretary of the Faculty Council.</w:t>
      </w:r>
      <w:r>
        <w:rPr>
          <w:spacing w:val="36"/>
          <w:w w:val="105"/>
          <w:sz w:val="17"/>
        </w:rPr>
        <w:t xml:space="preserve"> </w:t>
      </w:r>
      <w:r>
        <w:rPr>
          <w:w w:val="105"/>
          <w:sz w:val="17"/>
        </w:rPr>
        <w:t>Challenges of nominations or elections shall be presented to the Secretary of the Faculty Council within</w:t>
      </w:r>
      <w:r>
        <w:rPr>
          <w:spacing w:val="-11"/>
          <w:w w:val="105"/>
          <w:sz w:val="17"/>
        </w:rPr>
        <w:t xml:space="preserve"> </w:t>
      </w:r>
      <w:r>
        <w:rPr>
          <w:w w:val="105"/>
          <w:sz w:val="17"/>
        </w:rPr>
        <w:t>seven</w:t>
      </w:r>
      <w:r>
        <w:rPr>
          <w:spacing w:val="-10"/>
          <w:w w:val="105"/>
          <w:sz w:val="17"/>
        </w:rPr>
        <w:t xml:space="preserve"> </w:t>
      </w:r>
      <w:r>
        <w:rPr>
          <w:w w:val="105"/>
          <w:sz w:val="17"/>
        </w:rPr>
        <w:t>days</w:t>
      </w:r>
      <w:r>
        <w:rPr>
          <w:spacing w:val="-10"/>
          <w:w w:val="105"/>
          <w:sz w:val="17"/>
        </w:rPr>
        <w:t xml:space="preserve"> </w:t>
      </w:r>
      <w:r>
        <w:rPr>
          <w:w w:val="105"/>
          <w:sz w:val="17"/>
        </w:rPr>
        <w:t>after</w:t>
      </w:r>
      <w:r>
        <w:rPr>
          <w:spacing w:val="-10"/>
          <w:w w:val="105"/>
          <w:sz w:val="17"/>
        </w:rPr>
        <w:t xml:space="preserve"> </w:t>
      </w:r>
      <w:r>
        <w:rPr>
          <w:w w:val="105"/>
          <w:sz w:val="17"/>
        </w:rPr>
        <w:t>publication</w:t>
      </w:r>
      <w:r>
        <w:rPr>
          <w:spacing w:val="-10"/>
          <w:w w:val="105"/>
          <w:sz w:val="17"/>
        </w:rPr>
        <w:t xml:space="preserve"> </w:t>
      </w:r>
      <w:r>
        <w:rPr>
          <w:w w:val="105"/>
          <w:sz w:val="17"/>
        </w:rPr>
        <w:t>of</w:t>
      </w:r>
      <w:r>
        <w:rPr>
          <w:spacing w:val="-11"/>
          <w:w w:val="105"/>
          <w:sz w:val="17"/>
        </w:rPr>
        <w:t xml:space="preserve"> </w:t>
      </w:r>
      <w:r>
        <w:rPr>
          <w:w w:val="105"/>
          <w:sz w:val="17"/>
        </w:rPr>
        <w:t>results</w:t>
      </w:r>
      <w:r>
        <w:rPr>
          <w:spacing w:val="-10"/>
          <w:w w:val="105"/>
          <w:sz w:val="17"/>
        </w:rPr>
        <w:t xml:space="preserve"> </w:t>
      </w:r>
      <w:r>
        <w:rPr>
          <w:w w:val="105"/>
          <w:sz w:val="17"/>
        </w:rPr>
        <w:t>and</w:t>
      </w:r>
      <w:r>
        <w:rPr>
          <w:spacing w:val="-10"/>
          <w:w w:val="105"/>
          <w:sz w:val="17"/>
        </w:rPr>
        <w:t xml:space="preserve"> </w:t>
      </w:r>
      <w:r>
        <w:rPr>
          <w:w w:val="105"/>
          <w:sz w:val="17"/>
        </w:rPr>
        <w:t>shall</w:t>
      </w:r>
      <w:r>
        <w:rPr>
          <w:spacing w:val="-10"/>
          <w:w w:val="105"/>
          <w:sz w:val="17"/>
        </w:rPr>
        <w:t xml:space="preserve"> </w:t>
      </w:r>
      <w:r>
        <w:rPr>
          <w:w w:val="105"/>
          <w:sz w:val="17"/>
        </w:rPr>
        <w:t>be</w:t>
      </w:r>
      <w:r>
        <w:rPr>
          <w:spacing w:val="-10"/>
          <w:w w:val="105"/>
          <w:sz w:val="17"/>
        </w:rPr>
        <w:t xml:space="preserve"> </w:t>
      </w:r>
      <w:r>
        <w:rPr>
          <w:w w:val="105"/>
          <w:sz w:val="17"/>
        </w:rPr>
        <w:t>decided</w:t>
      </w:r>
      <w:r>
        <w:rPr>
          <w:spacing w:val="-10"/>
          <w:w w:val="105"/>
          <w:sz w:val="17"/>
        </w:rPr>
        <w:t xml:space="preserve"> </w:t>
      </w:r>
      <w:r>
        <w:rPr>
          <w:w w:val="105"/>
          <w:sz w:val="17"/>
        </w:rPr>
        <w:t>by</w:t>
      </w:r>
      <w:r>
        <w:rPr>
          <w:spacing w:val="-11"/>
          <w:w w:val="105"/>
          <w:sz w:val="17"/>
        </w:rPr>
        <w:t xml:space="preserve"> </w:t>
      </w:r>
      <w:r>
        <w:rPr>
          <w:w w:val="105"/>
          <w:sz w:val="17"/>
        </w:rPr>
        <w:t>secret</w:t>
      </w:r>
      <w:r>
        <w:rPr>
          <w:spacing w:val="-10"/>
          <w:w w:val="105"/>
          <w:sz w:val="17"/>
        </w:rPr>
        <w:t xml:space="preserve"> </w:t>
      </w:r>
      <w:r>
        <w:rPr>
          <w:w w:val="105"/>
          <w:sz w:val="17"/>
        </w:rPr>
        <w:t>vote</w:t>
      </w:r>
      <w:r>
        <w:rPr>
          <w:spacing w:val="-10"/>
          <w:w w:val="105"/>
          <w:sz w:val="17"/>
        </w:rPr>
        <w:t xml:space="preserve"> </w:t>
      </w:r>
      <w:r>
        <w:rPr>
          <w:w w:val="105"/>
          <w:sz w:val="17"/>
        </w:rPr>
        <w:t>of</w:t>
      </w:r>
      <w:r>
        <w:rPr>
          <w:spacing w:val="-10"/>
          <w:w w:val="105"/>
          <w:sz w:val="17"/>
        </w:rPr>
        <w:t xml:space="preserve"> </w:t>
      </w:r>
      <w:r>
        <w:rPr>
          <w:w w:val="105"/>
          <w:sz w:val="17"/>
        </w:rPr>
        <w:t>the Faculty Council.</w:t>
      </w:r>
      <w:r>
        <w:rPr>
          <w:spacing w:val="40"/>
          <w:w w:val="105"/>
          <w:sz w:val="17"/>
        </w:rPr>
        <w:t xml:space="preserve"> </w:t>
      </w:r>
      <w:r>
        <w:rPr>
          <w:w w:val="105"/>
          <w:sz w:val="17"/>
        </w:rPr>
        <w:t>The decision of the Faculty Council shall be final.</w:t>
      </w:r>
    </w:p>
    <w:p w14:paraId="263CB711" w14:textId="77777777" w:rsidR="00412CA3" w:rsidRDefault="00412CA3" w:rsidP="00412CA3">
      <w:pPr>
        <w:pStyle w:val="BodyText"/>
        <w:spacing w:before="1"/>
        <w:rPr>
          <w:sz w:val="12"/>
        </w:rPr>
      </w:pPr>
    </w:p>
    <w:p w14:paraId="0247D1BC" w14:textId="77777777" w:rsidR="00412CA3" w:rsidRDefault="00412CA3" w:rsidP="00412CA3">
      <w:pPr>
        <w:pStyle w:val="ListParagraph"/>
        <w:widowControl w:val="0"/>
        <w:numPr>
          <w:ilvl w:val="1"/>
          <w:numId w:val="4"/>
        </w:numPr>
        <w:tabs>
          <w:tab w:val="left" w:pos="903"/>
          <w:tab w:val="left" w:pos="905"/>
        </w:tabs>
        <w:autoSpaceDE w:val="0"/>
        <w:autoSpaceDN w:val="0"/>
        <w:spacing w:before="108" w:after="0" w:line="244" w:lineRule="auto"/>
        <w:ind w:right="4105"/>
        <w:contextualSpacing w:val="0"/>
        <w:rPr>
          <w:sz w:val="17"/>
        </w:rPr>
      </w:pPr>
      <w:r>
        <w:rPr>
          <w:b/>
          <w:w w:val="105"/>
          <w:sz w:val="17"/>
        </w:rPr>
        <w:t>Assumption of Office.</w:t>
      </w:r>
      <w:r>
        <w:rPr>
          <w:b/>
          <w:spacing w:val="37"/>
          <w:w w:val="105"/>
          <w:sz w:val="17"/>
        </w:rPr>
        <w:t xml:space="preserve"> </w:t>
      </w:r>
      <w:r>
        <w:rPr>
          <w:w w:val="105"/>
          <w:sz w:val="17"/>
        </w:rPr>
        <w:t>Newly elected officers and Faculty Council members shall assume</w:t>
      </w:r>
      <w:r>
        <w:rPr>
          <w:spacing w:val="-11"/>
          <w:w w:val="105"/>
          <w:sz w:val="17"/>
        </w:rPr>
        <w:t xml:space="preserve"> </w:t>
      </w:r>
      <w:r>
        <w:rPr>
          <w:w w:val="105"/>
          <w:sz w:val="17"/>
        </w:rPr>
        <w:t>their</w:t>
      </w:r>
      <w:r>
        <w:rPr>
          <w:spacing w:val="-10"/>
          <w:w w:val="105"/>
          <w:sz w:val="17"/>
        </w:rPr>
        <w:t xml:space="preserve"> </w:t>
      </w:r>
      <w:r>
        <w:rPr>
          <w:w w:val="105"/>
          <w:sz w:val="17"/>
        </w:rPr>
        <w:t>duties</w:t>
      </w:r>
      <w:r>
        <w:rPr>
          <w:spacing w:val="-10"/>
          <w:w w:val="105"/>
          <w:sz w:val="17"/>
        </w:rPr>
        <w:t xml:space="preserve"> </w:t>
      </w:r>
      <w:r>
        <w:rPr>
          <w:w w:val="105"/>
          <w:sz w:val="17"/>
        </w:rPr>
        <w:t>on</w:t>
      </w:r>
      <w:r>
        <w:rPr>
          <w:spacing w:val="-10"/>
          <w:w w:val="105"/>
          <w:sz w:val="17"/>
        </w:rPr>
        <w:t xml:space="preserve"> </w:t>
      </w:r>
      <w:r>
        <w:rPr>
          <w:w w:val="105"/>
          <w:sz w:val="17"/>
        </w:rPr>
        <w:t>June</w:t>
      </w:r>
      <w:r>
        <w:rPr>
          <w:spacing w:val="-10"/>
          <w:w w:val="105"/>
          <w:sz w:val="17"/>
        </w:rPr>
        <w:t xml:space="preserve"> </w:t>
      </w:r>
      <w:r>
        <w:rPr>
          <w:w w:val="105"/>
          <w:sz w:val="17"/>
        </w:rPr>
        <w:t>1,</w:t>
      </w:r>
      <w:r>
        <w:rPr>
          <w:spacing w:val="-11"/>
          <w:w w:val="105"/>
          <w:sz w:val="17"/>
        </w:rPr>
        <w:t xml:space="preserve"> </w:t>
      </w:r>
      <w:r>
        <w:rPr>
          <w:w w:val="105"/>
          <w:sz w:val="17"/>
        </w:rPr>
        <w:t>which</w:t>
      </w:r>
      <w:r>
        <w:rPr>
          <w:spacing w:val="-10"/>
          <w:w w:val="105"/>
          <w:sz w:val="17"/>
        </w:rPr>
        <w:t xml:space="preserve"> </w:t>
      </w:r>
      <w:r>
        <w:rPr>
          <w:w w:val="105"/>
          <w:sz w:val="17"/>
        </w:rPr>
        <w:t>shall</w:t>
      </w:r>
      <w:r>
        <w:rPr>
          <w:spacing w:val="-10"/>
          <w:w w:val="105"/>
          <w:sz w:val="17"/>
        </w:rPr>
        <w:t xml:space="preserve"> </w:t>
      </w:r>
      <w:r>
        <w:rPr>
          <w:w w:val="105"/>
          <w:sz w:val="17"/>
        </w:rPr>
        <w:t>be</w:t>
      </w:r>
      <w:r>
        <w:rPr>
          <w:spacing w:val="-10"/>
          <w:w w:val="105"/>
          <w:sz w:val="17"/>
        </w:rPr>
        <w:t xml:space="preserve"> </w:t>
      </w:r>
      <w:r>
        <w:rPr>
          <w:w w:val="105"/>
          <w:sz w:val="17"/>
        </w:rPr>
        <w:t>the</w:t>
      </w:r>
      <w:r>
        <w:rPr>
          <w:spacing w:val="-10"/>
          <w:w w:val="105"/>
          <w:sz w:val="17"/>
        </w:rPr>
        <w:t xml:space="preserve"> </w:t>
      </w:r>
      <w:r>
        <w:rPr>
          <w:w w:val="105"/>
          <w:sz w:val="17"/>
        </w:rPr>
        <w:t>beginning</w:t>
      </w:r>
      <w:r>
        <w:rPr>
          <w:spacing w:val="-10"/>
          <w:w w:val="105"/>
          <w:sz w:val="17"/>
        </w:rPr>
        <w:t xml:space="preserve"> </w:t>
      </w:r>
      <w:r>
        <w:rPr>
          <w:w w:val="105"/>
          <w:sz w:val="17"/>
        </w:rPr>
        <w:t>of</w:t>
      </w:r>
      <w:r>
        <w:rPr>
          <w:spacing w:val="-11"/>
          <w:w w:val="105"/>
          <w:sz w:val="17"/>
        </w:rPr>
        <w:t xml:space="preserve"> </w:t>
      </w:r>
      <w:r>
        <w:rPr>
          <w:w w:val="105"/>
          <w:sz w:val="17"/>
        </w:rPr>
        <w:t>the</w:t>
      </w:r>
      <w:r>
        <w:rPr>
          <w:spacing w:val="-10"/>
          <w:w w:val="105"/>
          <w:sz w:val="17"/>
        </w:rPr>
        <w:t xml:space="preserve"> </w:t>
      </w:r>
      <w:r>
        <w:rPr>
          <w:w w:val="105"/>
          <w:sz w:val="17"/>
        </w:rPr>
        <w:t>Faculty</w:t>
      </w:r>
      <w:r>
        <w:rPr>
          <w:spacing w:val="-10"/>
          <w:w w:val="105"/>
          <w:sz w:val="17"/>
        </w:rPr>
        <w:t xml:space="preserve"> </w:t>
      </w:r>
      <w:r>
        <w:rPr>
          <w:w w:val="105"/>
          <w:sz w:val="17"/>
        </w:rPr>
        <w:t>Council</w:t>
      </w:r>
      <w:r>
        <w:rPr>
          <w:spacing w:val="-10"/>
          <w:w w:val="105"/>
          <w:sz w:val="17"/>
        </w:rPr>
        <w:t xml:space="preserve"> </w:t>
      </w:r>
      <w:r>
        <w:rPr>
          <w:w w:val="105"/>
          <w:sz w:val="17"/>
        </w:rPr>
        <w:t>year.</w:t>
      </w:r>
    </w:p>
    <w:p w14:paraId="1845C283" w14:textId="77777777" w:rsidR="00412CA3" w:rsidRDefault="00412CA3" w:rsidP="00412CA3">
      <w:pPr>
        <w:pStyle w:val="BodyText"/>
        <w:spacing w:before="5"/>
        <w:rPr>
          <w:sz w:val="25"/>
        </w:rPr>
      </w:pPr>
    </w:p>
    <w:p w14:paraId="4743CB52" w14:textId="77777777" w:rsidR="00412CA3" w:rsidRDefault="00412CA3" w:rsidP="00412CA3">
      <w:pPr>
        <w:pStyle w:val="Heading2"/>
        <w:numPr>
          <w:ilvl w:val="1"/>
          <w:numId w:val="4"/>
        </w:numPr>
        <w:tabs>
          <w:tab w:val="left" w:pos="904"/>
        </w:tabs>
        <w:ind w:left="904" w:hanging="262"/>
      </w:pPr>
      <w:r>
        <w:rPr>
          <w:spacing w:val="-2"/>
          <w:w w:val="105"/>
        </w:rPr>
        <w:t>Vacancies.</w:t>
      </w:r>
    </w:p>
    <w:p w14:paraId="0EDBEE52" w14:textId="77777777" w:rsidR="00412CA3" w:rsidRDefault="00412CA3" w:rsidP="00412CA3">
      <w:pPr>
        <w:pStyle w:val="ListParagraph"/>
        <w:widowControl w:val="0"/>
        <w:numPr>
          <w:ilvl w:val="2"/>
          <w:numId w:val="4"/>
        </w:numPr>
        <w:tabs>
          <w:tab w:val="left" w:pos="1142"/>
          <w:tab w:val="left" w:pos="1168"/>
        </w:tabs>
        <w:autoSpaceDE w:val="0"/>
        <w:autoSpaceDN w:val="0"/>
        <w:spacing w:before="44" w:after="0"/>
        <w:ind w:right="3905" w:hanging="263"/>
        <w:contextualSpacing w:val="0"/>
        <w:rPr>
          <w:b/>
          <w:sz w:val="17"/>
        </w:rPr>
      </w:pPr>
      <w:r>
        <w:rPr>
          <w:b/>
          <w:w w:val="105"/>
          <w:sz w:val="17"/>
        </w:rPr>
        <w:t>Definition</w:t>
      </w:r>
      <w:r>
        <w:rPr>
          <w:b/>
          <w:spacing w:val="-3"/>
          <w:w w:val="105"/>
          <w:sz w:val="17"/>
        </w:rPr>
        <w:t xml:space="preserve"> </w:t>
      </w:r>
      <w:r>
        <w:rPr>
          <w:b/>
          <w:w w:val="105"/>
          <w:sz w:val="17"/>
        </w:rPr>
        <w:t>of</w:t>
      </w:r>
      <w:r>
        <w:rPr>
          <w:b/>
          <w:spacing w:val="-3"/>
          <w:w w:val="105"/>
          <w:sz w:val="17"/>
        </w:rPr>
        <w:t xml:space="preserve"> </w:t>
      </w:r>
      <w:r>
        <w:rPr>
          <w:b/>
          <w:w w:val="105"/>
          <w:sz w:val="17"/>
        </w:rPr>
        <w:t>vacancy.</w:t>
      </w:r>
      <w:r>
        <w:rPr>
          <w:b/>
          <w:spacing w:val="24"/>
          <w:w w:val="105"/>
          <w:sz w:val="17"/>
        </w:rPr>
        <w:t xml:space="preserve"> </w:t>
      </w:r>
      <w:r>
        <w:rPr>
          <w:w w:val="105"/>
          <w:sz w:val="17"/>
        </w:rPr>
        <w:t>A</w:t>
      </w:r>
      <w:r>
        <w:rPr>
          <w:spacing w:val="-3"/>
          <w:w w:val="105"/>
          <w:sz w:val="17"/>
        </w:rPr>
        <w:t xml:space="preserve"> </w:t>
      </w:r>
      <w:r>
        <w:rPr>
          <w:w w:val="105"/>
          <w:sz w:val="17"/>
        </w:rPr>
        <w:t>vacancy</w:t>
      </w:r>
      <w:r>
        <w:rPr>
          <w:spacing w:val="-3"/>
          <w:w w:val="105"/>
          <w:sz w:val="17"/>
        </w:rPr>
        <w:t xml:space="preserve"> </w:t>
      </w:r>
      <w:r>
        <w:rPr>
          <w:w w:val="105"/>
          <w:sz w:val="17"/>
        </w:rPr>
        <w:t>shall</w:t>
      </w:r>
      <w:r>
        <w:rPr>
          <w:spacing w:val="-3"/>
          <w:w w:val="105"/>
          <w:sz w:val="17"/>
        </w:rPr>
        <w:t xml:space="preserve"> </w:t>
      </w:r>
      <w:r>
        <w:rPr>
          <w:w w:val="105"/>
          <w:sz w:val="17"/>
        </w:rPr>
        <w:t>be</w:t>
      </w:r>
      <w:r>
        <w:rPr>
          <w:spacing w:val="-3"/>
          <w:w w:val="105"/>
          <w:sz w:val="17"/>
        </w:rPr>
        <w:t xml:space="preserve"> </w:t>
      </w:r>
      <w:r>
        <w:rPr>
          <w:w w:val="105"/>
          <w:sz w:val="17"/>
        </w:rPr>
        <w:t>adjudged</w:t>
      </w:r>
      <w:r>
        <w:rPr>
          <w:spacing w:val="-3"/>
          <w:w w:val="105"/>
          <w:sz w:val="17"/>
        </w:rPr>
        <w:t xml:space="preserve"> </w:t>
      </w:r>
      <w:r>
        <w:rPr>
          <w:w w:val="105"/>
          <w:sz w:val="17"/>
        </w:rPr>
        <w:t>to</w:t>
      </w:r>
      <w:r>
        <w:rPr>
          <w:spacing w:val="-3"/>
          <w:w w:val="105"/>
          <w:sz w:val="17"/>
        </w:rPr>
        <w:t xml:space="preserve"> </w:t>
      </w:r>
      <w:r>
        <w:rPr>
          <w:w w:val="105"/>
          <w:sz w:val="17"/>
        </w:rPr>
        <w:t>exist</w:t>
      </w:r>
      <w:r>
        <w:rPr>
          <w:spacing w:val="-3"/>
          <w:w w:val="105"/>
          <w:sz w:val="17"/>
        </w:rPr>
        <w:t xml:space="preserve"> </w:t>
      </w:r>
      <w:r>
        <w:rPr>
          <w:w w:val="105"/>
          <w:sz w:val="17"/>
        </w:rPr>
        <w:t>when</w:t>
      </w:r>
      <w:r>
        <w:rPr>
          <w:spacing w:val="-3"/>
          <w:w w:val="105"/>
          <w:sz w:val="17"/>
        </w:rPr>
        <w:t xml:space="preserve"> </w:t>
      </w:r>
      <w:r>
        <w:rPr>
          <w:w w:val="105"/>
          <w:sz w:val="17"/>
        </w:rPr>
        <w:t>a</w:t>
      </w:r>
      <w:r>
        <w:rPr>
          <w:spacing w:val="-3"/>
          <w:w w:val="105"/>
          <w:sz w:val="17"/>
        </w:rPr>
        <w:t xml:space="preserve"> </w:t>
      </w:r>
      <w:r>
        <w:rPr>
          <w:w w:val="105"/>
          <w:sz w:val="17"/>
        </w:rPr>
        <w:t>Faculty</w:t>
      </w:r>
      <w:r>
        <w:rPr>
          <w:spacing w:val="-3"/>
          <w:w w:val="105"/>
          <w:sz w:val="17"/>
        </w:rPr>
        <w:t xml:space="preserve"> </w:t>
      </w:r>
      <w:r>
        <w:rPr>
          <w:w w:val="105"/>
          <w:sz w:val="17"/>
        </w:rPr>
        <w:t>Council member</w:t>
      </w:r>
      <w:r>
        <w:rPr>
          <w:spacing w:val="-3"/>
          <w:w w:val="105"/>
          <w:sz w:val="17"/>
        </w:rPr>
        <w:t xml:space="preserve"> </w:t>
      </w:r>
      <w:r>
        <w:rPr>
          <w:w w:val="105"/>
          <w:sz w:val="17"/>
        </w:rPr>
        <w:t>is</w:t>
      </w:r>
      <w:r>
        <w:rPr>
          <w:spacing w:val="-3"/>
          <w:w w:val="105"/>
          <w:sz w:val="17"/>
        </w:rPr>
        <w:t xml:space="preserve"> </w:t>
      </w:r>
      <w:r>
        <w:rPr>
          <w:w w:val="105"/>
          <w:sz w:val="17"/>
        </w:rPr>
        <w:t>elected</w:t>
      </w:r>
      <w:r>
        <w:rPr>
          <w:spacing w:val="-3"/>
          <w:w w:val="105"/>
          <w:sz w:val="17"/>
        </w:rPr>
        <w:t xml:space="preserve"> </w:t>
      </w:r>
      <w:r>
        <w:rPr>
          <w:w w:val="105"/>
          <w:sz w:val="17"/>
        </w:rPr>
        <w:t>Vice-Chair</w:t>
      </w:r>
      <w:r>
        <w:rPr>
          <w:spacing w:val="-3"/>
          <w:w w:val="105"/>
          <w:sz w:val="17"/>
        </w:rPr>
        <w:t xml:space="preserve"> </w:t>
      </w:r>
      <w:r>
        <w:rPr>
          <w:w w:val="105"/>
          <w:sz w:val="17"/>
        </w:rPr>
        <w:t>or</w:t>
      </w:r>
      <w:r>
        <w:rPr>
          <w:spacing w:val="-3"/>
          <w:w w:val="105"/>
          <w:sz w:val="17"/>
        </w:rPr>
        <w:t xml:space="preserve"> </w:t>
      </w:r>
      <w:r>
        <w:rPr>
          <w:w w:val="105"/>
          <w:sz w:val="17"/>
        </w:rPr>
        <w:t>Secretary</w:t>
      </w:r>
      <w:r>
        <w:rPr>
          <w:spacing w:val="-3"/>
          <w:w w:val="105"/>
          <w:sz w:val="17"/>
        </w:rPr>
        <w:t xml:space="preserve"> </w:t>
      </w:r>
      <w:r>
        <w:rPr>
          <w:w w:val="105"/>
          <w:sz w:val="17"/>
        </w:rPr>
        <w:t>of</w:t>
      </w:r>
      <w:r>
        <w:rPr>
          <w:spacing w:val="-3"/>
          <w:w w:val="105"/>
          <w:sz w:val="17"/>
        </w:rPr>
        <w:t xml:space="preserve"> </w:t>
      </w:r>
      <w:r>
        <w:rPr>
          <w:w w:val="105"/>
          <w:sz w:val="17"/>
        </w:rPr>
        <w:t>the</w:t>
      </w:r>
      <w:r>
        <w:rPr>
          <w:spacing w:val="-3"/>
          <w:w w:val="105"/>
          <w:sz w:val="17"/>
        </w:rPr>
        <w:t xml:space="preserve"> </w:t>
      </w:r>
      <w:r>
        <w:rPr>
          <w:w w:val="105"/>
          <w:sz w:val="17"/>
        </w:rPr>
        <w:t>General</w:t>
      </w:r>
      <w:r>
        <w:rPr>
          <w:spacing w:val="-3"/>
          <w:w w:val="105"/>
          <w:sz w:val="17"/>
        </w:rPr>
        <w:t xml:space="preserve"> </w:t>
      </w:r>
      <w:r>
        <w:rPr>
          <w:w w:val="105"/>
          <w:sz w:val="17"/>
        </w:rPr>
        <w:t>Faculty;</w:t>
      </w:r>
      <w:r>
        <w:rPr>
          <w:spacing w:val="-3"/>
          <w:w w:val="105"/>
          <w:sz w:val="17"/>
        </w:rPr>
        <w:t xml:space="preserve"> </w:t>
      </w:r>
      <w:r>
        <w:rPr>
          <w:w w:val="105"/>
          <w:sz w:val="17"/>
        </w:rPr>
        <w:t>or</w:t>
      </w:r>
      <w:r>
        <w:rPr>
          <w:spacing w:val="-3"/>
          <w:w w:val="105"/>
          <w:sz w:val="17"/>
        </w:rPr>
        <w:t xml:space="preserve"> </w:t>
      </w:r>
      <w:r>
        <w:rPr>
          <w:w w:val="105"/>
          <w:sz w:val="17"/>
        </w:rPr>
        <w:t>when</w:t>
      </w:r>
      <w:r>
        <w:rPr>
          <w:spacing w:val="-3"/>
          <w:w w:val="105"/>
          <w:sz w:val="17"/>
        </w:rPr>
        <w:t xml:space="preserve"> </w:t>
      </w:r>
      <w:r>
        <w:rPr>
          <w:w w:val="105"/>
          <w:sz w:val="17"/>
        </w:rPr>
        <w:t>an</w:t>
      </w:r>
      <w:r>
        <w:rPr>
          <w:spacing w:val="-3"/>
          <w:w w:val="105"/>
          <w:sz w:val="17"/>
        </w:rPr>
        <w:t xml:space="preserve"> </w:t>
      </w:r>
      <w:r>
        <w:rPr>
          <w:w w:val="105"/>
          <w:sz w:val="17"/>
        </w:rPr>
        <w:t>officer or</w:t>
      </w:r>
      <w:r>
        <w:rPr>
          <w:spacing w:val="-11"/>
          <w:w w:val="105"/>
          <w:sz w:val="17"/>
        </w:rPr>
        <w:t xml:space="preserve"> </w:t>
      </w:r>
      <w:r>
        <w:rPr>
          <w:w w:val="105"/>
          <w:sz w:val="17"/>
        </w:rPr>
        <w:t>Faculty</w:t>
      </w:r>
      <w:r>
        <w:rPr>
          <w:spacing w:val="-10"/>
          <w:w w:val="105"/>
          <w:sz w:val="17"/>
        </w:rPr>
        <w:t xml:space="preserve"> </w:t>
      </w:r>
      <w:r>
        <w:rPr>
          <w:w w:val="105"/>
          <w:sz w:val="17"/>
        </w:rPr>
        <w:t>Council</w:t>
      </w:r>
      <w:r>
        <w:rPr>
          <w:spacing w:val="-10"/>
          <w:w w:val="105"/>
          <w:sz w:val="17"/>
        </w:rPr>
        <w:t xml:space="preserve"> </w:t>
      </w:r>
      <w:r>
        <w:rPr>
          <w:w w:val="105"/>
          <w:sz w:val="17"/>
        </w:rPr>
        <w:t>member</w:t>
      </w:r>
      <w:r>
        <w:rPr>
          <w:spacing w:val="-10"/>
          <w:w w:val="105"/>
          <w:sz w:val="17"/>
        </w:rPr>
        <w:t xml:space="preserve"> </w:t>
      </w:r>
      <w:r>
        <w:rPr>
          <w:w w:val="105"/>
          <w:sz w:val="17"/>
        </w:rPr>
        <w:t>(1)</w:t>
      </w:r>
      <w:r>
        <w:rPr>
          <w:spacing w:val="-10"/>
          <w:w w:val="105"/>
          <w:sz w:val="17"/>
        </w:rPr>
        <w:t xml:space="preserve"> </w:t>
      </w:r>
      <w:r>
        <w:rPr>
          <w:w w:val="105"/>
          <w:sz w:val="17"/>
        </w:rPr>
        <w:t>dies,</w:t>
      </w:r>
      <w:r>
        <w:rPr>
          <w:spacing w:val="-11"/>
          <w:w w:val="105"/>
          <w:sz w:val="17"/>
        </w:rPr>
        <w:t xml:space="preserve"> </w:t>
      </w:r>
      <w:r>
        <w:rPr>
          <w:w w:val="105"/>
          <w:sz w:val="17"/>
        </w:rPr>
        <w:t>(2)</w:t>
      </w:r>
      <w:r>
        <w:rPr>
          <w:spacing w:val="-10"/>
          <w:w w:val="105"/>
          <w:sz w:val="17"/>
        </w:rPr>
        <w:t xml:space="preserve"> </w:t>
      </w:r>
      <w:r>
        <w:rPr>
          <w:w w:val="105"/>
          <w:sz w:val="17"/>
        </w:rPr>
        <w:t>resigns</w:t>
      </w:r>
      <w:r>
        <w:rPr>
          <w:spacing w:val="-10"/>
          <w:w w:val="105"/>
          <w:sz w:val="17"/>
        </w:rPr>
        <w:t xml:space="preserve"> </w:t>
      </w:r>
      <w:r>
        <w:rPr>
          <w:w w:val="105"/>
          <w:sz w:val="17"/>
        </w:rPr>
        <w:t>from</w:t>
      </w:r>
      <w:r>
        <w:rPr>
          <w:spacing w:val="-10"/>
          <w:w w:val="105"/>
          <w:sz w:val="17"/>
        </w:rPr>
        <w:t xml:space="preserve"> </w:t>
      </w:r>
      <w:r>
        <w:rPr>
          <w:w w:val="105"/>
          <w:sz w:val="17"/>
        </w:rPr>
        <w:t>office</w:t>
      </w:r>
      <w:r>
        <w:rPr>
          <w:spacing w:val="-10"/>
          <w:w w:val="105"/>
          <w:sz w:val="17"/>
        </w:rPr>
        <w:t xml:space="preserve"> </w:t>
      </w:r>
      <w:r>
        <w:rPr>
          <w:w w:val="105"/>
          <w:sz w:val="17"/>
        </w:rPr>
        <w:t>or</w:t>
      </w:r>
      <w:r>
        <w:rPr>
          <w:spacing w:val="-10"/>
          <w:w w:val="105"/>
          <w:sz w:val="17"/>
        </w:rPr>
        <w:t xml:space="preserve"> </w:t>
      </w:r>
      <w:r>
        <w:rPr>
          <w:w w:val="105"/>
          <w:sz w:val="17"/>
        </w:rPr>
        <w:t>departs</w:t>
      </w:r>
      <w:r>
        <w:rPr>
          <w:spacing w:val="-11"/>
          <w:w w:val="105"/>
          <w:sz w:val="17"/>
        </w:rPr>
        <w:t xml:space="preserve"> </w:t>
      </w:r>
      <w:r>
        <w:rPr>
          <w:w w:val="105"/>
          <w:sz w:val="17"/>
        </w:rPr>
        <w:t>the</w:t>
      </w:r>
      <w:r>
        <w:rPr>
          <w:spacing w:val="-10"/>
          <w:w w:val="105"/>
          <w:sz w:val="17"/>
        </w:rPr>
        <w:t xml:space="preserve"> </w:t>
      </w:r>
      <w:r>
        <w:rPr>
          <w:w w:val="105"/>
          <w:sz w:val="17"/>
        </w:rPr>
        <w:t>University,</w:t>
      </w:r>
      <w:r>
        <w:rPr>
          <w:spacing w:val="-10"/>
          <w:w w:val="105"/>
          <w:sz w:val="17"/>
        </w:rPr>
        <w:t xml:space="preserve"> </w:t>
      </w:r>
      <w:r>
        <w:rPr>
          <w:w w:val="105"/>
          <w:sz w:val="17"/>
        </w:rPr>
        <w:t>or</w:t>
      </w:r>
    </w:p>
    <w:p w14:paraId="265277FD" w14:textId="77777777" w:rsidR="00412CA3" w:rsidRDefault="00412CA3" w:rsidP="00412CA3">
      <w:pPr>
        <w:pStyle w:val="BodyText"/>
        <w:spacing w:before="1"/>
        <w:ind w:left="1168"/>
      </w:pPr>
      <w:r>
        <w:rPr>
          <w:w w:val="105"/>
        </w:rPr>
        <w:t>(3)</w:t>
      </w:r>
      <w:r>
        <w:rPr>
          <w:spacing w:val="-8"/>
          <w:w w:val="105"/>
        </w:rPr>
        <w:t xml:space="preserve"> </w:t>
      </w:r>
      <w:r>
        <w:rPr>
          <w:w w:val="105"/>
        </w:rPr>
        <w:t>goes</w:t>
      </w:r>
      <w:r>
        <w:rPr>
          <w:spacing w:val="-8"/>
          <w:w w:val="105"/>
        </w:rPr>
        <w:t xml:space="preserve"> </w:t>
      </w:r>
      <w:r>
        <w:rPr>
          <w:w w:val="105"/>
        </w:rPr>
        <w:t>on</w:t>
      </w:r>
      <w:r>
        <w:rPr>
          <w:spacing w:val="-6"/>
          <w:w w:val="105"/>
        </w:rPr>
        <w:t xml:space="preserve"> </w:t>
      </w:r>
      <w:r>
        <w:rPr>
          <w:w w:val="105"/>
        </w:rPr>
        <w:t>leave</w:t>
      </w:r>
      <w:r>
        <w:rPr>
          <w:spacing w:val="-7"/>
          <w:w w:val="105"/>
        </w:rPr>
        <w:t xml:space="preserve"> </w:t>
      </w:r>
      <w:r>
        <w:rPr>
          <w:w w:val="105"/>
        </w:rPr>
        <w:t>for</w:t>
      </w:r>
      <w:r>
        <w:rPr>
          <w:spacing w:val="-8"/>
          <w:w w:val="105"/>
        </w:rPr>
        <w:t xml:space="preserve"> </w:t>
      </w:r>
      <w:r>
        <w:rPr>
          <w:w w:val="105"/>
        </w:rPr>
        <w:t>a</w:t>
      </w:r>
      <w:r>
        <w:rPr>
          <w:spacing w:val="-8"/>
          <w:w w:val="105"/>
        </w:rPr>
        <w:t xml:space="preserve"> </w:t>
      </w:r>
      <w:r>
        <w:rPr>
          <w:w w:val="105"/>
        </w:rPr>
        <w:t>semester</w:t>
      </w:r>
      <w:r>
        <w:rPr>
          <w:spacing w:val="-7"/>
          <w:w w:val="105"/>
        </w:rPr>
        <w:t xml:space="preserve"> </w:t>
      </w:r>
      <w:r>
        <w:rPr>
          <w:w w:val="105"/>
        </w:rPr>
        <w:t>or</w:t>
      </w:r>
      <w:r>
        <w:rPr>
          <w:spacing w:val="-8"/>
          <w:w w:val="105"/>
        </w:rPr>
        <w:t xml:space="preserve"> </w:t>
      </w:r>
      <w:r>
        <w:rPr>
          <w:spacing w:val="-2"/>
          <w:w w:val="105"/>
        </w:rPr>
        <w:t>more.</w:t>
      </w:r>
    </w:p>
    <w:p w14:paraId="44D1E13A" w14:textId="77777777" w:rsidR="00412CA3" w:rsidRDefault="00412CA3" w:rsidP="00412CA3">
      <w:pPr>
        <w:pStyle w:val="BodyText"/>
        <w:spacing w:before="5"/>
        <w:rPr>
          <w:sz w:val="25"/>
        </w:rPr>
      </w:pPr>
    </w:p>
    <w:p w14:paraId="42BA5060" w14:textId="77777777" w:rsidR="00412CA3" w:rsidRDefault="00412CA3" w:rsidP="00412CA3">
      <w:pPr>
        <w:pStyle w:val="Heading2"/>
        <w:numPr>
          <w:ilvl w:val="2"/>
          <w:numId w:val="4"/>
        </w:numPr>
        <w:tabs>
          <w:tab w:val="left" w:pos="1165"/>
        </w:tabs>
        <w:ind w:left="1165" w:hanging="260"/>
      </w:pPr>
      <w:r>
        <w:t>Procedure</w:t>
      </w:r>
      <w:r>
        <w:rPr>
          <w:spacing w:val="10"/>
        </w:rPr>
        <w:t xml:space="preserve"> </w:t>
      </w:r>
      <w:r>
        <w:t>for</w:t>
      </w:r>
      <w:r>
        <w:rPr>
          <w:spacing w:val="12"/>
        </w:rPr>
        <w:t xml:space="preserve"> </w:t>
      </w:r>
      <w:r>
        <w:t>Filling</w:t>
      </w:r>
      <w:r>
        <w:rPr>
          <w:spacing w:val="12"/>
        </w:rPr>
        <w:t xml:space="preserve"> </w:t>
      </w:r>
      <w:r>
        <w:rPr>
          <w:spacing w:val="-2"/>
        </w:rPr>
        <w:t>Vacancies.</w:t>
      </w:r>
    </w:p>
    <w:p w14:paraId="00AA58B5" w14:textId="77777777" w:rsidR="00412CA3" w:rsidRDefault="00412CA3" w:rsidP="00412CA3">
      <w:pPr>
        <w:pStyle w:val="ListParagraph"/>
        <w:widowControl w:val="0"/>
        <w:numPr>
          <w:ilvl w:val="3"/>
          <w:numId w:val="4"/>
        </w:numPr>
        <w:tabs>
          <w:tab w:val="left" w:pos="1427"/>
          <w:tab w:val="left" w:pos="1430"/>
        </w:tabs>
        <w:autoSpaceDE w:val="0"/>
        <w:autoSpaceDN w:val="0"/>
        <w:spacing w:before="50" w:after="0" w:line="247" w:lineRule="auto"/>
        <w:ind w:left="1430" w:right="3926" w:hanging="263"/>
        <w:contextualSpacing w:val="0"/>
        <w:rPr>
          <w:sz w:val="17"/>
        </w:rPr>
      </w:pPr>
      <w:r>
        <w:rPr>
          <w:w w:val="105"/>
          <w:sz w:val="17"/>
        </w:rPr>
        <w:t>If</w:t>
      </w:r>
      <w:r>
        <w:rPr>
          <w:spacing w:val="-8"/>
          <w:w w:val="105"/>
          <w:sz w:val="17"/>
        </w:rPr>
        <w:t xml:space="preserve"> </w:t>
      </w:r>
      <w:r>
        <w:rPr>
          <w:w w:val="105"/>
          <w:sz w:val="17"/>
        </w:rPr>
        <w:t>a</w:t>
      </w:r>
      <w:r>
        <w:rPr>
          <w:spacing w:val="-8"/>
          <w:w w:val="105"/>
          <w:sz w:val="17"/>
        </w:rPr>
        <w:t xml:space="preserve"> </w:t>
      </w:r>
      <w:r>
        <w:rPr>
          <w:w w:val="105"/>
          <w:sz w:val="17"/>
        </w:rPr>
        <w:t>vacancy</w:t>
      </w:r>
      <w:r>
        <w:rPr>
          <w:spacing w:val="-8"/>
          <w:w w:val="105"/>
          <w:sz w:val="17"/>
        </w:rPr>
        <w:t xml:space="preserve"> </w:t>
      </w:r>
      <w:r>
        <w:rPr>
          <w:w w:val="105"/>
          <w:sz w:val="17"/>
        </w:rPr>
        <w:t>in</w:t>
      </w:r>
      <w:r>
        <w:rPr>
          <w:spacing w:val="-8"/>
          <w:w w:val="105"/>
          <w:sz w:val="17"/>
        </w:rPr>
        <w:t xml:space="preserve"> </w:t>
      </w:r>
      <w:r>
        <w:rPr>
          <w:w w:val="105"/>
          <w:sz w:val="17"/>
        </w:rPr>
        <w:t>the</w:t>
      </w:r>
      <w:r>
        <w:rPr>
          <w:spacing w:val="-8"/>
          <w:w w:val="105"/>
          <w:sz w:val="17"/>
        </w:rPr>
        <w:t xml:space="preserve"> </w:t>
      </w:r>
      <w:r>
        <w:rPr>
          <w:w w:val="105"/>
          <w:sz w:val="17"/>
        </w:rPr>
        <w:t>office</w:t>
      </w:r>
      <w:r>
        <w:rPr>
          <w:spacing w:val="-8"/>
          <w:w w:val="105"/>
          <w:sz w:val="17"/>
        </w:rPr>
        <w:t xml:space="preserve"> </w:t>
      </w:r>
      <w:r>
        <w:rPr>
          <w:w w:val="105"/>
          <w:sz w:val="17"/>
        </w:rPr>
        <w:t>of</w:t>
      </w:r>
      <w:r>
        <w:rPr>
          <w:spacing w:val="-9"/>
          <w:w w:val="105"/>
          <w:sz w:val="17"/>
        </w:rPr>
        <w:t xml:space="preserve"> </w:t>
      </w:r>
      <w:proofErr w:type="gramStart"/>
      <w:r>
        <w:rPr>
          <w:w w:val="105"/>
          <w:sz w:val="17"/>
        </w:rPr>
        <w:t>Chair</w:t>
      </w:r>
      <w:proofErr w:type="gramEnd"/>
      <w:r>
        <w:rPr>
          <w:spacing w:val="-8"/>
          <w:w w:val="105"/>
          <w:sz w:val="17"/>
        </w:rPr>
        <w:t xml:space="preserve"> </w:t>
      </w:r>
      <w:r>
        <w:rPr>
          <w:w w:val="105"/>
          <w:sz w:val="17"/>
        </w:rPr>
        <w:t>occurs</w:t>
      </w:r>
      <w:r>
        <w:rPr>
          <w:spacing w:val="-8"/>
          <w:w w:val="105"/>
          <w:sz w:val="17"/>
        </w:rPr>
        <w:t xml:space="preserve"> </w:t>
      </w:r>
      <w:r>
        <w:rPr>
          <w:w w:val="105"/>
          <w:sz w:val="17"/>
        </w:rPr>
        <w:t>between</w:t>
      </w:r>
      <w:r>
        <w:rPr>
          <w:spacing w:val="-8"/>
          <w:w w:val="105"/>
          <w:sz w:val="17"/>
        </w:rPr>
        <w:t xml:space="preserve"> </w:t>
      </w:r>
      <w:r>
        <w:rPr>
          <w:w w:val="105"/>
          <w:sz w:val="17"/>
        </w:rPr>
        <w:t>January</w:t>
      </w:r>
      <w:r>
        <w:rPr>
          <w:spacing w:val="-8"/>
          <w:w w:val="105"/>
          <w:sz w:val="17"/>
        </w:rPr>
        <w:t xml:space="preserve"> </w:t>
      </w:r>
      <w:r>
        <w:rPr>
          <w:w w:val="105"/>
          <w:sz w:val="17"/>
        </w:rPr>
        <w:t>1</w:t>
      </w:r>
      <w:r>
        <w:rPr>
          <w:spacing w:val="-8"/>
          <w:w w:val="105"/>
          <w:sz w:val="17"/>
        </w:rPr>
        <w:t xml:space="preserve"> </w:t>
      </w:r>
      <w:r>
        <w:rPr>
          <w:w w:val="105"/>
          <w:sz w:val="17"/>
        </w:rPr>
        <w:t>and</w:t>
      </w:r>
      <w:r>
        <w:rPr>
          <w:spacing w:val="-8"/>
          <w:w w:val="105"/>
          <w:sz w:val="17"/>
        </w:rPr>
        <w:t xml:space="preserve"> </w:t>
      </w:r>
      <w:r>
        <w:rPr>
          <w:w w:val="105"/>
          <w:sz w:val="17"/>
        </w:rPr>
        <w:t>May</w:t>
      </w:r>
      <w:r>
        <w:rPr>
          <w:spacing w:val="-9"/>
          <w:w w:val="105"/>
          <w:sz w:val="17"/>
        </w:rPr>
        <w:t xml:space="preserve"> </w:t>
      </w:r>
      <w:r>
        <w:rPr>
          <w:w w:val="105"/>
          <w:sz w:val="17"/>
        </w:rPr>
        <w:t>31,</w:t>
      </w:r>
      <w:r>
        <w:rPr>
          <w:spacing w:val="-9"/>
          <w:w w:val="105"/>
          <w:sz w:val="17"/>
        </w:rPr>
        <w:t xml:space="preserve"> </w:t>
      </w:r>
      <w:r>
        <w:rPr>
          <w:w w:val="105"/>
          <w:sz w:val="17"/>
        </w:rPr>
        <w:t>then</w:t>
      </w:r>
      <w:r>
        <w:rPr>
          <w:spacing w:val="-8"/>
          <w:w w:val="105"/>
          <w:sz w:val="17"/>
        </w:rPr>
        <w:t xml:space="preserve"> </w:t>
      </w:r>
      <w:r>
        <w:rPr>
          <w:w w:val="105"/>
          <w:sz w:val="17"/>
        </w:rPr>
        <w:t>the vacancy</w:t>
      </w:r>
      <w:r>
        <w:rPr>
          <w:spacing w:val="-5"/>
          <w:w w:val="105"/>
          <w:sz w:val="17"/>
        </w:rPr>
        <w:t xml:space="preserve"> </w:t>
      </w:r>
      <w:r>
        <w:rPr>
          <w:w w:val="105"/>
          <w:sz w:val="17"/>
        </w:rPr>
        <w:t>shall</w:t>
      </w:r>
      <w:r>
        <w:rPr>
          <w:spacing w:val="-5"/>
          <w:w w:val="105"/>
          <w:sz w:val="17"/>
        </w:rPr>
        <w:t xml:space="preserve"> </w:t>
      </w:r>
      <w:r>
        <w:rPr>
          <w:w w:val="105"/>
          <w:sz w:val="17"/>
        </w:rPr>
        <w:t>be</w:t>
      </w:r>
      <w:r>
        <w:rPr>
          <w:spacing w:val="-5"/>
          <w:w w:val="105"/>
          <w:sz w:val="17"/>
        </w:rPr>
        <w:t xml:space="preserve"> </w:t>
      </w:r>
      <w:r>
        <w:rPr>
          <w:w w:val="105"/>
          <w:sz w:val="17"/>
        </w:rPr>
        <w:t>filled</w:t>
      </w:r>
      <w:r>
        <w:rPr>
          <w:spacing w:val="-5"/>
          <w:w w:val="105"/>
          <w:sz w:val="17"/>
        </w:rPr>
        <w:t xml:space="preserve"> </w:t>
      </w:r>
      <w:r>
        <w:rPr>
          <w:w w:val="105"/>
          <w:sz w:val="17"/>
        </w:rPr>
        <w:t>by</w:t>
      </w:r>
      <w:r>
        <w:rPr>
          <w:spacing w:val="-5"/>
          <w:w w:val="105"/>
          <w:sz w:val="17"/>
        </w:rPr>
        <w:t xml:space="preserve"> </w:t>
      </w:r>
      <w:r>
        <w:rPr>
          <w:w w:val="105"/>
          <w:sz w:val="17"/>
        </w:rPr>
        <w:t>the</w:t>
      </w:r>
      <w:r>
        <w:rPr>
          <w:spacing w:val="-5"/>
          <w:w w:val="105"/>
          <w:sz w:val="17"/>
        </w:rPr>
        <w:t xml:space="preserve"> </w:t>
      </w:r>
      <w:r>
        <w:rPr>
          <w:w w:val="105"/>
          <w:sz w:val="17"/>
        </w:rPr>
        <w:t>Vice-Chair.</w:t>
      </w:r>
      <w:r>
        <w:rPr>
          <w:spacing w:val="-5"/>
          <w:w w:val="105"/>
          <w:sz w:val="17"/>
        </w:rPr>
        <w:t xml:space="preserve"> </w:t>
      </w:r>
      <w:r>
        <w:rPr>
          <w:w w:val="105"/>
          <w:sz w:val="17"/>
        </w:rPr>
        <w:t>In</w:t>
      </w:r>
      <w:r>
        <w:rPr>
          <w:spacing w:val="-5"/>
          <w:w w:val="105"/>
          <w:sz w:val="17"/>
        </w:rPr>
        <w:t xml:space="preserve"> </w:t>
      </w:r>
      <w:r>
        <w:rPr>
          <w:w w:val="105"/>
          <w:sz w:val="17"/>
        </w:rPr>
        <w:t>this</w:t>
      </w:r>
      <w:r>
        <w:rPr>
          <w:spacing w:val="-5"/>
          <w:w w:val="105"/>
          <w:sz w:val="17"/>
        </w:rPr>
        <w:t xml:space="preserve"> </w:t>
      </w:r>
      <w:r>
        <w:rPr>
          <w:w w:val="105"/>
          <w:sz w:val="17"/>
        </w:rPr>
        <w:t>case,</w:t>
      </w:r>
      <w:r>
        <w:rPr>
          <w:spacing w:val="-5"/>
          <w:w w:val="105"/>
          <w:sz w:val="17"/>
        </w:rPr>
        <w:t xml:space="preserve"> </w:t>
      </w:r>
      <w:r>
        <w:rPr>
          <w:w w:val="105"/>
          <w:sz w:val="17"/>
        </w:rPr>
        <w:t>the</w:t>
      </w:r>
      <w:r>
        <w:rPr>
          <w:spacing w:val="-5"/>
          <w:w w:val="105"/>
          <w:sz w:val="17"/>
        </w:rPr>
        <w:t xml:space="preserve"> </w:t>
      </w:r>
      <w:r>
        <w:rPr>
          <w:w w:val="105"/>
          <w:sz w:val="17"/>
        </w:rPr>
        <w:t>Secretary</w:t>
      </w:r>
      <w:r>
        <w:rPr>
          <w:spacing w:val="-5"/>
          <w:w w:val="105"/>
          <w:sz w:val="17"/>
        </w:rPr>
        <w:t xml:space="preserve"> </w:t>
      </w:r>
      <w:r>
        <w:rPr>
          <w:w w:val="105"/>
          <w:sz w:val="17"/>
        </w:rPr>
        <w:t>and</w:t>
      </w:r>
      <w:r>
        <w:rPr>
          <w:spacing w:val="-5"/>
          <w:w w:val="105"/>
          <w:sz w:val="17"/>
        </w:rPr>
        <w:t xml:space="preserve"> </w:t>
      </w:r>
      <w:r>
        <w:rPr>
          <w:w w:val="105"/>
          <w:sz w:val="17"/>
        </w:rPr>
        <w:t>the</w:t>
      </w:r>
      <w:r>
        <w:rPr>
          <w:spacing w:val="-5"/>
          <w:w w:val="105"/>
          <w:sz w:val="17"/>
        </w:rPr>
        <w:t xml:space="preserve"> </w:t>
      </w:r>
      <w:r>
        <w:rPr>
          <w:w w:val="105"/>
          <w:sz w:val="17"/>
        </w:rPr>
        <w:t>Past Chair</w:t>
      </w:r>
      <w:r>
        <w:rPr>
          <w:spacing w:val="-8"/>
          <w:w w:val="105"/>
          <w:sz w:val="17"/>
        </w:rPr>
        <w:t xml:space="preserve"> </w:t>
      </w:r>
      <w:r>
        <w:rPr>
          <w:w w:val="105"/>
          <w:sz w:val="17"/>
        </w:rPr>
        <w:t>will</w:t>
      </w:r>
      <w:r>
        <w:rPr>
          <w:spacing w:val="-8"/>
          <w:w w:val="105"/>
          <w:sz w:val="17"/>
        </w:rPr>
        <w:t xml:space="preserve"> </w:t>
      </w:r>
      <w:r>
        <w:rPr>
          <w:w w:val="105"/>
          <w:sz w:val="17"/>
        </w:rPr>
        <w:t>fulfill</w:t>
      </w:r>
      <w:r>
        <w:rPr>
          <w:spacing w:val="-8"/>
          <w:w w:val="105"/>
          <w:sz w:val="17"/>
        </w:rPr>
        <w:t xml:space="preserve"> </w:t>
      </w:r>
      <w:r>
        <w:rPr>
          <w:w w:val="105"/>
          <w:sz w:val="17"/>
        </w:rPr>
        <w:t>the</w:t>
      </w:r>
      <w:r>
        <w:rPr>
          <w:spacing w:val="-8"/>
          <w:w w:val="105"/>
          <w:sz w:val="17"/>
        </w:rPr>
        <w:t xml:space="preserve"> </w:t>
      </w:r>
      <w:r>
        <w:rPr>
          <w:w w:val="105"/>
          <w:sz w:val="17"/>
        </w:rPr>
        <w:t>duties</w:t>
      </w:r>
      <w:r>
        <w:rPr>
          <w:spacing w:val="-8"/>
          <w:w w:val="105"/>
          <w:sz w:val="17"/>
        </w:rPr>
        <w:t xml:space="preserve"> </w:t>
      </w:r>
      <w:r>
        <w:rPr>
          <w:w w:val="105"/>
          <w:sz w:val="17"/>
        </w:rPr>
        <w:t>of</w:t>
      </w:r>
      <w:r>
        <w:rPr>
          <w:spacing w:val="-8"/>
          <w:w w:val="105"/>
          <w:sz w:val="17"/>
        </w:rPr>
        <w:t xml:space="preserve"> </w:t>
      </w:r>
      <w:r>
        <w:rPr>
          <w:w w:val="105"/>
          <w:sz w:val="17"/>
        </w:rPr>
        <w:t>the</w:t>
      </w:r>
      <w:r>
        <w:rPr>
          <w:spacing w:val="-8"/>
          <w:w w:val="105"/>
          <w:sz w:val="17"/>
        </w:rPr>
        <w:t xml:space="preserve"> </w:t>
      </w:r>
      <w:r>
        <w:rPr>
          <w:w w:val="105"/>
          <w:sz w:val="17"/>
        </w:rPr>
        <w:t>Vice-Chair</w:t>
      </w:r>
      <w:r>
        <w:rPr>
          <w:spacing w:val="-8"/>
          <w:w w:val="105"/>
          <w:sz w:val="17"/>
        </w:rPr>
        <w:t xml:space="preserve"> </w:t>
      </w:r>
      <w:r>
        <w:rPr>
          <w:w w:val="105"/>
          <w:sz w:val="17"/>
        </w:rPr>
        <w:t>until</w:t>
      </w:r>
      <w:r>
        <w:rPr>
          <w:spacing w:val="-8"/>
          <w:w w:val="105"/>
          <w:sz w:val="17"/>
        </w:rPr>
        <w:t xml:space="preserve"> </w:t>
      </w:r>
      <w:proofErr w:type="gramStart"/>
      <w:r>
        <w:rPr>
          <w:w w:val="105"/>
          <w:sz w:val="17"/>
        </w:rPr>
        <w:t>anew</w:t>
      </w:r>
      <w:proofErr w:type="gramEnd"/>
      <w:r>
        <w:rPr>
          <w:spacing w:val="-8"/>
          <w:w w:val="105"/>
          <w:sz w:val="17"/>
        </w:rPr>
        <w:t xml:space="preserve"> </w:t>
      </w:r>
      <w:r>
        <w:rPr>
          <w:w w:val="105"/>
          <w:sz w:val="17"/>
        </w:rPr>
        <w:t>Vice-Chair</w:t>
      </w:r>
      <w:r>
        <w:rPr>
          <w:spacing w:val="-8"/>
          <w:w w:val="105"/>
          <w:sz w:val="17"/>
        </w:rPr>
        <w:t xml:space="preserve"> </w:t>
      </w:r>
      <w:r>
        <w:rPr>
          <w:w w:val="105"/>
          <w:sz w:val="17"/>
        </w:rPr>
        <w:t>is</w:t>
      </w:r>
      <w:r>
        <w:rPr>
          <w:spacing w:val="-8"/>
          <w:w w:val="105"/>
          <w:sz w:val="17"/>
        </w:rPr>
        <w:t xml:space="preserve"> </w:t>
      </w:r>
      <w:r>
        <w:rPr>
          <w:w w:val="105"/>
          <w:sz w:val="17"/>
        </w:rPr>
        <w:t>elected</w:t>
      </w:r>
      <w:r>
        <w:rPr>
          <w:spacing w:val="-8"/>
          <w:w w:val="105"/>
          <w:sz w:val="17"/>
        </w:rPr>
        <w:t xml:space="preserve"> </w:t>
      </w:r>
      <w:r>
        <w:rPr>
          <w:w w:val="105"/>
          <w:sz w:val="17"/>
        </w:rPr>
        <w:t xml:space="preserve">during </w:t>
      </w:r>
      <w:r>
        <w:rPr>
          <w:spacing w:val="-2"/>
          <w:w w:val="105"/>
          <w:sz w:val="17"/>
        </w:rPr>
        <w:t>the regular</w:t>
      </w:r>
      <w:r>
        <w:rPr>
          <w:spacing w:val="-5"/>
          <w:w w:val="105"/>
          <w:sz w:val="17"/>
        </w:rPr>
        <w:t xml:space="preserve"> </w:t>
      </w:r>
      <w:r>
        <w:rPr>
          <w:spacing w:val="-2"/>
          <w:w w:val="105"/>
          <w:sz w:val="17"/>
        </w:rPr>
        <w:t>election</w:t>
      </w:r>
      <w:r>
        <w:rPr>
          <w:spacing w:val="-3"/>
          <w:w w:val="105"/>
          <w:sz w:val="17"/>
        </w:rPr>
        <w:t xml:space="preserve"> </w:t>
      </w:r>
      <w:r>
        <w:rPr>
          <w:spacing w:val="-2"/>
          <w:w w:val="105"/>
          <w:sz w:val="17"/>
        </w:rPr>
        <w:t>process.</w:t>
      </w:r>
      <w:r>
        <w:rPr>
          <w:spacing w:val="-3"/>
          <w:w w:val="105"/>
          <w:sz w:val="17"/>
        </w:rPr>
        <w:t xml:space="preserve"> </w:t>
      </w:r>
      <w:r>
        <w:rPr>
          <w:spacing w:val="-2"/>
          <w:w w:val="105"/>
          <w:sz w:val="17"/>
        </w:rPr>
        <w:t>If the vacancy</w:t>
      </w:r>
      <w:r>
        <w:rPr>
          <w:spacing w:val="-4"/>
          <w:w w:val="105"/>
          <w:sz w:val="17"/>
        </w:rPr>
        <w:t xml:space="preserve"> </w:t>
      </w:r>
      <w:r>
        <w:rPr>
          <w:spacing w:val="-2"/>
          <w:w w:val="105"/>
          <w:sz w:val="17"/>
        </w:rPr>
        <w:t>occurs between June</w:t>
      </w:r>
      <w:r>
        <w:rPr>
          <w:spacing w:val="-3"/>
          <w:w w:val="105"/>
          <w:sz w:val="17"/>
        </w:rPr>
        <w:t xml:space="preserve"> </w:t>
      </w:r>
      <w:r>
        <w:rPr>
          <w:spacing w:val="-2"/>
          <w:w w:val="105"/>
          <w:sz w:val="17"/>
        </w:rPr>
        <w:t>1</w:t>
      </w:r>
      <w:r>
        <w:rPr>
          <w:spacing w:val="-3"/>
          <w:w w:val="105"/>
          <w:sz w:val="17"/>
        </w:rPr>
        <w:t xml:space="preserve"> </w:t>
      </w:r>
      <w:r>
        <w:rPr>
          <w:spacing w:val="-2"/>
          <w:w w:val="105"/>
          <w:sz w:val="17"/>
        </w:rPr>
        <w:t>and</w:t>
      </w:r>
      <w:r>
        <w:rPr>
          <w:spacing w:val="-3"/>
          <w:w w:val="105"/>
          <w:sz w:val="17"/>
        </w:rPr>
        <w:t xml:space="preserve"> </w:t>
      </w:r>
      <w:r>
        <w:rPr>
          <w:spacing w:val="-2"/>
          <w:w w:val="105"/>
          <w:sz w:val="17"/>
        </w:rPr>
        <w:t>December</w:t>
      </w:r>
      <w:r>
        <w:rPr>
          <w:w w:val="105"/>
          <w:sz w:val="17"/>
        </w:rPr>
        <w:t xml:space="preserve"> 31, the current Past Chair will serve as Chair until </w:t>
      </w:r>
      <w:r>
        <w:rPr>
          <w:w w:val="105"/>
          <w:sz w:val="17"/>
        </w:rPr>
        <w:lastRenderedPageBreak/>
        <w:t>January 1 and then fulfill the duties</w:t>
      </w:r>
      <w:r>
        <w:rPr>
          <w:spacing w:val="-7"/>
          <w:w w:val="105"/>
          <w:sz w:val="17"/>
        </w:rPr>
        <w:t xml:space="preserve"> </w:t>
      </w:r>
      <w:r>
        <w:rPr>
          <w:w w:val="105"/>
          <w:sz w:val="17"/>
        </w:rPr>
        <w:t>of</w:t>
      </w:r>
      <w:r>
        <w:rPr>
          <w:spacing w:val="-7"/>
          <w:w w:val="105"/>
          <w:sz w:val="17"/>
        </w:rPr>
        <w:t xml:space="preserve"> </w:t>
      </w:r>
      <w:r>
        <w:rPr>
          <w:w w:val="105"/>
          <w:sz w:val="17"/>
        </w:rPr>
        <w:t>the</w:t>
      </w:r>
      <w:r>
        <w:rPr>
          <w:spacing w:val="-7"/>
          <w:w w:val="105"/>
          <w:sz w:val="17"/>
        </w:rPr>
        <w:t xml:space="preserve"> </w:t>
      </w:r>
      <w:r>
        <w:rPr>
          <w:w w:val="105"/>
          <w:sz w:val="17"/>
        </w:rPr>
        <w:t>Vice-Chair</w:t>
      </w:r>
      <w:r>
        <w:rPr>
          <w:spacing w:val="-7"/>
          <w:w w:val="105"/>
          <w:sz w:val="17"/>
        </w:rPr>
        <w:t xml:space="preserve"> </w:t>
      </w:r>
      <w:r>
        <w:rPr>
          <w:w w:val="105"/>
          <w:sz w:val="17"/>
        </w:rPr>
        <w:t>for</w:t>
      </w:r>
      <w:r>
        <w:rPr>
          <w:spacing w:val="-7"/>
          <w:w w:val="105"/>
          <w:sz w:val="17"/>
        </w:rPr>
        <w:t xml:space="preserve"> </w:t>
      </w:r>
      <w:r>
        <w:rPr>
          <w:w w:val="105"/>
          <w:sz w:val="17"/>
        </w:rPr>
        <w:t>the</w:t>
      </w:r>
      <w:r>
        <w:rPr>
          <w:spacing w:val="-7"/>
          <w:w w:val="105"/>
          <w:sz w:val="17"/>
        </w:rPr>
        <w:t xml:space="preserve"> </w:t>
      </w:r>
      <w:proofErr w:type="gramStart"/>
      <w:r>
        <w:rPr>
          <w:w w:val="105"/>
          <w:sz w:val="17"/>
        </w:rPr>
        <w:t>reminder</w:t>
      </w:r>
      <w:proofErr w:type="gramEnd"/>
      <w:r>
        <w:rPr>
          <w:spacing w:val="-7"/>
          <w:w w:val="105"/>
          <w:sz w:val="17"/>
        </w:rPr>
        <w:t xml:space="preserve"> </w:t>
      </w:r>
      <w:r>
        <w:rPr>
          <w:w w:val="105"/>
          <w:sz w:val="17"/>
        </w:rPr>
        <w:t>of</w:t>
      </w:r>
      <w:r>
        <w:rPr>
          <w:spacing w:val="-7"/>
          <w:w w:val="105"/>
          <w:sz w:val="17"/>
        </w:rPr>
        <w:t xml:space="preserve"> </w:t>
      </w:r>
      <w:r>
        <w:rPr>
          <w:w w:val="105"/>
          <w:sz w:val="17"/>
        </w:rPr>
        <w:t>the</w:t>
      </w:r>
      <w:r>
        <w:rPr>
          <w:spacing w:val="-7"/>
          <w:w w:val="105"/>
          <w:sz w:val="17"/>
        </w:rPr>
        <w:t xml:space="preserve"> </w:t>
      </w:r>
      <w:r>
        <w:rPr>
          <w:w w:val="105"/>
          <w:sz w:val="17"/>
        </w:rPr>
        <w:t>term.</w:t>
      </w:r>
      <w:r>
        <w:rPr>
          <w:spacing w:val="17"/>
          <w:w w:val="105"/>
          <w:sz w:val="17"/>
        </w:rPr>
        <w:t xml:space="preserve"> </w:t>
      </w:r>
      <w:r>
        <w:rPr>
          <w:w w:val="105"/>
          <w:sz w:val="17"/>
        </w:rPr>
        <w:t>The</w:t>
      </w:r>
      <w:r>
        <w:rPr>
          <w:spacing w:val="-7"/>
          <w:w w:val="105"/>
          <w:sz w:val="17"/>
        </w:rPr>
        <w:t xml:space="preserve"> </w:t>
      </w:r>
      <w:r>
        <w:rPr>
          <w:w w:val="105"/>
          <w:sz w:val="17"/>
        </w:rPr>
        <w:t>Vice-Chair</w:t>
      </w:r>
      <w:r>
        <w:rPr>
          <w:spacing w:val="-7"/>
          <w:w w:val="105"/>
          <w:sz w:val="17"/>
        </w:rPr>
        <w:t xml:space="preserve"> </w:t>
      </w:r>
      <w:r>
        <w:rPr>
          <w:w w:val="105"/>
          <w:sz w:val="17"/>
        </w:rPr>
        <w:t>will</w:t>
      </w:r>
      <w:r>
        <w:rPr>
          <w:spacing w:val="-7"/>
          <w:w w:val="105"/>
          <w:sz w:val="17"/>
        </w:rPr>
        <w:t xml:space="preserve"> </w:t>
      </w:r>
      <w:r>
        <w:rPr>
          <w:w w:val="105"/>
          <w:sz w:val="17"/>
        </w:rPr>
        <w:t>serve</w:t>
      </w:r>
      <w:r>
        <w:rPr>
          <w:spacing w:val="-7"/>
          <w:w w:val="105"/>
          <w:sz w:val="17"/>
        </w:rPr>
        <w:t xml:space="preserve"> </w:t>
      </w:r>
      <w:r>
        <w:rPr>
          <w:w w:val="105"/>
          <w:sz w:val="17"/>
        </w:rPr>
        <w:t>as Chair from January 1 until the end of the term and then serve his or her own respective term.</w:t>
      </w:r>
      <w:r>
        <w:rPr>
          <w:spacing w:val="35"/>
          <w:w w:val="105"/>
          <w:sz w:val="17"/>
        </w:rPr>
        <w:t xml:space="preserve"> </w:t>
      </w:r>
      <w:r>
        <w:rPr>
          <w:w w:val="105"/>
          <w:sz w:val="17"/>
        </w:rPr>
        <w:t>In this case the faculty member who has just completed his or</w:t>
      </w:r>
    </w:p>
    <w:p w14:paraId="2219C576" w14:textId="77777777" w:rsidR="00412CA3" w:rsidRDefault="00412CA3" w:rsidP="00412CA3">
      <w:pPr>
        <w:spacing w:line="247" w:lineRule="auto"/>
        <w:rPr>
          <w:sz w:val="17"/>
        </w:rPr>
        <w:sectPr w:rsidR="00412CA3">
          <w:pgSz w:w="12240" w:h="15840"/>
          <w:pgMar w:top="2880" w:right="380" w:bottom="2760" w:left="1300" w:header="2690" w:footer="2575" w:gutter="0"/>
          <w:cols w:space="720"/>
        </w:sectPr>
      </w:pPr>
    </w:p>
    <w:p w14:paraId="51B91210" w14:textId="77777777" w:rsidR="00412CA3" w:rsidRDefault="00412CA3" w:rsidP="00412CA3">
      <w:pPr>
        <w:pStyle w:val="BodyText"/>
        <w:spacing w:before="2"/>
        <w:rPr>
          <w:sz w:val="22"/>
        </w:rPr>
      </w:pPr>
      <w:r>
        <w:rPr>
          <w:noProof/>
        </w:rPr>
        <w:lastRenderedPageBreak/>
        <mc:AlternateContent>
          <mc:Choice Requires="wps">
            <w:drawing>
              <wp:anchor distT="0" distB="0" distL="0" distR="0" simplePos="0" relativeHeight="251670528" behindDoc="1" locked="0" layoutInCell="1" allowOverlap="1" wp14:anchorId="4F0FA526" wp14:editId="263F856A">
                <wp:simplePos x="0" y="0"/>
                <wp:positionH relativeFrom="page">
                  <wp:posOffset>5220470</wp:posOffset>
                </wp:positionH>
                <wp:positionV relativeFrom="page">
                  <wp:posOffset>1397029</wp:posOffset>
                </wp:positionV>
                <wp:extent cx="2385695" cy="734314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5695" cy="7343140"/>
                        </a:xfrm>
                        <a:custGeom>
                          <a:avLst/>
                          <a:gdLst/>
                          <a:ahLst/>
                          <a:cxnLst/>
                          <a:rect l="l" t="t" r="r" b="b"/>
                          <a:pathLst>
                            <a:path w="2385695" h="7343140">
                              <a:moveTo>
                                <a:pt x="2385242" y="0"/>
                              </a:moveTo>
                              <a:lnTo>
                                <a:pt x="0" y="0"/>
                              </a:lnTo>
                              <a:lnTo>
                                <a:pt x="0" y="7342632"/>
                              </a:lnTo>
                              <a:lnTo>
                                <a:pt x="2385242" y="7342632"/>
                              </a:lnTo>
                              <a:lnTo>
                                <a:pt x="2385242" y="0"/>
                              </a:lnTo>
                              <a:close/>
                            </a:path>
                          </a:pathLst>
                        </a:custGeom>
                        <a:solidFill>
                          <a:srgbClr val="F2F2F2"/>
                        </a:solidFill>
                      </wps:spPr>
                      <wps:bodyPr wrap="square" lIns="0" tIns="0" rIns="0" bIns="0" rtlCol="0">
                        <a:prstTxWarp prst="textNoShape">
                          <a:avLst/>
                        </a:prstTxWarp>
                        <a:noAutofit/>
                      </wps:bodyPr>
                    </wps:wsp>
                  </a:graphicData>
                </a:graphic>
              </wp:anchor>
            </w:drawing>
          </mc:Choice>
          <mc:Fallback>
            <w:pict>
              <v:shape w14:anchorId="31E0C91D" id="Graphic 33" o:spid="_x0000_s1026" style="position:absolute;margin-left:411.05pt;margin-top:110pt;width:187.85pt;height:578.2pt;z-index:-251645952;visibility:visible;mso-wrap-style:square;mso-wrap-distance-left:0;mso-wrap-distance-top:0;mso-wrap-distance-right:0;mso-wrap-distance-bottom:0;mso-position-horizontal:absolute;mso-position-horizontal-relative:page;mso-position-vertical:absolute;mso-position-vertical-relative:page;v-text-anchor:top" coordsize="2385695,734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" path="m2385242,l,,,7342632r2385242,l2385242,xe" fillcolor="#f2f2f2" stroked="f">
                <v:path arrowok="t"/>
                <w10:wrap anchorx="page" anchory="page"/>
              </v:shape>
            </w:pict>
          </mc:Fallback>
        </mc:AlternateContent>
      </w:r>
    </w:p>
    <w:p w14:paraId="43F6DF1E" w14:textId="77777777" w:rsidR="00412CA3" w:rsidRDefault="00412CA3" w:rsidP="00412CA3">
      <w:pPr>
        <w:pStyle w:val="BodyText"/>
        <w:spacing w:before="105" w:line="249" w:lineRule="auto"/>
        <w:ind w:left="1431" w:right="4134"/>
      </w:pPr>
      <w:r>
        <w:rPr>
          <w:w w:val="105"/>
        </w:rPr>
        <w:t>her</w:t>
      </w:r>
      <w:r>
        <w:rPr>
          <w:spacing w:val="-11"/>
          <w:w w:val="105"/>
        </w:rPr>
        <w:t xml:space="preserve"> </w:t>
      </w:r>
      <w:r>
        <w:rPr>
          <w:w w:val="105"/>
        </w:rPr>
        <w:t>term</w:t>
      </w:r>
      <w:r>
        <w:rPr>
          <w:spacing w:val="-10"/>
          <w:w w:val="105"/>
        </w:rPr>
        <w:t xml:space="preserve"> </w:t>
      </w:r>
      <w:r>
        <w:rPr>
          <w:w w:val="105"/>
        </w:rPr>
        <w:t>as</w:t>
      </w:r>
      <w:r>
        <w:rPr>
          <w:spacing w:val="-10"/>
          <w:w w:val="105"/>
        </w:rPr>
        <w:t xml:space="preserve"> </w:t>
      </w:r>
      <w:r>
        <w:rPr>
          <w:w w:val="105"/>
        </w:rPr>
        <w:t>Past</w:t>
      </w:r>
      <w:r>
        <w:rPr>
          <w:spacing w:val="-10"/>
          <w:w w:val="105"/>
        </w:rPr>
        <w:t xml:space="preserve"> </w:t>
      </w:r>
      <w:r>
        <w:rPr>
          <w:w w:val="105"/>
        </w:rPr>
        <w:t>Chair</w:t>
      </w:r>
      <w:r>
        <w:rPr>
          <w:spacing w:val="-10"/>
          <w:w w:val="105"/>
        </w:rPr>
        <w:t xml:space="preserve"> </w:t>
      </w:r>
      <w:r>
        <w:rPr>
          <w:w w:val="105"/>
        </w:rPr>
        <w:t>will</w:t>
      </w:r>
      <w:r>
        <w:rPr>
          <w:spacing w:val="-11"/>
          <w:w w:val="105"/>
        </w:rPr>
        <w:t xml:space="preserve"> </w:t>
      </w:r>
      <w:r>
        <w:rPr>
          <w:w w:val="105"/>
        </w:rPr>
        <w:t>serve</w:t>
      </w:r>
      <w:r>
        <w:rPr>
          <w:spacing w:val="-10"/>
          <w:w w:val="105"/>
        </w:rPr>
        <w:t xml:space="preserve"> </w:t>
      </w:r>
      <w:r>
        <w:rPr>
          <w:w w:val="105"/>
        </w:rPr>
        <w:t>as</w:t>
      </w:r>
      <w:r>
        <w:rPr>
          <w:spacing w:val="-10"/>
          <w:w w:val="105"/>
        </w:rPr>
        <w:t xml:space="preserve"> </w:t>
      </w:r>
      <w:r>
        <w:rPr>
          <w:w w:val="105"/>
        </w:rPr>
        <w:t>Past</w:t>
      </w:r>
      <w:r>
        <w:rPr>
          <w:spacing w:val="-10"/>
          <w:w w:val="105"/>
        </w:rPr>
        <w:t xml:space="preserve"> </w:t>
      </w:r>
      <w:r>
        <w:rPr>
          <w:w w:val="105"/>
        </w:rPr>
        <w:t>Chair</w:t>
      </w:r>
      <w:r>
        <w:rPr>
          <w:spacing w:val="-10"/>
          <w:w w:val="105"/>
        </w:rPr>
        <w:t xml:space="preserve"> </w:t>
      </w:r>
      <w:r>
        <w:rPr>
          <w:w w:val="105"/>
        </w:rPr>
        <w:t>for</w:t>
      </w:r>
      <w:r>
        <w:rPr>
          <w:spacing w:val="-10"/>
          <w:w w:val="105"/>
        </w:rPr>
        <w:t xml:space="preserve"> </w:t>
      </w:r>
      <w:r>
        <w:rPr>
          <w:w w:val="105"/>
        </w:rPr>
        <w:t>the</w:t>
      </w:r>
      <w:r>
        <w:rPr>
          <w:spacing w:val="-11"/>
          <w:w w:val="105"/>
        </w:rPr>
        <w:t xml:space="preserve"> </w:t>
      </w:r>
      <w:proofErr w:type="gramStart"/>
      <w:r>
        <w:rPr>
          <w:w w:val="105"/>
        </w:rPr>
        <w:t>reminder</w:t>
      </w:r>
      <w:proofErr w:type="gramEnd"/>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 xml:space="preserve">current </w:t>
      </w:r>
      <w:r>
        <w:rPr>
          <w:spacing w:val="-2"/>
          <w:w w:val="105"/>
        </w:rPr>
        <w:t>term.</w:t>
      </w:r>
    </w:p>
    <w:p w14:paraId="70DA683F" w14:textId="77777777" w:rsidR="00412CA3" w:rsidRDefault="00412CA3" w:rsidP="00412CA3">
      <w:pPr>
        <w:pStyle w:val="BodyText"/>
        <w:spacing w:before="1"/>
        <w:rPr>
          <w:sz w:val="25"/>
        </w:rPr>
      </w:pPr>
    </w:p>
    <w:p w14:paraId="05DE3DBD" w14:textId="77777777" w:rsidR="00412CA3" w:rsidRDefault="00412CA3" w:rsidP="00412CA3">
      <w:pPr>
        <w:pStyle w:val="ListParagraph"/>
        <w:widowControl w:val="0"/>
        <w:numPr>
          <w:ilvl w:val="3"/>
          <w:numId w:val="4"/>
        </w:numPr>
        <w:tabs>
          <w:tab w:val="left" w:pos="1429"/>
          <w:tab w:val="left" w:pos="1431"/>
        </w:tabs>
        <w:autoSpaceDE w:val="0"/>
        <w:autoSpaceDN w:val="0"/>
        <w:spacing w:after="0" w:line="247" w:lineRule="auto"/>
        <w:ind w:right="3972" w:hanging="263"/>
        <w:contextualSpacing w:val="0"/>
        <w:rPr>
          <w:sz w:val="17"/>
        </w:rPr>
      </w:pPr>
      <w:r>
        <w:rPr>
          <w:w w:val="105"/>
          <w:sz w:val="17"/>
        </w:rPr>
        <w:t>A</w:t>
      </w:r>
      <w:r>
        <w:rPr>
          <w:spacing w:val="-3"/>
          <w:w w:val="105"/>
          <w:sz w:val="17"/>
        </w:rPr>
        <w:t xml:space="preserve"> </w:t>
      </w:r>
      <w:r>
        <w:rPr>
          <w:w w:val="105"/>
          <w:sz w:val="17"/>
        </w:rPr>
        <w:t>vacancy</w:t>
      </w:r>
      <w:r>
        <w:rPr>
          <w:spacing w:val="-3"/>
          <w:w w:val="105"/>
          <w:sz w:val="17"/>
        </w:rPr>
        <w:t xml:space="preserve"> </w:t>
      </w:r>
      <w:r>
        <w:rPr>
          <w:w w:val="105"/>
          <w:sz w:val="17"/>
        </w:rPr>
        <w:t>in</w:t>
      </w:r>
      <w:r>
        <w:rPr>
          <w:spacing w:val="-3"/>
          <w:w w:val="105"/>
          <w:sz w:val="17"/>
        </w:rPr>
        <w:t xml:space="preserve"> </w:t>
      </w:r>
      <w:r>
        <w:rPr>
          <w:w w:val="105"/>
          <w:sz w:val="17"/>
        </w:rPr>
        <w:t>the</w:t>
      </w:r>
      <w:r>
        <w:rPr>
          <w:spacing w:val="-3"/>
          <w:w w:val="105"/>
          <w:sz w:val="17"/>
        </w:rPr>
        <w:t xml:space="preserve"> </w:t>
      </w:r>
      <w:r>
        <w:rPr>
          <w:w w:val="105"/>
          <w:sz w:val="17"/>
        </w:rPr>
        <w:t>office</w:t>
      </w:r>
      <w:r>
        <w:rPr>
          <w:spacing w:val="-3"/>
          <w:w w:val="105"/>
          <w:sz w:val="17"/>
        </w:rPr>
        <w:t xml:space="preserve"> </w:t>
      </w:r>
      <w:r>
        <w:rPr>
          <w:w w:val="105"/>
          <w:sz w:val="17"/>
        </w:rPr>
        <w:t>of</w:t>
      </w:r>
      <w:r>
        <w:rPr>
          <w:spacing w:val="-3"/>
          <w:w w:val="105"/>
          <w:sz w:val="17"/>
        </w:rPr>
        <w:t xml:space="preserve"> </w:t>
      </w:r>
      <w:r>
        <w:rPr>
          <w:w w:val="105"/>
          <w:sz w:val="17"/>
        </w:rPr>
        <w:t>Vice-Chair</w:t>
      </w:r>
      <w:r>
        <w:rPr>
          <w:spacing w:val="-3"/>
          <w:w w:val="105"/>
          <w:sz w:val="17"/>
        </w:rPr>
        <w:t xml:space="preserve"> </w:t>
      </w:r>
      <w:r>
        <w:rPr>
          <w:w w:val="105"/>
          <w:sz w:val="17"/>
        </w:rPr>
        <w:t>shall</w:t>
      </w:r>
      <w:r>
        <w:rPr>
          <w:spacing w:val="-3"/>
          <w:w w:val="105"/>
          <w:sz w:val="17"/>
        </w:rPr>
        <w:t xml:space="preserve"> </w:t>
      </w:r>
      <w:r>
        <w:rPr>
          <w:w w:val="105"/>
          <w:sz w:val="17"/>
        </w:rPr>
        <w:t>be</w:t>
      </w:r>
      <w:r>
        <w:rPr>
          <w:spacing w:val="-3"/>
          <w:w w:val="105"/>
          <w:sz w:val="17"/>
        </w:rPr>
        <w:t xml:space="preserve"> </w:t>
      </w:r>
      <w:r>
        <w:rPr>
          <w:w w:val="105"/>
          <w:sz w:val="17"/>
        </w:rPr>
        <w:t>filled</w:t>
      </w:r>
      <w:r>
        <w:rPr>
          <w:spacing w:val="-3"/>
          <w:w w:val="105"/>
          <w:sz w:val="17"/>
        </w:rPr>
        <w:t xml:space="preserve"> </w:t>
      </w:r>
      <w:r>
        <w:rPr>
          <w:w w:val="105"/>
          <w:sz w:val="17"/>
        </w:rPr>
        <w:t>by</w:t>
      </w:r>
      <w:r>
        <w:rPr>
          <w:spacing w:val="-3"/>
          <w:w w:val="105"/>
          <w:sz w:val="17"/>
        </w:rPr>
        <w:t xml:space="preserve"> </w:t>
      </w:r>
      <w:r>
        <w:rPr>
          <w:w w:val="105"/>
          <w:sz w:val="17"/>
        </w:rPr>
        <w:t>an</w:t>
      </w:r>
      <w:r>
        <w:rPr>
          <w:spacing w:val="-3"/>
          <w:w w:val="105"/>
          <w:sz w:val="17"/>
        </w:rPr>
        <w:t xml:space="preserve"> </w:t>
      </w:r>
      <w:r>
        <w:rPr>
          <w:w w:val="105"/>
          <w:sz w:val="17"/>
        </w:rPr>
        <w:t>election</w:t>
      </w:r>
      <w:r>
        <w:rPr>
          <w:spacing w:val="-3"/>
          <w:w w:val="105"/>
          <w:sz w:val="17"/>
        </w:rPr>
        <w:t xml:space="preserve"> </w:t>
      </w:r>
      <w:r>
        <w:rPr>
          <w:w w:val="105"/>
          <w:sz w:val="17"/>
        </w:rPr>
        <w:t>of</w:t>
      </w:r>
      <w:r>
        <w:rPr>
          <w:spacing w:val="-3"/>
          <w:w w:val="105"/>
          <w:sz w:val="17"/>
        </w:rPr>
        <w:t xml:space="preserve"> </w:t>
      </w:r>
      <w:r>
        <w:rPr>
          <w:w w:val="105"/>
          <w:sz w:val="17"/>
        </w:rPr>
        <w:t>the</w:t>
      </w:r>
      <w:r>
        <w:rPr>
          <w:spacing w:val="-3"/>
          <w:w w:val="105"/>
          <w:sz w:val="17"/>
        </w:rPr>
        <w:t xml:space="preserve"> </w:t>
      </w:r>
      <w:r>
        <w:rPr>
          <w:w w:val="105"/>
          <w:sz w:val="17"/>
        </w:rPr>
        <w:t>General Faculty following Bylaw III, Section C.</w:t>
      </w:r>
      <w:r>
        <w:rPr>
          <w:spacing w:val="31"/>
          <w:w w:val="105"/>
          <w:sz w:val="17"/>
        </w:rPr>
        <w:t xml:space="preserve"> </w:t>
      </w:r>
      <w:r>
        <w:rPr>
          <w:w w:val="105"/>
          <w:sz w:val="17"/>
        </w:rPr>
        <w:t>A person elected Vice-Chair in a special election</w:t>
      </w:r>
      <w:r>
        <w:rPr>
          <w:spacing w:val="-5"/>
          <w:w w:val="105"/>
          <w:sz w:val="17"/>
        </w:rPr>
        <w:t xml:space="preserve"> </w:t>
      </w:r>
      <w:r>
        <w:rPr>
          <w:w w:val="105"/>
          <w:sz w:val="17"/>
        </w:rPr>
        <w:t>shall</w:t>
      </w:r>
      <w:r>
        <w:rPr>
          <w:spacing w:val="-5"/>
          <w:w w:val="105"/>
          <w:sz w:val="17"/>
        </w:rPr>
        <w:t xml:space="preserve"> </w:t>
      </w:r>
      <w:r>
        <w:rPr>
          <w:w w:val="105"/>
          <w:sz w:val="17"/>
        </w:rPr>
        <w:t>serve</w:t>
      </w:r>
      <w:r>
        <w:rPr>
          <w:spacing w:val="-5"/>
          <w:w w:val="105"/>
          <w:sz w:val="17"/>
        </w:rPr>
        <w:t xml:space="preserve"> </w:t>
      </w:r>
      <w:r>
        <w:rPr>
          <w:w w:val="105"/>
          <w:sz w:val="17"/>
        </w:rPr>
        <w:t>out</w:t>
      </w:r>
      <w:r>
        <w:rPr>
          <w:spacing w:val="-5"/>
          <w:w w:val="105"/>
          <w:sz w:val="17"/>
        </w:rPr>
        <w:t xml:space="preserve"> </w:t>
      </w:r>
      <w:r>
        <w:rPr>
          <w:w w:val="105"/>
          <w:sz w:val="17"/>
        </w:rPr>
        <w:t>the</w:t>
      </w:r>
      <w:r>
        <w:rPr>
          <w:spacing w:val="-5"/>
          <w:w w:val="105"/>
          <w:sz w:val="17"/>
        </w:rPr>
        <w:t xml:space="preserve"> </w:t>
      </w:r>
      <w:r>
        <w:rPr>
          <w:w w:val="105"/>
          <w:sz w:val="17"/>
        </w:rPr>
        <w:t>term</w:t>
      </w:r>
      <w:r>
        <w:rPr>
          <w:spacing w:val="-5"/>
          <w:w w:val="105"/>
          <w:sz w:val="17"/>
        </w:rPr>
        <w:t xml:space="preserve"> </w:t>
      </w:r>
      <w:r>
        <w:rPr>
          <w:w w:val="105"/>
          <w:sz w:val="17"/>
        </w:rPr>
        <w:t>of</w:t>
      </w:r>
      <w:r>
        <w:rPr>
          <w:spacing w:val="-5"/>
          <w:w w:val="105"/>
          <w:sz w:val="17"/>
        </w:rPr>
        <w:t xml:space="preserve"> </w:t>
      </w:r>
      <w:r>
        <w:rPr>
          <w:w w:val="105"/>
          <w:sz w:val="17"/>
        </w:rPr>
        <w:t>the</w:t>
      </w:r>
      <w:r>
        <w:rPr>
          <w:spacing w:val="-5"/>
          <w:w w:val="105"/>
          <w:sz w:val="17"/>
        </w:rPr>
        <w:t xml:space="preserve"> </w:t>
      </w:r>
      <w:r>
        <w:rPr>
          <w:w w:val="105"/>
          <w:sz w:val="17"/>
        </w:rPr>
        <w:t>incumbent</w:t>
      </w:r>
      <w:r>
        <w:rPr>
          <w:spacing w:val="-5"/>
          <w:w w:val="105"/>
          <w:sz w:val="17"/>
        </w:rPr>
        <w:t xml:space="preserve"> </w:t>
      </w:r>
      <w:r>
        <w:rPr>
          <w:w w:val="105"/>
          <w:sz w:val="17"/>
        </w:rPr>
        <w:t>and</w:t>
      </w:r>
      <w:r>
        <w:rPr>
          <w:spacing w:val="-5"/>
          <w:w w:val="105"/>
          <w:sz w:val="17"/>
        </w:rPr>
        <w:t xml:space="preserve"> </w:t>
      </w:r>
      <w:r>
        <w:rPr>
          <w:w w:val="105"/>
          <w:sz w:val="17"/>
        </w:rPr>
        <w:t>shall</w:t>
      </w:r>
      <w:r>
        <w:rPr>
          <w:spacing w:val="-5"/>
          <w:w w:val="105"/>
          <w:sz w:val="17"/>
        </w:rPr>
        <w:t xml:space="preserve"> </w:t>
      </w:r>
      <w:r>
        <w:rPr>
          <w:w w:val="105"/>
          <w:sz w:val="17"/>
        </w:rPr>
        <w:t>succeed</w:t>
      </w:r>
      <w:r>
        <w:rPr>
          <w:spacing w:val="-5"/>
          <w:w w:val="105"/>
          <w:sz w:val="17"/>
        </w:rPr>
        <w:t xml:space="preserve"> </w:t>
      </w:r>
      <w:r>
        <w:rPr>
          <w:w w:val="105"/>
          <w:sz w:val="17"/>
        </w:rPr>
        <w:t>as</w:t>
      </w:r>
      <w:r>
        <w:rPr>
          <w:spacing w:val="-5"/>
          <w:w w:val="105"/>
          <w:sz w:val="17"/>
        </w:rPr>
        <w:t xml:space="preserve"> </w:t>
      </w:r>
      <w:r>
        <w:rPr>
          <w:w w:val="105"/>
          <w:sz w:val="17"/>
        </w:rPr>
        <w:t>Chair</w:t>
      </w:r>
      <w:r>
        <w:rPr>
          <w:spacing w:val="-5"/>
          <w:w w:val="105"/>
          <w:sz w:val="17"/>
        </w:rPr>
        <w:t xml:space="preserve"> </w:t>
      </w:r>
      <w:r>
        <w:rPr>
          <w:w w:val="105"/>
          <w:sz w:val="17"/>
        </w:rPr>
        <w:t>as described</w:t>
      </w:r>
      <w:r>
        <w:rPr>
          <w:spacing w:val="-11"/>
          <w:w w:val="105"/>
          <w:sz w:val="17"/>
        </w:rPr>
        <w:t xml:space="preserve"> </w:t>
      </w:r>
      <w:r>
        <w:rPr>
          <w:w w:val="105"/>
          <w:sz w:val="17"/>
        </w:rPr>
        <w:t>by</w:t>
      </w:r>
      <w:r>
        <w:rPr>
          <w:spacing w:val="-10"/>
          <w:w w:val="105"/>
          <w:sz w:val="17"/>
        </w:rPr>
        <w:t xml:space="preserve"> </w:t>
      </w:r>
      <w:r>
        <w:rPr>
          <w:w w:val="105"/>
          <w:sz w:val="17"/>
        </w:rPr>
        <w:t>Bylaw</w:t>
      </w:r>
      <w:r>
        <w:rPr>
          <w:spacing w:val="-10"/>
          <w:w w:val="105"/>
          <w:sz w:val="17"/>
        </w:rPr>
        <w:t xml:space="preserve"> </w:t>
      </w:r>
      <w:r>
        <w:rPr>
          <w:w w:val="105"/>
          <w:sz w:val="17"/>
        </w:rPr>
        <w:t>III,</w:t>
      </w:r>
      <w:r>
        <w:rPr>
          <w:spacing w:val="-10"/>
          <w:w w:val="105"/>
          <w:sz w:val="17"/>
        </w:rPr>
        <w:t xml:space="preserve"> </w:t>
      </w:r>
      <w:r>
        <w:rPr>
          <w:w w:val="105"/>
          <w:sz w:val="17"/>
        </w:rPr>
        <w:t>Section</w:t>
      </w:r>
      <w:r>
        <w:rPr>
          <w:spacing w:val="-10"/>
          <w:w w:val="105"/>
          <w:sz w:val="17"/>
        </w:rPr>
        <w:t xml:space="preserve"> </w:t>
      </w:r>
      <w:r>
        <w:rPr>
          <w:w w:val="105"/>
          <w:sz w:val="17"/>
        </w:rPr>
        <w:t>D.</w:t>
      </w:r>
      <w:r>
        <w:rPr>
          <w:spacing w:val="7"/>
          <w:w w:val="105"/>
          <w:sz w:val="17"/>
        </w:rPr>
        <w:t xml:space="preserve"> </w:t>
      </w:r>
      <w:r>
        <w:rPr>
          <w:w w:val="105"/>
          <w:sz w:val="17"/>
        </w:rPr>
        <w:t>A</w:t>
      </w:r>
      <w:r>
        <w:rPr>
          <w:spacing w:val="-10"/>
          <w:w w:val="105"/>
          <w:sz w:val="17"/>
        </w:rPr>
        <w:t xml:space="preserve"> </w:t>
      </w:r>
      <w:r>
        <w:rPr>
          <w:w w:val="105"/>
          <w:sz w:val="17"/>
        </w:rPr>
        <w:t>vacancy</w:t>
      </w:r>
      <w:r>
        <w:rPr>
          <w:spacing w:val="-10"/>
          <w:w w:val="105"/>
          <w:sz w:val="17"/>
        </w:rPr>
        <w:t xml:space="preserve"> </w:t>
      </w:r>
      <w:r>
        <w:rPr>
          <w:w w:val="105"/>
          <w:sz w:val="17"/>
        </w:rPr>
        <w:t>shall</w:t>
      </w:r>
      <w:r>
        <w:rPr>
          <w:spacing w:val="-11"/>
          <w:w w:val="105"/>
          <w:sz w:val="17"/>
        </w:rPr>
        <w:t xml:space="preserve"> </w:t>
      </w:r>
      <w:r>
        <w:rPr>
          <w:w w:val="105"/>
          <w:sz w:val="17"/>
        </w:rPr>
        <w:t>be</w:t>
      </w:r>
      <w:r>
        <w:rPr>
          <w:spacing w:val="-10"/>
          <w:w w:val="105"/>
          <w:sz w:val="17"/>
        </w:rPr>
        <w:t xml:space="preserve"> </w:t>
      </w:r>
      <w:r>
        <w:rPr>
          <w:w w:val="105"/>
          <w:sz w:val="17"/>
        </w:rPr>
        <w:t>filled</w:t>
      </w:r>
      <w:r>
        <w:rPr>
          <w:spacing w:val="-9"/>
          <w:w w:val="105"/>
          <w:sz w:val="17"/>
        </w:rPr>
        <w:t xml:space="preserve"> </w:t>
      </w:r>
      <w:r>
        <w:rPr>
          <w:w w:val="105"/>
          <w:sz w:val="17"/>
        </w:rPr>
        <w:t>within</w:t>
      </w:r>
      <w:r>
        <w:rPr>
          <w:spacing w:val="-10"/>
          <w:w w:val="105"/>
          <w:sz w:val="17"/>
        </w:rPr>
        <w:t xml:space="preserve"> </w:t>
      </w:r>
      <w:r>
        <w:rPr>
          <w:w w:val="105"/>
          <w:sz w:val="17"/>
        </w:rPr>
        <w:t>60</w:t>
      </w:r>
      <w:r>
        <w:rPr>
          <w:spacing w:val="-10"/>
          <w:w w:val="105"/>
          <w:sz w:val="17"/>
        </w:rPr>
        <w:t xml:space="preserve"> </w:t>
      </w:r>
      <w:r>
        <w:rPr>
          <w:w w:val="105"/>
          <w:sz w:val="17"/>
        </w:rPr>
        <w:t>Days</w:t>
      </w:r>
      <w:r>
        <w:rPr>
          <w:spacing w:val="-11"/>
          <w:w w:val="105"/>
          <w:sz w:val="17"/>
        </w:rPr>
        <w:t xml:space="preserve"> </w:t>
      </w:r>
      <w:r>
        <w:rPr>
          <w:w w:val="105"/>
          <w:sz w:val="17"/>
        </w:rPr>
        <w:t>unless it occurs during the summer term or one month prior to the end of the spring semester.</w:t>
      </w:r>
      <w:r>
        <w:rPr>
          <w:spacing w:val="10"/>
          <w:w w:val="105"/>
          <w:sz w:val="17"/>
        </w:rPr>
        <w:t xml:space="preserve"> </w:t>
      </w:r>
      <w:r>
        <w:rPr>
          <w:w w:val="105"/>
          <w:sz w:val="17"/>
        </w:rPr>
        <w:t>In</w:t>
      </w:r>
      <w:r>
        <w:rPr>
          <w:spacing w:val="-10"/>
          <w:w w:val="105"/>
          <w:sz w:val="17"/>
        </w:rPr>
        <w:t xml:space="preserve"> </w:t>
      </w:r>
      <w:r>
        <w:rPr>
          <w:w w:val="105"/>
          <w:sz w:val="17"/>
        </w:rPr>
        <w:t>such</w:t>
      </w:r>
      <w:r>
        <w:rPr>
          <w:spacing w:val="-11"/>
          <w:w w:val="105"/>
          <w:sz w:val="17"/>
        </w:rPr>
        <w:t xml:space="preserve"> </w:t>
      </w:r>
      <w:r>
        <w:rPr>
          <w:w w:val="105"/>
          <w:sz w:val="17"/>
        </w:rPr>
        <w:t>a</w:t>
      </w:r>
      <w:r>
        <w:rPr>
          <w:spacing w:val="-10"/>
          <w:w w:val="105"/>
          <w:sz w:val="17"/>
        </w:rPr>
        <w:t xml:space="preserve"> </w:t>
      </w:r>
      <w:r>
        <w:rPr>
          <w:w w:val="105"/>
          <w:sz w:val="17"/>
        </w:rPr>
        <w:t>case,</w:t>
      </w:r>
      <w:r>
        <w:rPr>
          <w:spacing w:val="-10"/>
          <w:w w:val="105"/>
          <w:sz w:val="17"/>
        </w:rPr>
        <w:t xml:space="preserve"> </w:t>
      </w:r>
      <w:r>
        <w:rPr>
          <w:w w:val="105"/>
          <w:sz w:val="17"/>
        </w:rPr>
        <w:t>the</w:t>
      </w:r>
      <w:r>
        <w:rPr>
          <w:spacing w:val="-10"/>
          <w:w w:val="105"/>
          <w:sz w:val="17"/>
        </w:rPr>
        <w:t xml:space="preserve"> </w:t>
      </w:r>
      <w:r>
        <w:rPr>
          <w:w w:val="105"/>
          <w:sz w:val="17"/>
        </w:rPr>
        <w:t>vacancy</w:t>
      </w:r>
      <w:r>
        <w:rPr>
          <w:spacing w:val="-10"/>
          <w:w w:val="105"/>
          <w:sz w:val="17"/>
        </w:rPr>
        <w:t xml:space="preserve"> </w:t>
      </w:r>
      <w:r>
        <w:rPr>
          <w:w w:val="105"/>
          <w:sz w:val="17"/>
        </w:rPr>
        <w:t>shall</w:t>
      </w:r>
      <w:r>
        <w:rPr>
          <w:spacing w:val="-11"/>
          <w:w w:val="105"/>
          <w:sz w:val="17"/>
        </w:rPr>
        <w:t xml:space="preserve"> </w:t>
      </w:r>
      <w:r>
        <w:rPr>
          <w:w w:val="105"/>
          <w:sz w:val="17"/>
        </w:rPr>
        <w:t>be</w:t>
      </w:r>
      <w:r>
        <w:rPr>
          <w:spacing w:val="-10"/>
          <w:w w:val="105"/>
          <w:sz w:val="17"/>
        </w:rPr>
        <w:t xml:space="preserve"> </w:t>
      </w:r>
      <w:r>
        <w:rPr>
          <w:w w:val="105"/>
          <w:sz w:val="17"/>
        </w:rPr>
        <w:t>filled</w:t>
      </w:r>
      <w:r>
        <w:rPr>
          <w:spacing w:val="-10"/>
          <w:w w:val="105"/>
          <w:sz w:val="17"/>
        </w:rPr>
        <w:t xml:space="preserve"> </w:t>
      </w:r>
      <w:r>
        <w:rPr>
          <w:w w:val="105"/>
          <w:sz w:val="17"/>
        </w:rPr>
        <w:t>within</w:t>
      </w:r>
      <w:r>
        <w:rPr>
          <w:spacing w:val="-10"/>
          <w:w w:val="105"/>
          <w:sz w:val="17"/>
        </w:rPr>
        <w:t xml:space="preserve"> </w:t>
      </w:r>
      <w:r>
        <w:rPr>
          <w:w w:val="105"/>
          <w:sz w:val="17"/>
        </w:rPr>
        <w:t>60</w:t>
      </w:r>
      <w:r>
        <w:rPr>
          <w:spacing w:val="-10"/>
          <w:w w:val="105"/>
          <w:sz w:val="17"/>
        </w:rPr>
        <w:t xml:space="preserve"> </w:t>
      </w:r>
      <w:r>
        <w:rPr>
          <w:w w:val="105"/>
          <w:sz w:val="17"/>
        </w:rPr>
        <w:t>days</w:t>
      </w:r>
      <w:r>
        <w:rPr>
          <w:spacing w:val="-10"/>
          <w:w w:val="105"/>
          <w:sz w:val="17"/>
        </w:rPr>
        <w:t xml:space="preserve"> </w:t>
      </w:r>
      <w:r>
        <w:rPr>
          <w:w w:val="105"/>
          <w:sz w:val="17"/>
        </w:rPr>
        <w:t>after</w:t>
      </w:r>
      <w:r>
        <w:rPr>
          <w:spacing w:val="-11"/>
          <w:w w:val="105"/>
          <w:sz w:val="17"/>
        </w:rPr>
        <w:t xml:space="preserve"> </w:t>
      </w:r>
      <w:r>
        <w:rPr>
          <w:w w:val="105"/>
          <w:sz w:val="17"/>
        </w:rPr>
        <w:t>the</w:t>
      </w:r>
      <w:r>
        <w:rPr>
          <w:spacing w:val="-10"/>
          <w:w w:val="105"/>
          <w:sz w:val="17"/>
        </w:rPr>
        <w:t xml:space="preserve"> </w:t>
      </w:r>
      <w:r>
        <w:rPr>
          <w:w w:val="105"/>
          <w:sz w:val="17"/>
        </w:rPr>
        <w:t>start of the fall term of the year in which the vacancy occurs.</w:t>
      </w:r>
    </w:p>
    <w:p w14:paraId="39F33116" w14:textId="77777777" w:rsidR="00412CA3" w:rsidRDefault="00412CA3" w:rsidP="00412CA3">
      <w:pPr>
        <w:pStyle w:val="BodyText"/>
        <w:spacing w:before="7"/>
      </w:pPr>
    </w:p>
    <w:p w14:paraId="41AEE006" w14:textId="77777777" w:rsidR="00412CA3" w:rsidRDefault="00412CA3" w:rsidP="00412CA3">
      <w:pPr>
        <w:pStyle w:val="ListParagraph"/>
        <w:widowControl w:val="0"/>
        <w:numPr>
          <w:ilvl w:val="3"/>
          <w:numId w:val="4"/>
        </w:numPr>
        <w:tabs>
          <w:tab w:val="left" w:pos="1429"/>
          <w:tab w:val="left" w:pos="1431"/>
        </w:tabs>
        <w:autoSpaceDE w:val="0"/>
        <w:autoSpaceDN w:val="0"/>
        <w:spacing w:after="0" w:line="247" w:lineRule="auto"/>
        <w:ind w:right="3903" w:hanging="263"/>
        <w:contextualSpacing w:val="0"/>
        <w:rPr>
          <w:sz w:val="17"/>
        </w:rPr>
      </w:pPr>
      <w:r>
        <w:rPr>
          <w:w w:val="105"/>
          <w:sz w:val="17"/>
        </w:rPr>
        <w:t>A vacancy in the office of Secretary shall be filled by an election of the General Faculty</w:t>
      </w:r>
      <w:r>
        <w:rPr>
          <w:spacing w:val="-11"/>
          <w:w w:val="105"/>
          <w:sz w:val="17"/>
        </w:rPr>
        <w:t xml:space="preserve"> </w:t>
      </w:r>
      <w:r>
        <w:rPr>
          <w:w w:val="105"/>
          <w:sz w:val="17"/>
        </w:rPr>
        <w:t>following</w:t>
      </w:r>
      <w:r>
        <w:rPr>
          <w:spacing w:val="-10"/>
          <w:w w:val="105"/>
          <w:sz w:val="17"/>
        </w:rPr>
        <w:t xml:space="preserve"> </w:t>
      </w:r>
      <w:r>
        <w:rPr>
          <w:w w:val="105"/>
          <w:sz w:val="17"/>
        </w:rPr>
        <w:t>Bylaw</w:t>
      </w:r>
      <w:r>
        <w:rPr>
          <w:spacing w:val="-10"/>
          <w:w w:val="105"/>
          <w:sz w:val="17"/>
        </w:rPr>
        <w:t xml:space="preserve"> </w:t>
      </w:r>
      <w:r>
        <w:rPr>
          <w:w w:val="105"/>
          <w:sz w:val="17"/>
        </w:rPr>
        <w:t>III,</w:t>
      </w:r>
      <w:r>
        <w:rPr>
          <w:spacing w:val="-10"/>
          <w:w w:val="105"/>
          <w:sz w:val="17"/>
        </w:rPr>
        <w:t xml:space="preserve"> </w:t>
      </w:r>
      <w:r>
        <w:rPr>
          <w:w w:val="105"/>
          <w:sz w:val="17"/>
        </w:rPr>
        <w:t>Section</w:t>
      </w:r>
      <w:r>
        <w:rPr>
          <w:spacing w:val="-10"/>
          <w:w w:val="105"/>
          <w:sz w:val="17"/>
        </w:rPr>
        <w:t xml:space="preserve"> </w:t>
      </w:r>
      <w:r>
        <w:rPr>
          <w:w w:val="105"/>
          <w:sz w:val="17"/>
        </w:rPr>
        <w:t>C,</w:t>
      </w:r>
      <w:r>
        <w:rPr>
          <w:spacing w:val="-11"/>
          <w:w w:val="105"/>
          <w:sz w:val="17"/>
        </w:rPr>
        <w:t xml:space="preserve"> </w:t>
      </w:r>
      <w:r>
        <w:rPr>
          <w:w w:val="105"/>
          <w:sz w:val="17"/>
        </w:rPr>
        <w:t>and</w:t>
      </w:r>
      <w:r>
        <w:rPr>
          <w:spacing w:val="-10"/>
          <w:w w:val="105"/>
          <w:sz w:val="17"/>
        </w:rPr>
        <w:t xml:space="preserve"> </w:t>
      </w:r>
      <w:r>
        <w:rPr>
          <w:w w:val="105"/>
          <w:sz w:val="17"/>
        </w:rPr>
        <w:t>that</w:t>
      </w:r>
      <w:r>
        <w:rPr>
          <w:spacing w:val="-10"/>
          <w:w w:val="105"/>
          <w:sz w:val="17"/>
        </w:rPr>
        <w:t xml:space="preserve"> </w:t>
      </w:r>
      <w:r>
        <w:rPr>
          <w:w w:val="105"/>
          <w:sz w:val="17"/>
        </w:rPr>
        <w:t>person</w:t>
      </w:r>
      <w:r>
        <w:rPr>
          <w:spacing w:val="-10"/>
          <w:w w:val="105"/>
          <w:sz w:val="17"/>
        </w:rPr>
        <w:t xml:space="preserve"> </w:t>
      </w:r>
      <w:r>
        <w:rPr>
          <w:w w:val="105"/>
          <w:sz w:val="17"/>
        </w:rPr>
        <w:t>will</w:t>
      </w:r>
      <w:r>
        <w:rPr>
          <w:spacing w:val="-10"/>
          <w:w w:val="105"/>
          <w:sz w:val="17"/>
        </w:rPr>
        <w:t xml:space="preserve"> </w:t>
      </w:r>
      <w:r>
        <w:rPr>
          <w:w w:val="105"/>
          <w:sz w:val="17"/>
        </w:rPr>
        <w:t>complete</w:t>
      </w:r>
      <w:r>
        <w:rPr>
          <w:spacing w:val="-10"/>
          <w:w w:val="105"/>
          <w:sz w:val="17"/>
        </w:rPr>
        <w:t xml:space="preserve"> </w:t>
      </w:r>
      <w:r>
        <w:rPr>
          <w:w w:val="105"/>
          <w:sz w:val="17"/>
        </w:rPr>
        <w:t>the</w:t>
      </w:r>
      <w:r>
        <w:rPr>
          <w:spacing w:val="-11"/>
          <w:w w:val="105"/>
          <w:sz w:val="17"/>
        </w:rPr>
        <w:t xml:space="preserve"> </w:t>
      </w:r>
      <w:r>
        <w:rPr>
          <w:w w:val="105"/>
          <w:sz w:val="17"/>
        </w:rPr>
        <w:t>term</w:t>
      </w:r>
      <w:r>
        <w:rPr>
          <w:spacing w:val="-10"/>
          <w:w w:val="105"/>
          <w:sz w:val="17"/>
        </w:rPr>
        <w:t xml:space="preserve"> </w:t>
      </w:r>
      <w:r>
        <w:rPr>
          <w:w w:val="105"/>
          <w:sz w:val="17"/>
        </w:rPr>
        <w:t>of</w:t>
      </w:r>
      <w:r>
        <w:rPr>
          <w:spacing w:val="-10"/>
          <w:w w:val="105"/>
          <w:sz w:val="17"/>
        </w:rPr>
        <w:t xml:space="preserve"> </w:t>
      </w:r>
      <w:r>
        <w:rPr>
          <w:w w:val="105"/>
          <w:sz w:val="17"/>
        </w:rPr>
        <w:t>the incumbent.</w:t>
      </w:r>
      <w:r>
        <w:rPr>
          <w:spacing w:val="35"/>
          <w:w w:val="105"/>
          <w:sz w:val="17"/>
        </w:rPr>
        <w:t xml:space="preserve"> </w:t>
      </w:r>
      <w:r>
        <w:rPr>
          <w:w w:val="105"/>
          <w:sz w:val="17"/>
        </w:rPr>
        <w:t>A vacancy shall be filled within 60 days unless it occurs during the summer term or one month prior to the end of the spring semester.</w:t>
      </w:r>
      <w:r>
        <w:rPr>
          <w:spacing w:val="40"/>
          <w:w w:val="105"/>
          <w:sz w:val="17"/>
        </w:rPr>
        <w:t xml:space="preserve"> </w:t>
      </w:r>
      <w:r>
        <w:rPr>
          <w:w w:val="105"/>
          <w:sz w:val="17"/>
        </w:rPr>
        <w:t>In such a case,</w:t>
      </w:r>
      <w:r>
        <w:rPr>
          <w:spacing w:val="-7"/>
          <w:w w:val="105"/>
          <w:sz w:val="17"/>
        </w:rPr>
        <w:t xml:space="preserve"> </w:t>
      </w:r>
      <w:r>
        <w:rPr>
          <w:w w:val="105"/>
          <w:sz w:val="17"/>
        </w:rPr>
        <w:t>the</w:t>
      </w:r>
      <w:r>
        <w:rPr>
          <w:spacing w:val="-7"/>
          <w:w w:val="105"/>
          <w:sz w:val="17"/>
        </w:rPr>
        <w:t xml:space="preserve"> </w:t>
      </w:r>
      <w:r>
        <w:rPr>
          <w:w w:val="105"/>
          <w:sz w:val="17"/>
        </w:rPr>
        <w:t>vacancy</w:t>
      </w:r>
      <w:r>
        <w:rPr>
          <w:spacing w:val="-8"/>
          <w:w w:val="105"/>
          <w:sz w:val="17"/>
        </w:rPr>
        <w:t xml:space="preserve"> </w:t>
      </w:r>
      <w:r>
        <w:rPr>
          <w:w w:val="105"/>
          <w:sz w:val="17"/>
        </w:rPr>
        <w:t>shall</w:t>
      </w:r>
      <w:r>
        <w:rPr>
          <w:spacing w:val="-9"/>
          <w:w w:val="105"/>
          <w:sz w:val="17"/>
        </w:rPr>
        <w:t xml:space="preserve"> </w:t>
      </w:r>
      <w:r>
        <w:rPr>
          <w:w w:val="105"/>
          <w:sz w:val="17"/>
        </w:rPr>
        <w:t>be</w:t>
      </w:r>
      <w:r>
        <w:rPr>
          <w:spacing w:val="-7"/>
          <w:w w:val="105"/>
          <w:sz w:val="17"/>
        </w:rPr>
        <w:t xml:space="preserve"> </w:t>
      </w:r>
      <w:r>
        <w:rPr>
          <w:w w:val="105"/>
          <w:sz w:val="17"/>
        </w:rPr>
        <w:t>filled</w:t>
      </w:r>
      <w:r>
        <w:rPr>
          <w:spacing w:val="-7"/>
          <w:w w:val="105"/>
          <w:sz w:val="17"/>
        </w:rPr>
        <w:t xml:space="preserve"> </w:t>
      </w:r>
      <w:r>
        <w:rPr>
          <w:w w:val="105"/>
          <w:sz w:val="17"/>
        </w:rPr>
        <w:t>within</w:t>
      </w:r>
      <w:r>
        <w:rPr>
          <w:spacing w:val="-7"/>
          <w:w w:val="105"/>
          <w:sz w:val="17"/>
        </w:rPr>
        <w:t xml:space="preserve"> </w:t>
      </w:r>
      <w:r>
        <w:rPr>
          <w:w w:val="105"/>
          <w:sz w:val="17"/>
        </w:rPr>
        <w:t>60</w:t>
      </w:r>
      <w:r>
        <w:rPr>
          <w:spacing w:val="-7"/>
          <w:w w:val="105"/>
          <w:sz w:val="17"/>
        </w:rPr>
        <w:t xml:space="preserve"> </w:t>
      </w:r>
      <w:r>
        <w:rPr>
          <w:w w:val="105"/>
          <w:sz w:val="17"/>
        </w:rPr>
        <w:t>days</w:t>
      </w:r>
      <w:r>
        <w:rPr>
          <w:spacing w:val="-7"/>
          <w:w w:val="105"/>
          <w:sz w:val="17"/>
        </w:rPr>
        <w:t xml:space="preserve"> </w:t>
      </w:r>
      <w:r>
        <w:rPr>
          <w:w w:val="105"/>
          <w:sz w:val="17"/>
        </w:rPr>
        <w:t>after</w:t>
      </w:r>
      <w:r>
        <w:rPr>
          <w:spacing w:val="-7"/>
          <w:w w:val="105"/>
          <w:sz w:val="17"/>
        </w:rPr>
        <w:t xml:space="preserve"> </w:t>
      </w:r>
      <w:r>
        <w:rPr>
          <w:w w:val="105"/>
          <w:sz w:val="17"/>
        </w:rPr>
        <w:t>the</w:t>
      </w:r>
      <w:r>
        <w:rPr>
          <w:spacing w:val="-7"/>
          <w:w w:val="105"/>
          <w:sz w:val="17"/>
        </w:rPr>
        <w:t xml:space="preserve"> </w:t>
      </w:r>
      <w:r>
        <w:rPr>
          <w:w w:val="105"/>
          <w:sz w:val="17"/>
        </w:rPr>
        <w:t>start</w:t>
      </w:r>
      <w:r>
        <w:rPr>
          <w:spacing w:val="-7"/>
          <w:w w:val="105"/>
          <w:sz w:val="17"/>
        </w:rPr>
        <w:t xml:space="preserve"> </w:t>
      </w:r>
      <w:r>
        <w:rPr>
          <w:w w:val="105"/>
          <w:sz w:val="17"/>
        </w:rPr>
        <w:t>of</w:t>
      </w:r>
      <w:r>
        <w:rPr>
          <w:spacing w:val="-8"/>
          <w:w w:val="105"/>
          <w:sz w:val="17"/>
        </w:rPr>
        <w:t xml:space="preserve"> </w:t>
      </w:r>
      <w:r>
        <w:rPr>
          <w:w w:val="105"/>
          <w:sz w:val="17"/>
        </w:rPr>
        <w:t>the</w:t>
      </w:r>
      <w:r>
        <w:rPr>
          <w:spacing w:val="-7"/>
          <w:w w:val="105"/>
          <w:sz w:val="17"/>
        </w:rPr>
        <w:t xml:space="preserve"> </w:t>
      </w:r>
      <w:r>
        <w:rPr>
          <w:w w:val="105"/>
          <w:sz w:val="17"/>
        </w:rPr>
        <w:t>fall</w:t>
      </w:r>
      <w:r>
        <w:rPr>
          <w:spacing w:val="-7"/>
          <w:w w:val="105"/>
          <w:sz w:val="17"/>
        </w:rPr>
        <w:t xml:space="preserve"> </w:t>
      </w:r>
      <w:r>
        <w:rPr>
          <w:w w:val="105"/>
          <w:sz w:val="17"/>
        </w:rPr>
        <w:t>term</w:t>
      </w:r>
      <w:r>
        <w:rPr>
          <w:spacing w:val="-7"/>
          <w:w w:val="105"/>
          <w:sz w:val="17"/>
        </w:rPr>
        <w:t xml:space="preserve"> </w:t>
      </w:r>
      <w:r>
        <w:rPr>
          <w:w w:val="105"/>
          <w:sz w:val="17"/>
        </w:rPr>
        <w:t>of</w:t>
      </w:r>
      <w:r>
        <w:rPr>
          <w:spacing w:val="-7"/>
          <w:w w:val="105"/>
          <w:sz w:val="17"/>
        </w:rPr>
        <w:t xml:space="preserve"> </w:t>
      </w:r>
      <w:r>
        <w:rPr>
          <w:w w:val="105"/>
          <w:sz w:val="17"/>
        </w:rPr>
        <w:t>the year in which the vacancy occurs.</w:t>
      </w:r>
    </w:p>
    <w:p w14:paraId="6CD52782" w14:textId="77777777" w:rsidR="00412CA3" w:rsidRDefault="00412CA3" w:rsidP="00412CA3">
      <w:pPr>
        <w:pStyle w:val="BodyText"/>
        <w:rPr>
          <w:sz w:val="25"/>
        </w:rPr>
      </w:pPr>
    </w:p>
    <w:p w14:paraId="4859A48E" w14:textId="77777777" w:rsidR="00412CA3" w:rsidRDefault="00412CA3" w:rsidP="00412CA3">
      <w:pPr>
        <w:pStyle w:val="ListParagraph"/>
        <w:widowControl w:val="0"/>
        <w:numPr>
          <w:ilvl w:val="3"/>
          <w:numId w:val="4"/>
        </w:numPr>
        <w:tabs>
          <w:tab w:val="left" w:pos="1429"/>
          <w:tab w:val="left" w:pos="1431"/>
        </w:tabs>
        <w:autoSpaceDE w:val="0"/>
        <w:autoSpaceDN w:val="0"/>
        <w:spacing w:after="0" w:line="247" w:lineRule="auto"/>
        <w:ind w:right="3974" w:hanging="263"/>
        <w:contextualSpacing w:val="0"/>
        <w:rPr>
          <w:sz w:val="17"/>
        </w:rPr>
      </w:pPr>
      <w:r>
        <w:rPr>
          <w:w w:val="105"/>
          <w:sz w:val="17"/>
        </w:rPr>
        <w:t>Faculty</w:t>
      </w:r>
      <w:r>
        <w:rPr>
          <w:spacing w:val="-11"/>
          <w:w w:val="105"/>
          <w:sz w:val="17"/>
        </w:rPr>
        <w:t xml:space="preserve"> </w:t>
      </w:r>
      <w:r>
        <w:rPr>
          <w:w w:val="105"/>
          <w:sz w:val="17"/>
        </w:rPr>
        <w:t>Council</w:t>
      </w:r>
      <w:r>
        <w:rPr>
          <w:spacing w:val="-10"/>
          <w:w w:val="105"/>
          <w:sz w:val="17"/>
        </w:rPr>
        <w:t xml:space="preserve"> </w:t>
      </w:r>
      <w:r>
        <w:rPr>
          <w:w w:val="105"/>
          <w:sz w:val="17"/>
        </w:rPr>
        <w:t>Vacancies.</w:t>
      </w:r>
      <w:r>
        <w:rPr>
          <w:spacing w:val="4"/>
          <w:w w:val="105"/>
          <w:sz w:val="17"/>
        </w:rPr>
        <w:t xml:space="preserve"> </w:t>
      </w:r>
      <w:r>
        <w:rPr>
          <w:w w:val="105"/>
          <w:sz w:val="17"/>
        </w:rPr>
        <w:t>The</w:t>
      </w:r>
      <w:r>
        <w:rPr>
          <w:spacing w:val="-11"/>
          <w:w w:val="105"/>
          <w:sz w:val="17"/>
        </w:rPr>
        <w:t xml:space="preserve"> </w:t>
      </w:r>
      <w:r>
        <w:rPr>
          <w:w w:val="105"/>
          <w:sz w:val="17"/>
        </w:rPr>
        <w:t>Chair</w:t>
      </w:r>
      <w:r>
        <w:rPr>
          <w:spacing w:val="-10"/>
          <w:w w:val="105"/>
          <w:sz w:val="17"/>
        </w:rPr>
        <w:t xml:space="preserve"> </w:t>
      </w:r>
      <w:r>
        <w:rPr>
          <w:w w:val="105"/>
          <w:sz w:val="17"/>
        </w:rPr>
        <w:t>of</w:t>
      </w:r>
      <w:r>
        <w:rPr>
          <w:spacing w:val="-10"/>
          <w:w w:val="105"/>
          <w:sz w:val="17"/>
        </w:rPr>
        <w:t xml:space="preserve"> </w:t>
      </w:r>
      <w:r>
        <w:rPr>
          <w:w w:val="105"/>
          <w:sz w:val="17"/>
        </w:rPr>
        <w:t>the</w:t>
      </w:r>
      <w:r>
        <w:rPr>
          <w:spacing w:val="-10"/>
          <w:w w:val="105"/>
          <w:sz w:val="17"/>
        </w:rPr>
        <w:t xml:space="preserve"> </w:t>
      </w:r>
      <w:r>
        <w:rPr>
          <w:w w:val="105"/>
          <w:sz w:val="17"/>
        </w:rPr>
        <w:t>General</w:t>
      </w:r>
      <w:r>
        <w:rPr>
          <w:spacing w:val="-10"/>
          <w:w w:val="105"/>
          <w:sz w:val="17"/>
        </w:rPr>
        <w:t xml:space="preserve"> </w:t>
      </w:r>
      <w:r>
        <w:rPr>
          <w:w w:val="105"/>
          <w:sz w:val="17"/>
        </w:rPr>
        <w:t>Faculty,</w:t>
      </w:r>
      <w:r>
        <w:rPr>
          <w:spacing w:val="-11"/>
          <w:w w:val="105"/>
          <w:sz w:val="17"/>
        </w:rPr>
        <w:t xml:space="preserve"> </w:t>
      </w:r>
      <w:r>
        <w:rPr>
          <w:w w:val="105"/>
          <w:sz w:val="17"/>
        </w:rPr>
        <w:t>in</w:t>
      </w:r>
      <w:r>
        <w:rPr>
          <w:spacing w:val="-10"/>
          <w:w w:val="105"/>
          <w:sz w:val="17"/>
        </w:rPr>
        <w:t xml:space="preserve"> </w:t>
      </w:r>
      <w:r>
        <w:rPr>
          <w:w w:val="105"/>
          <w:sz w:val="17"/>
        </w:rPr>
        <w:t>consultation</w:t>
      </w:r>
      <w:r>
        <w:rPr>
          <w:spacing w:val="-10"/>
          <w:w w:val="105"/>
          <w:sz w:val="17"/>
        </w:rPr>
        <w:t xml:space="preserve"> </w:t>
      </w:r>
      <w:r>
        <w:rPr>
          <w:w w:val="105"/>
          <w:sz w:val="17"/>
        </w:rPr>
        <w:t>with members of the group concerned and with the approval of the Faculty Council, shall,</w:t>
      </w:r>
      <w:r>
        <w:rPr>
          <w:spacing w:val="-5"/>
          <w:w w:val="105"/>
          <w:sz w:val="17"/>
        </w:rPr>
        <w:t xml:space="preserve"> </w:t>
      </w:r>
      <w:r>
        <w:rPr>
          <w:w w:val="105"/>
          <w:sz w:val="17"/>
        </w:rPr>
        <w:t>when</w:t>
      </w:r>
      <w:r>
        <w:rPr>
          <w:spacing w:val="-5"/>
          <w:w w:val="105"/>
          <w:sz w:val="17"/>
        </w:rPr>
        <w:t xml:space="preserve"> </w:t>
      </w:r>
      <w:r>
        <w:rPr>
          <w:w w:val="105"/>
          <w:sz w:val="17"/>
        </w:rPr>
        <w:t>a</w:t>
      </w:r>
      <w:r>
        <w:rPr>
          <w:spacing w:val="-5"/>
          <w:w w:val="105"/>
          <w:sz w:val="17"/>
        </w:rPr>
        <w:t xml:space="preserve"> </w:t>
      </w:r>
      <w:r>
        <w:rPr>
          <w:w w:val="105"/>
          <w:sz w:val="17"/>
        </w:rPr>
        <w:t>vacancy</w:t>
      </w:r>
      <w:r>
        <w:rPr>
          <w:spacing w:val="-5"/>
          <w:w w:val="105"/>
          <w:sz w:val="17"/>
        </w:rPr>
        <w:t xml:space="preserve"> </w:t>
      </w:r>
      <w:r>
        <w:rPr>
          <w:w w:val="105"/>
          <w:sz w:val="17"/>
        </w:rPr>
        <w:t>arises,</w:t>
      </w:r>
      <w:r>
        <w:rPr>
          <w:spacing w:val="-5"/>
          <w:w w:val="105"/>
          <w:sz w:val="17"/>
        </w:rPr>
        <w:t xml:space="preserve"> </w:t>
      </w:r>
      <w:r>
        <w:rPr>
          <w:w w:val="105"/>
          <w:sz w:val="17"/>
        </w:rPr>
        <w:t>make</w:t>
      </w:r>
      <w:r>
        <w:rPr>
          <w:spacing w:val="-5"/>
          <w:w w:val="105"/>
          <w:sz w:val="17"/>
        </w:rPr>
        <w:t xml:space="preserve"> </w:t>
      </w:r>
      <w:r>
        <w:rPr>
          <w:w w:val="105"/>
          <w:sz w:val="17"/>
        </w:rPr>
        <w:t>interim</w:t>
      </w:r>
      <w:r>
        <w:rPr>
          <w:spacing w:val="-5"/>
          <w:w w:val="105"/>
          <w:sz w:val="17"/>
        </w:rPr>
        <w:t xml:space="preserve"> </w:t>
      </w:r>
      <w:r>
        <w:rPr>
          <w:w w:val="105"/>
          <w:sz w:val="17"/>
        </w:rPr>
        <w:t>appointments</w:t>
      </w:r>
      <w:r>
        <w:rPr>
          <w:spacing w:val="-5"/>
          <w:w w:val="105"/>
          <w:sz w:val="17"/>
        </w:rPr>
        <w:t xml:space="preserve"> </w:t>
      </w:r>
      <w:r>
        <w:rPr>
          <w:w w:val="105"/>
          <w:sz w:val="17"/>
        </w:rPr>
        <w:t>effective</w:t>
      </w:r>
      <w:r>
        <w:rPr>
          <w:spacing w:val="-5"/>
          <w:w w:val="105"/>
          <w:sz w:val="17"/>
        </w:rPr>
        <w:t xml:space="preserve"> </w:t>
      </w:r>
      <w:r>
        <w:rPr>
          <w:w w:val="105"/>
          <w:sz w:val="17"/>
        </w:rPr>
        <w:t>until</w:t>
      </w:r>
      <w:r>
        <w:rPr>
          <w:spacing w:val="-5"/>
          <w:w w:val="105"/>
          <w:sz w:val="17"/>
        </w:rPr>
        <w:t xml:space="preserve"> </w:t>
      </w:r>
      <w:r>
        <w:rPr>
          <w:w w:val="105"/>
          <w:sz w:val="17"/>
        </w:rPr>
        <w:t>the</w:t>
      </w:r>
      <w:r>
        <w:rPr>
          <w:spacing w:val="-5"/>
          <w:w w:val="105"/>
          <w:sz w:val="17"/>
        </w:rPr>
        <w:t xml:space="preserve"> </w:t>
      </w:r>
      <w:r>
        <w:rPr>
          <w:w w:val="105"/>
          <w:sz w:val="17"/>
        </w:rPr>
        <w:t>next annual election.</w:t>
      </w:r>
      <w:r>
        <w:rPr>
          <w:spacing w:val="37"/>
          <w:w w:val="105"/>
          <w:sz w:val="17"/>
        </w:rPr>
        <w:t xml:space="preserve"> </w:t>
      </w:r>
      <w:r>
        <w:rPr>
          <w:w w:val="105"/>
          <w:sz w:val="17"/>
        </w:rPr>
        <w:t xml:space="preserve">At the next annual </w:t>
      </w:r>
      <w:proofErr w:type="gramStart"/>
      <w:r>
        <w:rPr>
          <w:w w:val="105"/>
          <w:sz w:val="17"/>
        </w:rPr>
        <w:t>election</w:t>
      </w:r>
      <w:proofErr w:type="gramEnd"/>
      <w:r>
        <w:rPr>
          <w:w w:val="105"/>
          <w:sz w:val="17"/>
        </w:rPr>
        <w:t xml:space="preserve"> a member shall be elected to complete each unexpired term.</w:t>
      </w:r>
    </w:p>
    <w:p w14:paraId="320ABF04" w14:textId="77777777" w:rsidR="00412CA3" w:rsidRDefault="00412CA3" w:rsidP="00412CA3">
      <w:pPr>
        <w:pStyle w:val="BodyText"/>
        <w:spacing w:before="5"/>
        <w:rPr>
          <w:sz w:val="21"/>
        </w:rPr>
      </w:pPr>
    </w:p>
    <w:p w14:paraId="614ED7B7" w14:textId="77777777" w:rsidR="00412CA3" w:rsidRDefault="00412CA3" w:rsidP="00412CA3">
      <w:pPr>
        <w:pStyle w:val="ListParagraph"/>
        <w:widowControl w:val="0"/>
        <w:numPr>
          <w:ilvl w:val="1"/>
          <w:numId w:val="4"/>
        </w:numPr>
        <w:tabs>
          <w:tab w:val="left" w:pos="868"/>
          <w:tab w:val="left" w:pos="905"/>
        </w:tabs>
        <w:autoSpaceDE w:val="0"/>
        <w:autoSpaceDN w:val="0"/>
        <w:spacing w:before="1" w:after="0" w:line="247" w:lineRule="auto"/>
        <w:ind w:right="3928"/>
        <w:contextualSpacing w:val="0"/>
        <w:rPr>
          <w:sz w:val="17"/>
        </w:rPr>
      </w:pPr>
      <w:r>
        <w:rPr>
          <w:b/>
          <w:w w:val="105"/>
          <w:sz w:val="17"/>
        </w:rPr>
        <w:t>Special Elections.</w:t>
      </w:r>
      <w:r>
        <w:rPr>
          <w:b/>
          <w:spacing w:val="32"/>
          <w:w w:val="105"/>
          <w:sz w:val="17"/>
        </w:rPr>
        <w:t xml:space="preserve"> </w:t>
      </w:r>
      <w:r>
        <w:rPr>
          <w:w w:val="105"/>
          <w:sz w:val="17"/>
        </w:rPr>
        <w:t>Special Elections to fill vacancies shall be conducted within 60 days when</w:t>
      </w:r>
      <w:r>
        <w:rPr>
          <w:spacing w:val="-8"/>
          <w:w w:val="105"/>
          <w:sz w:val="17"/>
        </w:rPr>
        <w:t xml:space="preserve"> </w:t>
      </w:r>
      <w:r>
        <w:rPr>
          <w:w w:val="105"/>
          <w:sz w:val="17"/>
        </w:rPr>
        <w:t>(1)</w:t>
      </w:r>
      <w:r>
        <w:rPr>
          <w:spacing w:val="-8"/>
          <w:w w:val="105"/>
          <w:sz w:val="17"/>
        </w:rPr>
        <w:t xml:space="preserve"> </w:t>
      </w:r>
      <w:r>
        <w:rPr>
          <w:w w:val="105"/>
          <w:sz w:val="17"/>
        </w:rPr>
        <w:t>more</w:t>
      </w:r>
      <w:r>
        <w:rPr>
          <w:spacing w:val="-8"/>
          <w:w w:val="105"/>
          <w:sz w:val="17"/>
        </w:rPr>
        <w:t xml:space="preserve"> </w:t>
      </w:r>
      <w:r>
        <w:rPr>
          <w:w w:val="105"/>
          <w:sz w:val="17"/>
        </w:rPr>
        <w:t>than</w:t>
      </w:r>
      <w:r>
        <w:rPr>
          <w:spacing w:val="-8"/>
          <w:w w:val="105"/>
          <w:sz w:val="17"/>
        </w:rPr>
        <w:t xml:space="preserve"> </w:t>
      </w:r>
      <w:r>
        <w:rPr>
          <w:w w:val="105"/>
          <w:sz w:val="17"/>
        </w:rPr>
        <w:t>three</w:t>
      </w:r>
      <w:r>
        <w:rPr>
          <w:spacing w:val="-8"/>
          <w:w w:val="105"/>
          <w:sz w:val="17"/>
        </w:rPr>
        <w:t xml:space="preserve"> </w:t>
      </w:r>
      <w:r>
        <w:rPr>
          <w:w w:val="105"/>
          <w:sz w:val="17"/>
        </w:rPr>
        <w:t>vacancies</w:t>
      </w:r>
      <w:r>
        <w:rPr>
          <w:spacing w:val="-8"/>
          <w:w w:val="105"/>
          <w:sz w:val="17"/>
        </w:rPr>
        <w:t xml:space="preserve"> </w:t>
      </w:r>
      <w:r>
        <w:rPr>
          <w:w w:val="105"/>
          <w:sz w:val="17"/>
        </w:rPr>
        <w:t>exist</w:t>
      </w:r>
      <w:r>
        <w:rPr>
          <w:spacing w:val="-8"/>
          <w:w w:val="105"/>
          <w:sz w:val="17"/>
        </w:rPr>
        <w:t xml:space="preserve"> </w:t>
      </w:r>
      <w:r>
        <w:rPr>
          <w:w w:val="105"/>
          <w:sz w:val="17"/>
        </w:rPr>
        <w:t>in</w:t>
      </w:r>
      <w:r>
        <w:rPr>
          <w:spacing w:val="-8"/>
          <w:w w:val="105"/>
          <w:sz w:val="17"/>
        </w:rPr>
        <w:t xml:space="preserve"> </w:t>
      </w:r>
      <w:r>
        <w:rPr>
          <w:w w:val="105"/>
          <w:sz w:val="17"/>
        </w:rPr>
        <w:t>the</w:t>
      </w:r>
      <w:r>
        <w:rPr>
          <w:spacing w:val="-8"/>
          <w:w w:val="105"/>
          <w:sz w:val="17"/>
        </w:rPr>
        <w:t xml:space="preserve"> </w:t>
      </w:r>
      <w:r>
        <w:rPr>
          <w:w w:val="105"/>
          <w:sz w:val="17"/>
        </w:rPr>
        <w:t>membership</w:t>
      </w:r>
      <w:r>
        <w:rPr>
          <w:spacing w:val="-8"/>
          <w:w w:val="105"/>
          <w:sz w:val="17"/>
        </w:rPr>
        <w:t xml:space="preserve"> </w:t>
      </w:r>
      <w:r>
        <w:rPr>
          <w:w w:val="105"/>
          <w:sz w:val="17"/>
        </w:rPr>
        <w:t>of</w:t>
      </w:r>
      <w:r>
        <w:rPr>
          <w:spacing w:val="-8"/>
          <w:w w:val="105"/>
          <w:sz w:val="17"/>
        </w:rPr>
        <w:t xml:space="preserve"> </w:t>
      </w:r>
      <w:r>
        <w:rPr>
          <w:w w:val="105"/>
          <w:sz w:val="17"/>
        </w:rPr>
        <w:t>the</w:t>
      </w:r>
      <w:r>
        <w:rPr>
          <w:spacing w:val="-8"/>
          <w:w w:val="105"/>
          <w:sz w:val="17"/>
        </w:rPr>
        <w:t xml:space="preserve"> </w:t>
      </w:r>
      <w:r>
        <w:rPr>
          <w:w w:val="105"/>
          <w:sz w:val="17"/>
        </w:rPr>
        <w:t>Faculty</w:t>
      </w:r>
      <w:r>
        <w:rPr>
          <w:spacing w:val="-8"/>
          <w:w w:val="105"/>
          <w:sz w:val="17"/>
        </w:rPr>
        <w:t xml:space="preserve"> </w:t>
      </w:r>
      <w:r>
        <w:rPr>
          <w:w w:val="105"/>
          <w:sz w:val="17"/>
        </w:rPr>
        <w:t>Council;</w:t>
      </w:r>
      <w:r>
        <w:rPr>
          <w:spacing w:val="-8"/>
          <w:w w:val="105"/>
          <w:sz w:val="17"/>
        </w:rPr>
        <w:t xml:space="preserve"> </w:t>
      </w:r>
      <w:r>
        <w:rPr>
          <w:w w:val="105"/>
          <w:sz w:val="17"/>
        </w:rPr>
        <w:t>or</w:t>
      </w:r>
      <w:r>
        <w:rPr>
          <w:spacing w:val="-8"/>
          <w:w w:val="105"/>
          <w:sz w:val="17"/>
        </w:rPr>
        <w:t xml:space="preserve"> </w:t>
      </w:r>
      <w:r>
        <w:rPr>
          <w:w w:val="105"/>
          <w:sz w:val="17"/>
        </w:rPr>
        <w:t>(2) a prior election has been voided by the Council.</w:t>
      </w:r>
      <w:r>
        <w:rPr>
          <w:spacing w:val="32"/>
          <w:w w:val="105"/>
          <w:sz w:val="17"/>
        </w:rPr>
        <w:t xml:space="preserve"> </w:t>
      </w:r>
      <w:r>
        <w:rPr>
          <w:w w:val="105"/>
          <w:sz w:val="17"/>
        </w:rPr>
        <w:t>Special elections shall follow, as far as possible,</w:t>
      </w:r>
      <w:r>
        <w:rPr>
          <w:spacing w:val="-11"/>
          <w:w w:val="105"/>
          <w:sz w:val="17"/>
        </w:rPr>
        <w:t xml:space="preserve"> </w:t>
      </w:r>
      <w:r>
        <w:rPr>
          <w:w w:val="105"/>
          <w:sz w:val="17"/>
        </w:rPr>
        <w:t>the</w:t>
      </w:r>
      <w:r>
        <w:rPr>
          <w:spacing w:val="-10"/>
          <w:w w:val="105"/>
          <w:sz w:val="17"/>
        </w:rPr>
        <w:t xml:space="preserve"> </w:t>
      </w:r>
      <w:r>
        <w:rPr>
          <w:w w:val="105"/>
          <w:sz w:val="17"/>
        </w:rPr>
        <w:t>same</w:t>
      </w:r>
      <w:r>
        <w:rPr>
          <w:spacing w:val="-10"/>
          <w:w w:val="105"/>
          <w:sz w:val="17"/>
        </w:rPr>
        <w:t xml:space="preserve"> </w:t>
      </w:r>
      <w:r>
        <w:rPr>
          <w:w w:val="105"/>
          <w:sz w:val="17"/>
        </w:rPr>
        <w:t>nomination</w:t>
      </w:r>
      <w:r>
        <w:rPr>
          <w:spacing w:val="-10"/>
          <w:w w:val="105"/>
          <w:sz w:val="17"/>
        </w:rPr>
        <w:t xml:space="preserve"> </w:t>
      </w:r>
      <w:r>
        <w:rPr>
          <w:w w:val="105"/>
          <w:sz w:val="17"/>
        </w:rPr>
        <w:t>and</w:t>
      </w:r>
      <w:r>
        <w:rPr>
          <w:spacing w:val="-10"/>
          <w:w w:val="105"/>
          <w:sz w:val="17"/>
        </w:rPr>
        <w:t xml:space="preserve"> </w:t>
      </w:r>
      <w:r>
        <w:rPr>
          <w:w w:val="105"/>
          <w:sz w:val="17"/>
        </w:rPr>
        <w:t>election</w:t>
      </w:r>
      <w:r>
        <w:rPr>
          <w:spacing w:val="-11"/>
          <w:w w:val="105"/>
          <w:sz w:val="17"/>
        </w:rPr>
        <w:t xml:space="preserve"> </w:t>
      </w:r>
      <w:r>
        <w:rPr>
          <w:w w:val="105"/>
          <w:sz w:val="17"/>
        </w:rPr>
        <w:t>procedures</w:t>
      </w:r>
      <w:r>
        <w:rPr>
          <w:spacing w:val="-10"/>
          <w:w w:val="105"/>
          <w:sz w:val="17"/>
        </w:rPr>
        <w:t xml:space="preserve"> </w:t>
      </w:r>
      <w:r>
        <w:rPr>
          <w:w w:val="105"/>
          <w:sz w:val="17"/>
        </w:rPr>
        <w:t>used</w:t>
      </w:r>
      <w:r>
        <w:rPr>
          <w:spacing w:val="-10"/>
          <w:w w:val="105"/>
          <w:sz w:val="17"/>
        </w:rPr>
        <w:t xml:space="preserve"> </w:t>
      </w:r>
      <w:r>
        <w:rPr>
          <w:w w:val="105"/>
          <w:sz w:val="17"/>
        </w:rPr>
        <w:t>for</w:t>
      </w:r>
      <w:r>
        <w:rPr>
          <w:spacing w:val="-10"/>
          <w:w w:val="105"/>
          <w:sz w:val="17"/>
        </w:rPr>
        <w:t xml:space="preserve"> </w:t>
      </w:r>
      <w:r>
        <w:rPr>
          <w:w w:val="105"/>
          <w:sz w:val="17"/>
        </w:rPr>
        <w:t>the</w:t>
      </w:r>
      <w:r>
        <w:rPr>
          <w:spacing w:val="-10"/>
          <w:w w:val="105"/>
          <w:sz w:val="17"/>
        </w:rPr>
        <w:t xml:space="preserve"> </w:t>
      </w:r>
      <w:r>
        <w:rPr>
          <w:w w:val="105"/>
          <w:sz w:val="17"/>
        </w:rPr>
        <w:t>annual</w:t>
      </w:r>
      <w:r>
        <w:rPr>
          <w:spacing w:val="-10"/>
          <w:w w:val="105"/>
          <w:sz w:val="17"/>
        </w:rPr>
        <w:t xml:space="preserve"> </w:t>
      </w:r>
      <w:r>
        <w:rPr>
          <w:w w:val="105"/>
          <w:sz w:val="17"/>
        </w:rPr>
        <w:t>election.</w:t>
      </w:r>
      <w:r>
        <w:rPr>
          <w:spacing w:val="3"/>
          <w:w w:val="105"/>
          <w:sz w:val="17"/>
        </w:rPr>
        <w:t xml:space="preserve"> </w:t>
      </w:r>
      <w:r>
        <w:rPr>
          <w:w w:val="105"/>
          <w:sz w:val="17"/>
        </w:rPr>
        <w:t>If</w:t>
      </w:r>
      <w:r>
        <w:rPr>
          <w:spacing w:val="-10"/>
          <w:w w:val="105"/>
          <w:sz w:val="17"/>
        </w:rPr>
        <w:t xml:space="preserve"> </w:t>
      </w:r>
      <w:r>
        <w:rPr>
          <w:w w:val="105"/>
          <w:sz w:val="17"/>
        </w:rPr>
        <w:t>the vacancies occur during the summer term or one month prior to the end of the spring semester the vacancies shall be filled within 60 days after the start of the fall term of the year in which the vacancy occurs.</w:t>
      </w:r>
    </w:p>
    <w:p w14:paraId="28B66A76" w14:textId="77777777" w:rsidR="00412CA3" w:rsidRDefault="00412CA3" w:rsidP="00412CA3">
      <w:pPr>
        <w:pStyle w:val="BodyText"/>
        <w:spacing w:before="6"/>
        <w:rPr>
          <w:sz w:val="25"/>
        </w:rPr>
      </w:pPr>
    </w:p>
    <w:p w14:paraId="791F08AE" w14:textId="77777777" w:rsidR="00412CA3" w:rsidRDefault="00412CA3" w:rsidP="00412CA3">
      <w:pPr>
        <w:pStyle w:val="Heading2"/>
        <w:numPr>
          <w:ilvl w:val="0"/>
          <w:numId w:val="4"/>
        </w:numPr>
        <w:tabs>
          <w:tab w:val="left" w:pos="640"/>
        </w:tabs>
        <w:ind w:left="640" w:hanging="261"/>
      </w:pPr>
      <w:r>
        <w:t>Amendment</w:t>
      </w:r>
      <w:r>
        <w:rPr>
          <w:spacing w:val="12"/>
        </w:rPr>
        <w:t xml:space="preserve"> </w:t>
      </w:r>
      <w:r>
        <w:t>of</w:t>
      </w:r>
      <w:r>
        <w:rPr>
          <w:spacing w:val="12"/>
        </w:rPr>
        <w:t xml:space="preserve"> </w:t>
      </w:r>
      <w:r>
        <w:rPr>
          <w:spacing w:val="-2"/>
        </w:rPr>
        <w:t>Bylaws.</w:t>
      </w:r>
    </w:p>
    <w:p w14:paraId="369CF6EB" w14:textId="77777777" w:rsidR="00412CA3" w:rsidRDefault="00412CA3" w:rsidP="00412CA3">
      <w:pPr>
        <w:pStyle w:val="BodyText"/>
        <w:spacing w:before="43" w:line="247" w:lineRule="auto"/>
        <w:ind w:left="642" w:right="3905"/>
      </w:pPr>
      <w:r>
        <w:rPr>
          <w:w w:val="105"/>
        </w:rPr>
        <w:t>These</w:t>
      </w:r>
      <w:r>
        <w:rPr>
          <w:spacing w:val="-3"/>
          <w:w w:val="105"/>
        </w:rPr>
        <w:t xml:space="preserve"> </w:t>
      </w:r>
      <w:r>
        <w:rPr>
          <w:w w:val="105"/>
        </w:rPr>
        <w:t>Bylaws</w:t>
      </w:r>
      <w:r>
        <w:rPr>
          <w:spacing w:val="-3"/>
          <w:w w:val="105"/>
        </w:rPr>
        <w:t xml:space="preserve"> </w:t>
      </w:r>
      <w:r>
        <w:rPr>
          <w:w w:val="105"/>
        </w:rPr>
        <w:t>may</w:t>
      </w:r>
      <w:r>
        <w:rPr>
          <w:spacing w:val="-3"/>
          <w:w w:val="105"/>
        </w:rPr>
        <w:t xml:space="preserve"> </w:t>
      </w:r>
      <w:r>
        <w:rPr>
          <w:w w:val="105"/>
        </w:rPr>
        <w:t>be</w:t>
      </w:r>
      <w:r>
        <w:rPr>
          <w:spacing w:val="-3"/>
          <w:w w:val="105"/>
        </w:rPr>
        <w:t xml:space="preserve"> </w:t>
      </w:r>
      <w:r>
        <w:rPr>
          <w:w w:val="105"/>
        </w:rPr>
        <w:t>amended</w:t>
      </w:r>
      <w:r>
        <w:rPr>
          <w:spacing w:val="-3"/>
          <w:w w:val="105"/>
        </w:rPr>
        <w:t xml:space="preserve"> </w:t>
      </w:r>
      <w:r>
        <w:rPr>
          <w:w w:val="105"/>
        </w:rPr>
        <w:t>at</w:t>
      </w:r>
      <w:r>
        <w:rPr>
          <w:spacing w:val="-3"/>
          <w:w w:val="105"/>
        </w:rPr>
        <w:t xml:space="preserve"> </w:t>
      </w:r>
      <w:r>
        <w:rPr>
          <w:w w:val="105"/>
        </w:rPr>
        <w:t>any</w:t>
      </w:r>
      <w:r>
        <w:rPr>
          <w:spacing w:val="-3"/>
          <w:w w:val="105"/>
        </w:rPr>
        <w:t xml:space="preserve"> </w:t>
      </w:r>
      <w:r>
        <w:rPr>
          <w:w w:val="105"/>
        </w:rPr>
        <w:t>regular</w:t>
      </w:r>
      <w:r>
        <w:rPr>
          <w:spacing w:val="-3"/>
          <w:w w:val="105"/>
        </w:rPr>
        <w:t xml:space="preserve"> </w:t>
      </w:r>
      <w:r>
        <w:rPr>
          <w:w w:val="105"/>
        </w:rPr>
        <w:t>or</w:t>
      </w:r>
      <w:r>
        <w:rPr>
          <w:spacing w:val="-3"/>
          <w:w w:val="105"/>
        </w:rPr>
        <w:t xml:space="preserve"> </w:t>
      </w:r>
      <w:r>
        <w:rPr>
          <w:w w:val="105"/>
        </w:rPr>
        <w:t>called</w:t>
      </w:r>
      <w:r>
        <w:rPr>
          <w:spacing w:val="-3"/>
          <w:w w:val="105"/>
        </w:rPr>
        <w:t xml:space="preserve"> </w:t>
      </w:r>
      <w:r>
        <w:rPr>
          <w:w w:val="105"/>
        </w:rPr>
        <w:t>meeting</w:t>
      </w:r>
      <w:r>
        <w:rPr>
          <w:spacing w:val="-3"/>
          <w:w w:val="105"/>
        </w:rPr>
        <w:t xml:space="preserve"> </w:t>
      </w:r>
      <w:r>
        <w:rPr>
          <w:w w:val="105"/>
        </w:rPr>
        <w:t>of</w:t>
      </w:r>
      <w:r>
        <w:rPr>
          <w:spacing w:val="-3"/>
          <w:w w:val="105"/>
        </w:rPr>
        <w:t xml:space="preserve"> </w:t>
      </w:r>
      <w:r>
        <w:rPr>
          <w:w w:val="105"/>
        </w:rPr>
        <w:t>the</w:t>
      </w:r>
      <w:r>
        <w:rPr>
          <w:spacing w:val="-3"/>
          <w:w w:val="105"/>
        </w:rPr>
        <w:t xml:space="preserve"> </w:t>
      </w:r>
      <w:r>
        <w:rPr>
          <w:w w:val="105"/>
        </w:rPr>
        <w:t>General</w:t>
      </w:r>
      <w:r>
        <w:rPr>
          <w:spacing w:val="-3"/>
          <w:w w:val="105"/>
        </w:rPr>
        <w:t xml:space="preserve"> </w:t>
      </w:r>
      <w:r>
        <w:rPr>
          <w:w w:val="105"/>
        </w:rPr>
        <w:t>Faculty</w:t>
      </w:r>
      <w:r>
        <w:rPr>
          <w:spacing w:val="-3"/>
          <w:w w:val="105"/>
        </w:rPr>
        <w:t xml:space="preserve"> </w:t>
      </w:r>
      <w:r>
        <w:rPr>
          <w:w w:val="105"/>
        </w:rPr>
        <w:t>by</w:t>
      </w:r>
      <w:r>
        <w:rPr>
          <w:spacing w:val="-3"/>
          <w:w w:val="105"/>
        </w:rPr>
        <w:t xml:space="preserve"> </w:t>
      </w:r>
      <w:r>
        <w:rPr>
          <w:w w:val="105"/>
        </w:rPr>
        <w:t xml:space="preserve">a majority vote of those present, or by </w:t>
      </w:r>
      <w:proofErr w:type="gramStart"/>
      <w:r>
        <w:rPr>
          <w:w w:val="105"/>
        </w:rPr>
        <w:t>a majority of</w:t>
      </w:r>
      <w:proofErr w:type="gramEnd"/>
      <w:r>
        <w:rPr>
          <w:w w:val="105"/>
        </w:rPr>
        <w:t xml:space="preserve"> those voting by an electronic ballot in a general or a special election of the General Faculty, provided that the proposed change(s) shall</w:t>
      </w:r>
      <w:r>
        <w:rPr>
          <w:spacing w:val="-11"/>
          <w:w w:val="105"/>
        </w:rPr>
        <w:t xml:space="preserve"> </w:t>
      </w:r>
      <w:r>
        <w:rPr>
          <w:w w:val="105"/>
        </w:rPr>
        <w:t>have</w:t>
      </w:r>
      <w:r>
        <w:rPr>
          <w:spacing w:val="-10"/>
          <w:w w:val="105"/>
        </w:rPr>
        <w:t xml:space="preserve"> </w:t>
      </w:r>
      <w:r>
        <w:rPr>
          <w:w w:val="105"/>
        </w:rPr>
        <w:t>been</w:t>
      </w:r>
      <w:r>
        <w:rPr>
          <w:spacing w:val="-10"/>
          <w:w w:val="105"/>
        </w:rPr>
        <w:t xml:space="preserve"> </w:t>
      </w:r>
      <w:r>
        <w:rPr>
          <w:w w:val="105"/>
        </w:rPr>
        <w:t>submitted</w:t>
      </w:r>
      <w:r>
        <w:rPr>
          <w:spacing w:val="-10"/>
          <w:w w:val="105"/>
        </w:rPr>
        <w:t xml:space="preserve"> </w:t>
      </w:r>
      <w:r>
        <w:rPr>
          <w:w w:val="105"/>
        </w:rPr>
        <w:t>to</w:t>
      </w:r>
      <w:r>
        <w:rPr>
          <w:spacing w:val="-10"/>
          <w:w w:val="105"/>
        </w:rPr>
        <w:t xml:space="preserve"> </w:t>
      </w:r>
      <w:r>
        <w:rPr>
          <w:w w:val="105"/>
        </w:rPr>
        <w:t>each</w:t>
      </w:r>
      <w:r>
        <w:rPr>
          <w:spacing w:val="-11"/>
          <w:w w:val="105"/>
        </w:rPr>
        <w:t xml:space="preserve"> </w:t>
      </w:r>
      <w:r>
        <w:rPr>
          <w:w w:val="105"/>
        </w:rPr>
        <w:t>member</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General</w:t>
      </w:r>
      <w:r>
        <w:rPr>
          <w:spacing w:val="-10"/>
          <w:w w:val="105"/>
        </w:rPr>
        <w:t xml:space="preserve"> </w:t>
      </w:r>
      <w:r>
        <w:rPr>
          <w:w w:val="105"/>
        </w:rPr>
        <w:t>Faculty</w:t>
      </w:r>
      <w:r>
        <w:rPr>
          <w:spacing w:val="-10"/>
          <w:w w:val="105"/>
        </w:rPr>
        <w:t xml:space="preserve"> </w:t>
      </w:r>
      <w:r>
        <w:rPr>
          <w:w w:val="105"/>
        </w:rPr>
        <w:t>at</w:t>
      </w:r>
      <w:r>
        <w:rPr>
          <w:spacing w:val="-11"/>
          <w:w w:val="105"/>
        </w:rPr>
        <w:t xml:space="preserve"> </w:t>
      </w:r>
      <w:r>
        <w:rPr>
          <w:w w:val="105"/>
        </w:rPr>
        <w:t>least</w:t>
      </w:r>
      <w:r>
        <w:rPr>
          <w:spacing w:val="-10"/>
          <w:w w:val="105"/>
        </w:rPr>
        <w:t xml:space="preserve"> </w:t>
      </w:r>
      <w:r>
        <w:rPr>
          <w:w w:val="105"/>
        </w:rPr>
        <w:t>72</w:t>
      </w:r>
      <w:r>
        <w:rPr>
          <w:spacing w:val="-10"/>
          <w:w w:val="105"/>
        </w:rPr>
        <w:t xml:space="preserve"> </w:t>
      </w:r>
      <w:r>
        <w:rPr>
          <w:w w:val="105"/>
        </w:rPr>
        <w:t>hours</w:t>
      </w:r>
      <w:r>
        <w:rPr>
          <w:spacing w:val="-10"/>
          <w:w w:val="105"/>
        </w:rPr>
        <w:t xml:space="preserve"> </w:t>
      </w:r>
      <w:r>
        <w:rPr>
          <w:w w:val="105"/>
        </w:rPr>
        <w:t>before</w:t>
      </w:r>
      <w:r>
        <w:rPr>
          <w:spacing w:val="-10"/>
          <w:w w:val="105"/>
        </w:rPr>
        <w:t xml:space="preserve"> </w:t>
      </w:r>
      <w:r>
        <w:rPr>
          <w:w w:val="105"/>
        </w:rPr>
        <w:t xml:space="preserve">the </w:t>
      </w:r>
      <w:r>
        <w:rPr>
          <w:spacing w:val="-2"/>
          <w:w w:val="105"/>
        </w:rPr>
        <w:t>meeting.</w:t>
      </w:r>
    </w:p>
    <w:p w14:paraId="3EB96B04" w14:textId="77777777" w:rsidR="00412CA3" w:rsidRDefault="00412CA3" w:rsidP="00412CA3">
      <w:pPr>
        <w:pStyle w:val="BodyText"/>
        <w:spacing w:before="8"/>
        <w:rPr>
          <w:sz w:val="25"/>
        </w:rPr>
      </w:pPr>
    </w:p>
    <w:p w14:paraId="6A4B4387" w14:textId="77777777" w:rsidR="00412CA3" w:rsidRDefault="00412CA3" w:rsidP="00412CA3">
      <w:pPr>
        <w:pStyle w:val="Heading2"/>
        <w:numPr>
          <w:ilvl w:val="0"/>
          <w:numId w:val="4"/>
        </w:numPr>
        <w:tabs>
          <w:tab w:val="left" w:pos="641"/>
        </w:tabs>
        <w:ind w:left="641" w:hanging="262"/>
      </w:pPr>
      <w:r>
        <w:t>Effect</w:t>
      </w:r>
      <w:r>
        <w:rPr>
          <w:spacing w:val="9"/>
        </w:rPr>
        <w:t xml:space="preserve"> </w:t>
      </w:r>
      <w:r>
        <w:t>of</w:t>
      </w:r>
      <w:r>
        <w:rPr>
          <w:spacing w:val="9"/>
        </w:rPr>
        <w:t xml:space="preserve"> </w:t>
      </w:r>
      <w:r>
        <w:t>Faculty</w:t>
      </w:r>
      <w:r>
        <w:rPr>
          <w:spacing w:val="10"/>
        </w:rPr>
        <w:t xml:space="preserve"> </w:t>
      </w:r>
      <w:r>
        <w:t>Council</w:t>
      </w:r>
      <w:r>
        <w:rPr>
          <w:spacing w:val="9"/>
        </w:rPr>
        <w:t xml:space="preserve"> </w:t>
      </w:r>
      <w:r>
        <w:rPr>
          <w:spacing w:val="-2"/>
        </w:rPr>
        <w:t>Action.</w:t>
      </w:r>
    </w:p>
    <w:p w14:paraId="646A9265" w14:textId="77777777" w:rsidR="00412CA3" w:rsidRDefault="00412CA3" w:rsidP="00412CA3">
      <w:pPr>
        <w:pStyle w:val="BodyText"/>
        <w:spacing w:before="47" w:line="249" w:lineRule="auto"/>
        <w:ind w:left="642" w:right="3905"/>
      </w:pPr>
      <w:r>
        <w:rPr>
          <w:spacing w:val="-2"/>
          <w:w w:val="105"/>
        </w:rPr>
        <w:t>Unless annulled</w:t>
      </w:r>
      <w:r>
        <w:rPr>
          <w:spacing w:val="-3"/>
          <w:w w:val="105"/>
        </w:rPr>
        <w:t xml:space="preserve"> </w:t>
      </w:r>
      <w:r>
        <w:rPr>
          <w:spacing w:val="-2"/>
          <w:w w:val="105"/>
        </w:rPr>
        <w:t>by subsequent</w:t>
      </w:r>
      <w:r>
        <w:rPr>
          <w:spacing w:val="-4"/>
          <w:w w:val="105"/>
        </w:rPr>
        <w:t xml:space="preserve"> </w:t>
      </w:r>
      <w:r>
        <w:rPr>
          <w:spacing w:val="-2"/>
          <w:w w:val="105"/>
        </w:rPr>
        <w:t>action of</w:t>
      </w:r>
      <w:r>
        <w:rPr>
          <w:spacing w:val="-4"/>
          <w:w w:val="105"/>
        </w:rPr>
        <w:t xml:space="preserve"> </w:t>
      </w:r>
      <w:r>
        <w:rPr>
          <w:spacing w:val="-2"/>
          <w:w w:val="105"/>
        </w:rPr>
        <w:t>the General</w:t>
      </w:r>
      <w:r>
        <w:rPr>
          <w:spacing w:val="-3"/>
          <w:w w:val="105"/>
        </w:rPr>
        <w:t xml:space="preserve"> </w:t>
      </w:r>
      <w:r>
        <w:rPr>
          <w:spacing w:val="-2"/>
          <w:w w:val="105"/>
        </w:rPr>
        <w:t>Faculty,</w:t>
      </w:r>
      <w:r>
        <w:rPr>
          <w:spacing w:val="-4"/>
          <w:w w:val="105"/>
        </w:rPr>
        <w:t xml:space="preserve"> </w:t>
      </w:r>
      <w:r>
        <w:rPr>
          <w:spacing w:val="-2"/>
          <w:w w:val="105"/>
        </w:rPr>
        <w:t>a decision of</w:t>
      </w:r>
      <w:r>
        <w:rPr>
          <w:spacing w:val="-3"/>
          <w:w w:val="105"/>
        </w:rPr>
        <w:t xml:space="preserve"> </w:t>
      </w:r>
      <w:r>
        <w:rPr>
          <w:spacing w:val="-2"/>
          <w:w w:val="105"/>
        </w:rPr>
        <w:t>the Faculty Council</w:t>
      </w:r>
      <w:r>
        <w:rPr>
          <w:w w:val="105"/>
        </w:rPr>
        <w:t xml:space="preserve"> shall have the effect of representing the will of the General Faculty.</w:t>
      </w:r>
    </w:p>
    <w:p w14:paraId="4255DE35" w14:textId="77777777" w:rsidR="00412CA3" w:rsidRPr="00805BF4" w:rsidRDefault="00412CA3" w:rsidP="00C132B1">
      <w:pPr>
        <w:rPr>
          <w:rFonts w:ascii="Times New Roman" w:hAnsi="Times New Roman" w:cs="Times New Roman"/>
          <w:szCs w:val="24"/>
        </w:rPr>
      </w:pPr>
    </w:p>
    <w:sectPr w:rsidR="00412CA3" w:rsidRPr="00805B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55114" w14:textId="77777777" w:rsidR="00C31549" w:rsidRDefault="00C31549">
      <w:pPr>
        <w:spacing w:after="0" w:line="240" w:lineRule="auto"/>
      </w:pPr>
      <w:r>
        <w:separator/>
      </w:r>
    </w:p>
  </w:endnote>
  <w:endnote w:type="continuationSeparator" w:id="0">
    <w:p w14:paraId="359BFDD1" w14:textId="77777777" w:rsidR="00C31549" w:rsidRDefault="00C31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08AF" w14:textId="77777777" w:rsidR="00AA5DA4" w:rsidRDefault="00C31549">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2A7DB61E" wp14:editId="33C06308">
              <wp:simplePos x="0" y="0"/>
              <wp:positionH relativeFrom="page">
                <wp:posOffset>5016789</wp:posOffset>
              </wp:positionH>
              <wp:positionV relativeFrom="page">
                <wp:posOffset>8263501</wp:posOffset>
              </wp:positionV>
              <wp:extent cx="65405" cy="1327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 cy="132715"/>
                      </a:xfrm>
                      <a:prstGeom prst="rect">
                        <a:avLst/>
                      </a:prstGeom>
                    </wps:spPr>
                    <wps:txbx>
                      <w:txbxContent>
                        <w:p w14:paraId="6DEDE87B" w14:textId="77777777" w:rsidR="00AA5DA4" w:rsidRDefault="00C31549">
                          <w:pPr>
                            <w:spacing w:before="26"/>
                            <w:ind w:left="20"/>
                            <w:rPr>
                              <w:sz w:val="14"/>
                            </w:rPr>
                          </w:pPr>
                          <w:r>
                            <w:rPr>
                              <w:w w:val="98"/>
                              <w:sz w:val="14"/>
                            </w:rPr>
                            <w:t>1</w:t>
                          </w:r>
                        </w:p>
                      </w:txbxContent>
                    </wps:txbx>
                    <wps:bodyPr wrap="square" lIns="0" tIns="0" rIns="0" bIns="0" rtlCol="0">
                      <a:noAutofit/>
                    </wps:bodyPr>
                  </wps:wsp>
                </a:graphicData>
              </a:graphic>
            </wp:anchor>
          </w:drawing>
        </mc:Choice>
        <mc:Fallback>
          <w:pict>
            <v:shapetype w14:anchorId="2A7DB61E" id="_x0000_t202" coordsize="21600,21600" o:spt="202" path="m,l,21600r21600,l21600,xe">
              <v:stroke joinstyle="miter"/>
              <v:path gradientshapeok="t" o:connecttype="rect"/>
            </v:shapetype>
            <v:shape id="Textbox 1" o:spid="_x0000_s1026" type="#_x0000_t202" style="position:absolute;margin-left:395pt;margin-top:650.65pt;width:5.15pt;height:10.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" filled="f" stroked="f">
              <v:textbox inset="0,0,0,0">
                <w:txbxContent>
                  <w:p w14:paraId="6DEDE87B" w14:textId="77777777" w:rsidR="00AA5DA4" w:rsidRDefault="00C31549">
                    <w:pPr>
                      <w:spacing w:before="26"/>
                      <w:ind w:left="20"/>
                      <w:rPr>
                        <w:sz w:val="14"/>
                      </w:rPr>
                    </w:pPr>
                    <w:r>
                      <w:rPr>
                        <w:w w:val="98"/>
                        <w:sz w:val="14"/>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F86D" w14:textId="77777777" w:rsidR="00AA5DA4" w:rsidRDefault="00C31549">
    <w:pPr>
      <w:pStyle w:val="BodyText"/>
      <w:spacing w:line="14" w:lineRule="auto"/>
      <w:rPr>
        <w:sz w:val="20"/>
      </w:rPr>
    </w:pPr>
    <w:r>
      <w:rPr>
        <w:noProof/>
      </w:rPr>
      <mc:AlternateContent>
        <mc:Choice Requires="wps">
          <w:drawing>
            <wp:anchor distT="0" distB="0" distL="0" distR="0" simplePos="0" relativeHeight="251661312" behindDoc="1" locked="0" layoutInCell="1" allowOverlap="1" wp14:anchorId="0C13D01E" wp14:editId="6F23C7B1">
              <wp:simplePos x="0" y="0"/>
              <wp:positionH relativeFrom="page">
                <wp:posOffset>4824510</wp:posOffset>
              </wp:positionH>
              <wp:positionV relativeFrom="page">
                <wp:posOffset>8283526</wp:posOffset>
              </wp:positionV>
              <wp:extent cx="128905" cy="1327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05" cy="132715"/>
                      </a:xfrm>
                      <a:prstGeom prst="rect">
                        <a:avLst/>
                      </a:prstGeom>
                    </wps:spPr>
                    <wps:txbx>
                      <w:txbxContent>
                        <w:p w14:paraId="761AED97" w14:textId="77777777" w:rsidR="00AA5DA4" w:rsidRDefault="00C31549">
                          <w:pPr>
                            <w:spacing w:before="26"/>
                            <w:ind w:left="60"/>
                            <w:rPr>
                              <w:sz w:val="14"/>
                            </w:rPr>
                          </w:pPr>
                          <w:r>
                            <w:rPr>
                              <w:w w:val="98"/>
                              <w:sz w:val="14"/>
                            </w:rPr>
                            <w:fldChar w:fldCharType="begin"/>
                          </w:r>
                          <w:r>
                            <w:rPr>
                              <w:w w:val="98"/>
                              <w:sz w:val="14"/>
                            </w:rPr>
                            <w:instrText xml:space="preserve"> PAGE </w:instrText>
                          </w:r>
                          <w:r>
                            <w:rPr>
                              <w:w w:val="98"/>
                              <w:sz w:val="14"/>
                            </w:rPr>
                            <w:fldChar w:fldCharType="separate"/>
                          </w:r>
                          <w:r>
                            <w:rPr>
                              <w:w w:val="98"/>
                              <w:sz w:val="14"/>
                            </w:rPr>
                            <w:t>2</w:t>
                          </w:r>
                          <w:r>
                            <w:rPr>
                              <w:w w:val="98"/>
                              <w:sz w:val="14"/>
                            </w:rPr>
                            <w:fldChar w:fldCharType="end"/>
                          </w:r>
                        </w:p>
                      </w:txbxContent>
                    </wps:txbx>
                    <wps:bodyPr wrap="square" lIns="0" tIns="0" rIns="0" bIns="0" rtlCol="0">
                      <a:noAutofit/>
                    </wps:bodyPr>
                  </wps:wsp>
                </a:graphicData>
              </a:graphic>
            </wp:anchor>
          </w:drawing>
        </mc:Choice>
        <mc:Fallback>
          <w:pict>
            <v:shapetype w14:anchorId="0C13D01E" id="_x0000_t202" coordsize="21600,21600" o:spt="202" path="m,l,21600r21600,l21600,xe">
              <v:stroke joinstyle="miter"/>
              <v:path gradientshapeok="t" o:connecttype="rect"/>
            </v:shapetype>
            <v:shape id="Textbox 4" o:spid="_x0000_s1028" type="#_x0000_t202" style="position:absolute;margin-left:379.9pt;margin-top:652.25pt;width:10.15pt;height:10.4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" filled="f" stroked="f">
              <v:textbox inset="0,0,0,0">
                <w:txbxContent>
                  <w:p w14:paraId="761AED97" w14:textId="77777777" w:rsidR="00AA5DA4" w:rsidRDefault="00C31549">
                    <w:pPr>
                      <w:spacing w:before="26"/>
                      <w:ind w:left="60"/>
                      <w:rPr>
                        <w:sz w:val="14"/>
                      </w:rPr>
                    </w:pPr>
                    <w:r>
                      <w:rPr>
                        <w:w w:val="98"/>
                        <w:sz w:val="14"/>
                      </w:rPr>
                      <w:fldChar w:fldCharType="begin"/>
                    </w:r>
                    <w:r>
                      <w:rPr>
                        <w:w w:val="98"/>
                        <w:sz w:val="14"/>
                      </w:rPr>
                      <w:instrText xml:space="preserve"> PAGE </w:instrText>
                    </w:r>
                    <w:r>
                      <w:rPr>
                        <w:w w:val="98"/>
                        <w:sz w:val="14"/>
                      </w:rPr>
                      <w:fldChar w:fldCharType="separate"/>
                    </w:r>
                    <w:r>
                      <w:rPr>
                        <w:w w:val="98"/>
                        <w:sz w:val="14"/>
                      </w:rPr>
                      <w:t>2</w:t>
                    </w:r>
                    <w:r>
                      <w:rPr>
                        <w:w w:val="98"/>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D8736" w14:textId="77777777" w:rsidR="00C31549" w:rsidRDefault="00C31549">
      <w:pPr>
        <w:spacing w:after="0" w:line="240" w:lineRule="auto"/>
      </w:pPr>
      <w:r>
        <w:separator/>
      </w:r>
    </w:p>
  </w:footnote>
  <w:footnote w:type="continuationSeparator" w:id="0">
    <w:p w14:paraId="1C1841AF" w14:textId="77777777" w:rsidR="00C31549" w:rsidRDefault="00C31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342D" w14:textId="77777777" w:rsidR="00AA5DA4" w:rsidRDefault="00C31549">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76A40457" wp14:editId="0D478707">
              <wp:simplePos x="0" y="0"/>
              <wp:positionH relativeFrom="page">
                <wp:posOffset>728394</wp:posOffset>
              </wp:positionH>
              <wp:positionV relativeFrom="page">
                <wp:posOffset>1715208</wp:posOffset>
              </wp:positionV>
              <wp:extent cx="4364355" cy="1327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4355" cy="132715"/>
                      </a:xfrm>
                      <a:prstGeom prst="rect">
                        <a:avLst/>
                      </a:prstGeom>
                    </wps:spPr>
                    <wps:txbx>
                      <w:txbxContent>
                        <w:p w14:paraId="28AB3AB3" w14:textId="77777777" w:rsidR="00AA5DA4" w:rsidRDefault="00C31549">
                          <w:pPr>
                            <w:tabs>
                              <w:tab w:val="left" w:pos="4583"/>
                            </w:tabs>
                            <w:spacing w:before="26"/>
                            <w:ind w:left="20"/>
                            <w:rPr>
                              <w:sz w:val="14"/>
                            </w:rPr>
                          </w:pPr>
                          <w:r>
                            <w:rPr>
                              <w:sz w:val="14"/>
                              <w:u w:val="single"/>
                            </w:rPr>
                            <w:tab/>
                          </w:r>
                          <w:r>
                            <w:rPr>
                              <w:w w:val="105"/>
                              <w:sz w:val="14"/>
                              <w:u w:val="single"/>
                            </w:rPr>
                            <w:t>Charter</w:t>
                          </w:r>
                          <w:r>
                            <w:rPr>
                              <w:spacing w:val="-9"/>
                              <w:w w:val="105"/>
                              <w:sz w:val="14"/>
                              <w:u w:val="single"/>
                            </w:rPr>
                            <w:t xml:space="preserve"> </w:t>
                          </w:r>
                          <w:r>
                            <w:rPr>
                              <w:w w:val="105"/>
                              <w:sz w:val="14"/>
                              <w:u w:val="single"/>
                            </w:rPr>
                            <w:t>and</w:t>
                          </w:r>
                          <w:r>
                            <w:rPr>
                              <w:spacing w:val="-8"/>
                              <w:w w:val="105"/>
                              <w:sz w:val="14"/>
                              <w:u w:val="single"/>
                            </w:rPr>
                            <w:t xml:space="preserve"> </w:t>
                          </w:r>
                          <w:r>
                            <w:rPr>
                              <w:w w:val="105"/>
                              <w:sz w:val="14"/>
                              <w:u w:val="single"/>
                            </w:rPr>
                            <w:t>Bylaws</w:t>
                          </w:r>
                          <w:r>
                            <w:rPr>
                              <w:spacing w:val="-8"/>
                              <w:w w:val="105"/>
                              <w:sz w:val="14"/>
                              <w:u w:val="single"/>
                            </w:rPr>
                            <w:t xml:space="preserve"> </w:t>
                          </w:r>
                          <w:r>
                            <w:rPr>
                              <w:w w:val="105"/>
                              <w:sz w:val="14"/>
                              <w:u w:val="single"/>
                            </w:rPr>
                            <w:t>of</w:t>
                          </w:r>
                          <w:r>
                            <w:rPr>
                              <w:spacing w:val="-8"/>
                              <w:w w:val="105"/>
                              <w:sz w:val="14"/>
                              <w:u w:val="single"/>
                            </w:rPr>
                            <w:t xml:space="preserve"> </w:t>
                          </w:r>
                          <w:r>
                            <w:rPr>
                              <w:w w:val="105"/>
                              <w:sz w:val="14"/>
                              <w:u w:val="single"/>
                            </w:rPr>
                            <w:t>the</w:t>
                          </w:r>
                          <w:r>
                            <w:rPr>
                              <w:spacing w:val="-8"/>
                              <w:w w:val="105"/>
                              <w:sz w:val="14"/>
                              <w:u w:val="single"/>
                            </w:rPr>
                            <w:t xml:space="preserve"> </w:t>
                          </w:r>
                          <w:r>
                            <w:rPr>
                              <w:w w:val="105"/>
                              <w:sz w:val="14"/>
                              <w:u w:val="single"/>
                            </w:rPr>
                            <w:t>General</w:t>
                          </w:r>
                          <w:r>
                            <w:rPr>
                              <w:spacing w:val="-8"/>
                              <w:w w:val="105"/>
                              <w:sz w:val="14"/>
                              <w:u w:val="single"/>
                            </w:rPr>
                            <w:t xml:space="preserve"> </w:t>
                          </w:r>
                          <w:r>
                            <w:rPr>
                              <w:spacing w:val="-2"/>
                              <w:w w:val="105"/>
                              <w:sz w:val="14"/>
                              <w:u w:val="single"/>
                            </w:rPr>
                            <w:t>Faculty</w:t>
                          </w:r>
                          <w:r>
                            <w:rPr>
                              <w:spacing w:val="40"/>
                              <w:w w:val="105"/>
                              <w:sz w:val="14"/>
                              <w:u w:val="single"/>
                            </w:rPr>
                            <w:t xml:space="preserve"> </w:t>
                          </w:r>
                        </w:p>
                      </w:txbxContent>
                    </wps:txbx>
                    <wps:bodyPr wrap="square" lIns="0" tIns="0" rIns="0" bIns="0" rtlCol="0">
                      <a:noAutofit/>
                    </wps:bodyPr>
                  </wps:wsp>
                </a:graphicData>
              </a:graphic>
            </wp:anchor>
          </w:drawing>
        </mc:Choice>
        <mc:Fallback>
          <w:pict>
            <v:shapetype w14:anchorId="76A40457" id="_x0000_t202" coordsize="21600,21600" o:spt="202" path="m,l,21600r21600,l21600,xe">
              <v:stroke joinstyle="miter"/>
              <v:path gradientshapeok="t" o:connecttype="rect"/>
            </v:shapetype>
            <v:shape id="Textbox 3" o:spid="_x0000_s1027" type="#_x0000_t202" style="position:absolute;margin-left:57.35pt;margin-top:135.05pt;width:343.65pt;height:10.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" filled="f" stroked="f">
              <v:textbox inset="0,0,0,0">
                <w:txbxContent>
                  <w:p w14:paraId="28AB3AB3" w14:textId="77777777" w:rsidR="00AA5DA4" w:rsidRDefault="00C31549">
                    <w:pPr>
                      <w:tabs>
                        <w:tab w:val="left" w:pos="4583"/>
                      </w:tabs>
                      <w:spacing w:before="26"/>
                      <w:ind w:left="20"/>
                      <w:rPr>
                        <w:sz w:val="14"/>
                      </w:rPr>
                    </w:pPr>
                    <w:r>
                      <w:rPr>
                        <w:sz w:val="14"/>
                        <w:u w:val="single"/>
                      </w:rPr>
                      <w:tab/>
                    </w:r>
                    <w:r>
                      <w:rPr>
                        <w:w w:val="105"/>
                        <w:sz w:val="14"/>
                        <w:u w:val="single"/>
                      </w:rPr>
                      <w:t>Charter</w:t>
                    </w:r>
                    <w:r>
                      <w:rPr>
                        <w:spacing w:val="-9"/>
                        <w:w w:val="105"/>
                        <w:sz w:val="14"/>
                        <w:u w:val="single"/>
                      </w:rPr>
                      <w:t xml:space="preserve"> </w:t>
                    </w:r>
                    <w:r>
                      <w:rPr>
                        <w:w w:val="105"/>
                        <w:sz w:val="14"/>
                        <w:u w:val="single"/>
                      </w:rPr>
                      <w:t>and</w:t>
                    </w:r>
                    <w:r>
                      <w:rPr>
                        <w:spacing w:val="-8"/>
                        <w:w w:val="105"/>
                        <w:sz w:val="14"/>
                        <w:u w:val="single"/>
                      </w:rPr>
                      <w:t xml:space="preserve"> </w:t>
                    </w:r>
                    <w:r>
                      <w:rPr>
                        <w:w w:val="105"/>
                        <w:sz w:val="14"/>
                        <w:u w:val="single"/>
                      </w:rPr>
                      <w:t>Bylaws</w:t>
                    </w:r>
                    <w:r>
                      <w:rPr>
                        <w:spacing w:val="-8"/>
                        <w:w w:val="105"/>
                        <w:sz w:val="14"/>
                        <w:u w:val="single"/>
                      </w:rPr>
                      <w:t xml:space="preserve"> </w:t>
                    </w:r>
                    <w:r>
                      <w:rPr>
                        <w:w w:val="105"/>
                        <w:sz w:val="14"/>
                        <w:u w:val="single"/>
                      </w:rPr>
                      <w:t>of</w:t>
                    </w:r>
                    <w:r>
                      <w:rPr>
                        <w:spacing w:val="-8"/>
                        <w:w w:val="105"/>
                        <w:sz w:val="14"/>
                        <w:u w:val="single"/>
                      </w:rPr>
                      <w:t xml:space="preserve"> </w:t>
                    </w:r>
                    <w:r>
                      <w:rPr>
                        <w:w w:val="105"/>
                        <w:sz w:val="14"/>
                        <w:u w:val="single"/>
                      </w:rPr>
                      <w:t>the</w:t>
                    </w:r>
                    <w:r>
                      <w:rPr>
                        <w:spacing w:val="-8"/>
                        <w:w w:val="105"/>
                        <w:sz w:val="14"/>
                        <w:u w:val="single"/>
                      </w:rPr>
                      <w:t xml:space="preserve"> </w:t>
                    </w:r>
                    <w:r>
                      <w:rPr>
                        <w:w w:val="105"/>
                        <w:sz w:val="14"/>
                        <w:u w:val="single"/>
                      </w:rPr>
                      <w:t>General</w:t>
                    </w:r>
                    <w:r>
                      <w:rPr>
                        <w:spacing w:val="-8"/>
                        <w:w w:val="105"/>
                        <w:sz w:val="14"/>
                        <w:u w:val="single"/>
                      </w:rPr>
                      <w:t xml:space="preserve"> </w:t>
                    </w:r>
                    <w:r>
                      <w:rPr>
                        <w:spacing w:val="-2"/>
                        <w:w w:val="105"/>
                        <w:sz w:val="14"/>
                        <w:u w:val="single"/>
                      </w:rPr>
                      <w:t>Faculty</w:t>
                    </w:r>
                    <w:r>
                      <w:rPr>
                        <w:spacing w:val="40"/>
                        <w:w w:val="105"/>
                        <w:sz w:val="14"/>
                        <w:u w:val="single"/>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9F5"/>
    <w:multiLevelType w:val="multilevel"/>
    <w:tmpl w:val="7B029B4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F1B3C32"/>
    <w:multiLevelType w:val="multilevel"/>
    <w:tmpl w:val="058644C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4F64337"/>
    <w:multiLevelType w:val="hybridMultilevel"/>
    <w:tmpl w:val="B478FDCE"/>
    <w:lvl w:ilvl="0" w:tplc="7A046176">
      <w:start w:val="1"/>
      <w:numFmt w:val="upperRoman"/>
      <w:lvlText w:val="%1."/>
      <w:lvlJc w:val="left"/>
      <w:pPr>
        <w:ind w:left="642" w:hanging="263"/>
        <w:jc w:val="left"/>
      </w:pPr>
      <w:rPr>
        <w:rFonts w:ascii="Arial Narrow" w:eastAsia="Arial Narrow" w:hAnsi="Arial Narrow" w:cs="Arial Narrow" w:hint="default"/>
        <w:b/>
        <w:bCs/>
        <w:i w:val="0"/>
        <w:iCs w:val="0"/>
        <w:spacing w:val="-4"/>
        <w:w w:val="103"/>
        <w:sz w:val="17"/>
        <w:szCs w:val="17"/>
        <w:lang w:val="en-US" w:eastAsia="en-US" w:bidi="ar-SA"/>
      </w:rPr>
    </w:lvl>
    <w:lvl w:ilvl="1" w:tplc="553433F8">
      <w:start w:val="1"/>
      <w:numFmt w:val="upperLetter"/>
      <w:lvlText w:val="%2."/>
      <w:lvlJc w:val="left"/>
      <w:pPr>
        <w:ind w:left="905" w:hanging="263"/>
        <w:jc w:val="left"/>
      </w:pPr>
      <w:rPr>
        <w:rFonts w:ascii="Arial Narrow" w:eastAsia="Arial Narrow" w:hAnsi="Arial Narrow" w:cs="Arial Narrow" w:hint="default"/>
        <w:b/>
        <w:bCs/>
        <w:i w:val="0"/>
        <w:iCs w:val="0"/>
        <w:spacing w:val="-4"/>
        <w:w w:val="103"/>
        <w:sz w:val="17"/>
        <w:szCs w:val="17"/>
        <w:lang w:val="en-US" w:eastAsia="en-US" w:bidi="ar-SA"/>
      </w:rPr>
    </w:lvl>
    <w:lvl w:ilvl="2" w:tplc="12A6DB34">
      <w:start w:val="1"/>
      <w:numFmt w:val="decimal"/>
      <w:lvlText w:val="%3."/>
      <w:lvlJc w:val="left"/>
      <w:pPr>
        <w:ind w:left="1168" w:hanging="239"/>
        <w:jc w:val="left"/>
      </w:pPr>
      <w:rPr>
        <w:rFonts w:hint="default"/>
        <w:spacing w:val="0"/>
        <w:w w:val="103"/>
        <w:lang w:val="en-US" w:eastAsia="en-US" w:bidi="ar-SA"/>
      </w:rPr>
    </w:lvl>
    <w:lvl w:ilvl="3" w:tplc="D7461500">
      <w:start w:val="1"/>
      <w:numFmt w:val="lowerLetter"/>
      <w:lvlText w:val="%4."/>
      <w:lvlJc w:val="left"/>
      <w:pPr>
        <w:ind w:left="1431" w:hanging="239"/>
        <w:jc w:val="left"/>
      </w:pPr>
      <w:rPr>
        <w:rFonts w:ascii="Arial Narrow" w:eastAsia="Arial Narrow" w:hAnsi="Arial Narrow" w:cs="Arial Narrow" w:hint="default"/>
        <w:b w:val="0"/>
        <w:bCs w:val="0"/>
        <w:i w:val="0"/>
        <w:iCs w:val="0"/>
        <w:spacing w:val="0"/>
        <w:w w:val="103"/>
        <w:sz w:val="17"/>
        <w:szCs w:val="17"/>
        <w:lang w:val="en-US" w:eastAsia="en-US" w:bidi="ar-SA"/>
      </w:rPr>
    </w:lvl>
    <w:lvl w:ilvl="4" w:tplc="F76A6604">
      <w:numFmt w:val="bullet"/>
      <w:lvlText w:val="•"/>
      <w:lvlJc w:val="left"/>
      <w:pPr>
        <w:ind w:left="2742" w:hanging="239"/>
      </w:pPr>
      <w:rPr>
        <w:rFonts w:hint="default"/>
        <w:lang w:val="en-US" w:eastAsia="en-US" w:bidi="ar-SA"/>
      </w:rPr>
    </w:lvl>
    <w:lvl w:ilvl="5" w:tplc="0BCACABC">
      <w:numFmt w:val="bullet"/>
      <w:lvlText w:val="•"/>
      <w:lvlJc w:val="left"/>
      <w:pPr>
        <w:ind w:left="4045" w:hanging="239"/>
      </w:pPr>
      <w:rPr>
        <w:rFonts w:hint="default"/>
        <w:lang w:val="en-US" w:eastAsia="en-US" w:bidi="ar-SA"/>
      </w:rPr>
    </w:lvl>
    <w:lvl w:ilvl="6" w:tplc="06EE4D42">
      <w:numFmt w:val="bullet"/>
      <w:lvlText w:val="•"/>
      <w:lvlJc w:val="left"/>
      <w:pPr>
        <w:ind w:left="5348" w:hanging="239"/>
      </w:pPr>
      <w:rPr>
        <w:rFonts w:hint="default"/>
        <w:lang w:val="en-US" w:eastAsia="en-US" w:bidi="ar-SA"/>
      </w:rPr>
    </w:lvl>
    <w:lvl w:ilvl="7" w:tplc="564E66A6">
      <w:numFmt w:val="bullet"/>
      <w:lvlText w:val="•"/>
      <w:lvlJc w:val="left"/>
      <w:pPr>
        <w:ind w:left="6651" w:hanging="239"/>
      </w:pPr>
      <w:rPr>
        <w:rFonts w:hint="default"/>
        <w:lang w:val="en-US" w:eastAsia="en-US" w:bidi="ar-SA"/>
      </w:rPr>
    </w:lvl>
    <w:lvl w:ilvl="8" w:tplc="6C08E3A0">
      <w:numFmt w:val="bullet"/>
      <w:lvlText w:val="•"/>
      <w:lvlJc w:val="left"/>
      <w:pPr>
        <w:ind w:left="7954" w:hanging="239"/>
      </w:pPr>
      <w:rPr>
        <w:rFonts w:hint="default"/>
        <w:lang w:val="en-US" w:eastAsia="en-US" w:bidi="ar-SA"/>
      </w:rPr>
    </w:lvl>
  </w:abstractNum>
  <w:abstractNum w:abstractNumId="3" w15:restartNumberingAfterBreak="0">
    <w:nsid w:val="38FF5174"/>
    <w:multiLevelType w:val="multilevel"/>
    <w:tmpl w:val="269EF25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44E71E92"/>
    <w:multiLevelType w:val="hybridMultilevel"/>
    <w:tmpl w:val="1A1CE330"/>
    <w:lvl w:ilvl="0" w:tplc="4CFE13AA">
      <w:start w:val="1"/>
      <w:numFmt w:val="lowerLetter"/>
      <w:lvlText w:val="%1."/>
      <w:lvlJc w:val="left"/>
      <w:pPr>
        <w:ind w:left="642" w:hanging="263"/>
        <w:jc w:val="left"/>
      </w:pPr>
      <w:rPr>
        <w:rFonts w:ascii="Arial Narrow" w:eastAsia="Arial Narrow" w:hAnsi="Arial Narrow" w:cs="Arial Narrow" w:hint="default"/>
        <w:b w:val="0"/>
        <w:bCs w:val="0"/>
        <w:i w:val="0"/>
        <w:iCs w:val="0"/>
        <w:spacing w:val="-4"/>
        <w:w w:val="103"/>
        <w:sz w:val="17"/>
        <w:szCs w:val="17"/>
        <w:lang w:val="en-US" w:eastAsia="en-US" w:bidi="ar-SA"/>
      </w:rPr>
    </w:lvl>
    <w:lvl w:ilvl="1" w:tplc="B434BD14">
      <w:start w:val="1"/>
      <w:numFmt w:val="decimal"/>
      <w:lvlText w:val="(%2)"/>
      <w:lvlJc w:val="left"/>
      <w:pPr>
        <w:ind w:left="905" w:hanging="263"/>
        <w:jc w:val="left"/>
      </w:pPr>
      <w:rPr>
        <w:rFonts w:ascii="Arial Narrow" w:eastAsia="Arial Narrow" w:hAnsi="Arial Narrow" w:cs="Arial Narrow" w:hint="default"/>
        <w:b w:val="0"/>
        <w:bCs w:val="0"/>
        <w:i w:val="0"/>
        <w:iCs w:val="0"/>
        <w:spacing w:val="-4"/>
        <w:w w:val="103"/>
        <w:sz w:val="17"/>
        <w:szCs w:val="17"/>
        <w:lang w:val="en-US" w:eastAsia="en-US" w:bidi="ar-SA"/>
      </w:rPr>
    </w:lvl>
    <w:lvl w:ilvl="2" w:tplc="24C8770C">
      <w:numFmt w:val="bullet"/>
      <w:lvlText w:val="•"/>
      <w:lvlJc w:val="left"/>
      <w:pPr>
        <w:ind w:left="1973" w:hanging="263"/>
      </w:pPr>
      <w:rPr>
        <w:rFonts w:hint="default"/>
        <w:lang w:val="en-US" w:eastAsia="en-US" w:bidi="ar-SA"/>
      </w:rPr>
    </w:lvl>
    <w:lvl w:ilvl="3" w:tplc="83B65BC8">
      <w:numFmt w:val="bullet"/>
      <w:lvlText w:val="•"/>
      <w:lvlJc w:val="left"/>
      <w:pPr>
        <w:ind w:left="3046" w:hanging="263"/>
      </w:pPr>
      <w:rPr>
        <w:rFonts w:hint="default"/>
        <w:lang w:val="en-US" w:eastAsia="en-US" w:bidi="ar-SA"/>
      </w:rPr>
    </w:lvl>
    <w:lvl w:ilvl="4" w:tplc="60B68508">
      <w:numFmt w:val="bullet"/>
      <w:lvlText w:val="•"/>
      <w:lvlJc w:val="left"/>
      <w:pPr>
        <w:ind w:left="4120" w:hanging="263"/>
      </w:pPr>
      <w:rPr>
        <w:rFonts w:hint="default"/>
        <w:lang w:val="en-US" w:eastAsia="en-US" w:bidi="ar-SA"/>
      </w:rPr>
    </w:lvl>
    <w:lvl w:ilvl="5" w:tplc="042A3630">
      <w:numFmt w:val="bullet"/>
      <w:lvlText w:val="•"/>
      <w:lvlJc w:val="left"/>
      <w:pPr>
        <w:ind w:left="5193" w:hanging="263"/>
      </w:pPr>
      <w:rPr>
        <w:rFonts w:hint="default"/>
        <w:lang w:val="en-US" w:eastAsia="en-US" w:bidi="ar-SA"/>
      </w:rPr>
    </w:lvl>
    <w:lvl w:ilvl="6" w:tplc="5C603306">
      <w:numFmt w:val="bullet"/>
      <w:lvlText w:val="•"/>
      <w:lvlJc w:val="left"/>
      <w:pPr>
        <w:ind w:left="6266" w:hanging="263"/>
      </w:pPr>
      <w:rPr>
        <w:rFonts w:hint="default"/>
        <w:lang w:val="en-US" w:eastAsia="en-US" w:bidi="ar-SA"/>
      </w:rPr>
    </w:lvl>
    <w:lvl w:ilvl="7" w:tplc="F7F63376">
      <w:numFmt w:val="bullet"/>
      <w:lvlText w:val="•"/>
      <w:lvlJc w:val="left"/>
      <w:pPr>
        <w:ind w:left="7340" w:hanging="263"/>
      </w:pPr>
      <w:rPr>
        <w:rFonts w:hint="default"/>
        <w:lang w:val="en-US" w:eastAsia="en-US" w:bidi="ar-SA"/>
      </w:rPr>
    </w:lvl>
    <w:lvl w:ilvl="8" w:tplc="BACE0896">
      <w:numFmt w:val="bullet"/>
      <w:lvlText w:val="•"/>
      <w:lvlJc w:val="left"/>
      <w:pPr>
        <w:ind w:left="8413" w:hanging="263"/>
      </w:pPr>
      <w:rPr>
        <w:rFonts w:hint="default"/>
        <w:lang w:val="en-US" w:eastAsia="en-US" w:bidi="ar-SA"/>
      </w:rPr>
    </w:lvl>
  </w:abstractNum>
  <w:abstractNum w:abstractNumId="5" w15:restartNumberingAfterBreak="0">
    <w:nsid w:val="47886CBF"/>
    <w:multiLevelType w:val="multilevel"/>
    <w:tmpl w:val="34EEEC1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4A170D93"/>
    <w:multiLevelType w:val="hybridMultilevel"/>
    <w:tmpl w:val="04D4B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7" w15:restartNumberingAfterBreak="0">
    <w:nsid w:val="65DC6347"/>
    <w:multiLevelType w:val="multilevel"/>
    <w:tmpl w:val="E7E0179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7FF47760"/>
    <w:multiLevelType w:val="multilevel"/>
    <w:tmpl w:val="740EA6FE"/>
    <w:lvl w:ilvl="0">
      <w:start w:val="1"/>
      <w:numFmt w:val="upperRoman"/>
      <w:lvlText w:val="%1."/>
      <w:lvlJc w:val="left"/>
      <w:pPr>
        <w:ind w:left="0" w:firstLine="0"/>
      </w:pPr>
      <w:rPr>
        <w:rFonts w:hint="default"/>
        <w:b w:val="0"/>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1484153497">
    <w:abstractNumId w:val="8"/>
  </w:num>
  <w:num w:numId="2" w16cid:durableId="769203815">
    <w:abstractNumId w:val="0"/>
  </w:num>
  <w:num w:numId="3" w16cid:durableId="205876011">
    <w:abstractNumId w:val="6"/>
  </w:num>
  <w:num w:numId="4" w16cid:durableId="98575484">
    <w:abstractNumId w:val="2"/>
  </w:num>
  <w:num w:numId="5" w16cid:durableId="1626346257">
    <w:abstractNumId w:val="4"/>
  </w:num>
  <w:num w:numId="6" w16cid:durableId="1671368892">
    <w:abstractNumId w:val="7"/>
  </w:num>
  <w:num w:numId="7" w16cid:durableId="1400785921">
    <w:abstractNumId w:val="5"/>
  </w:num>
  <w:num w:numId="8" w16cid:durableId="1068334979">
    <w:abstractNumId w:val="1"/>
  </w:num>
  <w:num w:numId="9" w16cid:durableId="720594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36F"/>
    <w:rsid w:val="000548EA"/>
    <w:rsid w:val="0009076F"/>
    <w:rsid w:val="000967E2"/>
    <w:rsid w:val="000F1A30"/>
    <w:rsid w:val="00101A2D"/>
    <w:rsid w:val="001117AB"/>
    <w:rsid w:val="00171F70"/>
    <w:rsid w:val="001C0E8B"/>
    <w:rsid w:val="00206EA1"/>
    <w:rsid w:val="00226C7E"/>
    <w:rsid w:val="00227E70"/>
    <w:rsid w:val="00230057"/>
    <w:rsid w:val="00281891"/>
    <w:rsid w:val="002B7907"/>
    <w:rsid w:val="002F1A0A"/>
    <w:rsid w:val="002F5A10"/>
    <w:rsid w:val="00383834"/>
    <w:rsid w:val="003C7A7D"/>
    <w:rsid w:val="003D1E41"/>
    <w:rsid w:val="004107E4"/>
    <w:rsid w:val="00412CA3"/>
    <w:rsid w:val="004265D4"/>
    <w:rsid w:val="00426D9F"/>
    <w:rsid w:val="00467D9C"/>
    <w:rsid w:val="00477E0B"/>
    <w:rsid w:val="004B645C"/>
    <w:rsid w:val="004D27E1"/>
    <w:rsid w:val="004D7E0B"/>
    <w:rsid w:val="004F2EFD"/>
    <w:rsid w:val="004F3CDC"/>
    <w:rsid w:val="00564AB3"/>
    <w:rsid w:val="005A2DD7"/>
    <w:rsid w:val="00600295"/>
    <w:rsid w:val="0060046A"/>
    <w:rsid w:val="006008B4"/>
    <w:rsid w:val="006121E0"/>
    <w:rsid w:val="006124F6"/>
    <w:rsid w:val="00622E58"/>
    <w:rsid w:val="006A757D"/>
    <w:rsid w:val="006C1AEF"/>
    <w:rsid w:val="006D5A47"/>
    <w:rsid w:val="006E65A8"/>
    <w:rsid w:val="0071314B"/>
    <w:rsid w:val="00715D5D"/>
    <w:rsid w:val="00736CE9"/>
    <w:rsid w:val="007429A5"/>
    <w:rsid w:val="00743782"/>
    <w:rsid w:val="0079760D"/>
    <w:rsid w:val="007C19C0"/>
    <w:rsid w:val="008017EC"/>
    <w:rsid w:val="00805BF4"/>
    <w:rsid w:val="0082289D"/>
    <w:rsid w:val="008E3514"/>
    <w:rsid w:val="008F64F6"/>
    <w:rsid w:val="008F79E8"/>
    <w:rsid w:val="0096228B"/>
    <w:rsid w:val="009960F9"/>
    <w:rsid w:val="009E0A94"/>
    <w:rsid w:val="009E5835"/>
    <w:rsid w:val="009E7D39"/>
    <w:rsid w:val="00A05F79"/>
    <w:rsid w:val="00A5184F"/>
    <w:rsid w:val="00A60F66"/>
    <w:rsid w:val="00A6118E"/>
    <w:rsid w:val="00A64ECA"/>
    <w:rsid w:val="00A85953"/>
    <w:rsid w:val="00AA3A22"/>
    <w:rsid w:val="00AA5DA4"/>
    <w:rsid w:val="00AB6E38"/>
    <w:rsid w:val="00AC33A2"/>
    <w:rsid w:val="00AC5DFD"/>
    <w:rsid w:val="00B14364"/>
    <w:rsid w:val="00B333EF"/>
    <w:rsid w:val="00B42FD7"/>
    <w:rsid w:val="00BC1036"/>
    <w:rsid w:val="00BC4535"/>
    <w:rsid w:val="00BD230F"/>
    <w:rsid w:val="00BF2E4F"/>
    <w:rsid w:val="00BF5379"/>
    <w:rsid w:val="00C132B1"/>
    <w:rsid w:val="00C31549"/>
    <w:rsid w:val="00C4189B"/>
    <w:rsid w:val="00C50BFE"/>
    <w:rsid w:val="00C63DDC"/>
    <w:rsid w:val="00C645FE"/>
    <w:rsid w:val="00C7662E"/>
    <w:rsid w:val="00C8082E"/>
    <w:rsid w:val="00C93C6C"/>
    <w:rsid w:val="00CB1550"/>
    <w:rsid w:val="00CD120C"/>
    <w:rsid w:val="00D16CF7"/>
    <w:rsid w:val="00D332EF"/>
    <w:rsid w:val="00D83FDC"/>
    <w:rsid w:val="00D841EB"/>
    <w:rsid w:val="00DD29FB"/>
    <w:rsid w:val="00E22BA2"/>
    <w:rsid w:val="00E25566"/>
    <w:rsid w:val="00E331EF"/>
    <w:rsid w:val="00E73EB4"/>
    <w:rsid w:val="00E754F9"/>
    <w:rsid w:val="00EC71C7"/>
    <w:rsid w:val="00F07D65"/>
    <w:rsid w:val="00F102A8"/>
    <w:rsid w:val="00F62315"/>
    <w:rsid w:val="00F6743C"/>
    <w:rsid w:val="00F7736F"/>
    <w:rsid w:val="00F94D14"/>
    <w:rsid w:val="00FA4C3C"/>
    <w:rsid w:val="00FE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31E4"/>
  <w15:chartTrackingRefBased/>
  <w15:docId w15:val="{7C652F7A-389F-4E1D-A028-4EC29994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6F"/>
    <w:pPr>
      <w:spacing w:after="50" w:line="249" w:lineRule="auto"/>
      <w:ind w:left="370" w:right="10" w:hanging="370"/>
      <w:jc w:val="both"/>
    </w:pPr>
    <w:rPr>
      <w:rFonts w:ascii="Arial" w:eastAsia="Arial" w:hAnsi="Arial" w:cs="Arial"/>
      <w:color w:val="000000"/>
      <w:sz w:val="24"/>
    </w:rPr>
  </w:style>
  <w:style w:type="paragraph" w:styleId="Heading1">
    <w:name w:val="heading 1"/>
    <w:basedOn w:val="Normal"/>
    <w:link w:val="Heading1Char"/>
    <w:uiPriority w:val="9"/>
    <w:qFormat/>
    <w:rsid w:val="00412CA3"/>
    <w:pPr>
      <w:widowControl w:val="0"/>
      <w:autoSpaceDE w:val="0"/>
      <w:autoSpaceDN w:val="0"/>
      <w:spacing w:after="0" w:line="240" w:lineRule="auto"/>
      <w:ind w:left="1243" w:right="5262" w:firstLine="0"/>
      <w:jc w:val="center"/>
      <w:outlineLvl w:val="0"/>
    </w:pPr>
    <w:rPr>
      <w:rFonts w:ascii="Arial Narrow" w:eastAsia="Arial Narrow" w:hAnsi="Arial Narrow" w:cs="Arial Narrow"/>
      <w:b/>
      <w:bCs/>
      <w:color w:val="auto"/>
      <w:sz w:val="20"/>
      <w:szCs w:val="20"/>
    </w:rPr>
  </w:style>
  <w:style w:type="paragraph" w:styleId="Heading2">
    <w:name w:val="heading 2"/>
    <w:basedOn w:val="Normal"/>
    <w:link w:val="Heading2Char"/>
    <w:uiPriority w:val="9"/>
    <w:unhideWhenUsed/>
    <w:qFormat/>
    <w:rsid w:val="00412CA3"/>
    <w:pPr>
      <w:widowControl w:val="0"/>
      <w:autoSpaceDE w:val="0"/>
      <w:autoSpaceDN w:val="0"/>
      <w:spacing w:after="0" w:line="240" w:lineRule="auto"/>
      <w:ind w:left="1248" w:right="0" w:firstLine="0"/>
      <w:jc w:val="left"/>
      <w:outlineLvl w:val="1"/>
    </w:pPr>
    <w:rPr>
      <w:rFonts w:ascii="Arial Narrow" w:eastAsia="Arial Narrow" w:hAnsi="Arial Narrow" w:cs="Arial Narrow"/>
      <w:b/>
      <w:bCs/>
      <w:color w:val="auto"/>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7736F"/>
    <w:pPr>
      <w:spacing w:after="0" w:line="360" w:lineRule="auto"/>
      <w:ind w:left="0" w:right="0" w:firstLine="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F7736F"/>
    <w:rPr>
      <w:rFonts w:ascii="Times New Roman" w:eastAsia="Times New Roman" w:hAnsi="Times New Roman" w:cs="Times New Roman"/>
      <w:b/>
      <w:sz w:val="28"/>
      <w:szCs w:val="20"/>
    </w:rPr>
  </w:style>
  <w:style w:type="paragraph" w:styleId="ListParagraph">
    <w:name w:val="List Paragraph"/>
    <w:basedOn w:val="Normal"/>
    <w:uiPriority w:val="1"/>
    <w:qFormat/>
    <w:rsid w:val="00F7736F"/>
    <w:pPr>
      <w:ind w:left="720"/>
      <w:contextualSpacing/>
    </w:pPr>
  </w:style>
  <w:style w:type="paragraph" w:styleId="EnvelopeReturn">
    <w:name w:val="envelope return"/>
    <w:basedOn w:val="Normal"/>
    <w:rsid w:val="00F7736F"/>
    <w:pPr>
      <w:spacing w:after="0" w:line="240" w:lineRule="auto"/>
      <w:ind w:left="0" w:right="0" w:firstLine="0"/>
      <w:jc w:val="left"/>
    </w:pPr>
    <w:rPr>
      <w:rFonts w:ascii="Times New Roman" w:eastAsia="Times New Roman" w:hAnsi="Times New Roman"/>
      <w:color w:val="auto"/>
      <w:szCs w:val="20"/>
    </w:rPr>
  </w:style>
  <w:style w:type="paragraph" w:styleId="NormalWeb">
    <w:name w:val="Normal (Web)"/>
    <w:basedOn w:val="Normal"/>
    <w:uiPriority w:val="99"/>
    <w:unhideWhenUsed/>
    <w:rsid w:val="002F5A1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DefaultParagraphFont"/>
    <w:uiPriority w:val="99"/>
    <w:unhideWhenUsed/>
    <w:rsid w:val="002F5A10"/>
    <w:rPr>
      <w:color w:val="0000FF"/>
      <w:u w:val="single"/>
    </w:rPr>
  </w:style>
  <w:style w:type="character" w:customStyle="1" w:styleId="contentpasted1">
    <w:name w:val="contentpasted1"/>
    <w:basedOn w:val="DefaultParagraphFont"/>
    <w:rsid w:val="002F5A10"/>
  </w:style>
  <w:style w:type="paragraph" w:customStyle="1" w:styleId="text">
    <w:name w:val="text"/>
    <w:basedOn w:val="Normal"/>
    <w:rsid w:val="00C132B1"/>
    <w:pPr>
      <w:spacing w:after="0" w:line="240" w:lineRule="auto"/>
      <w:ind w:left="0" w:right="0" w:firstLine="720"/>
      <w:jc w:val="left"/>
    </w:pPr>
    <w:rPr>
      <w:rFonts w:ascii="Calibri" w:eastAsia="Times New Roman" w:hAnsi="Calibri" w:cs="Times New Roman"/>
      <w:color w:val="auto"/>
      <w:szCs w:val="24"/>
      <w:lang w:bidi="en-US"/>
    </w:rPr>
  </w:style>
  <w:style w:type="paragraph" w:customStyle="1" w:styleId="Default">
    <w:name w:val="Default"/>
    <w:rsid w:val="00C132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semiHidden/>
    <w:unhideWhenUsed/>
    <w:rsid w:val="00FA4C3C"/>
    <w:pPr>
      <w:spacing w:after="0" w:line="240" w:lineRule="auto"/>
      <w:ind w:left="0" w:right="0" w:firstLine="0"/>
      <w:jc w:val="left"/>
    </w:pPr>
    <w:rPr>
      <w:rFonts w:ascii="Calibri" w:eastAsiaTheme="minorHAnsi" w:hAnsi="Calibri" w:cs="Calibri"/>
      <w:color w:val="auto"/>
      <w:sz w:val="22"/>
      <w14:ligatures w14:val="standardContextual"/>
    </w:rPr>
  </w:style>
  <w:style w:type="character" w:customStyle="1" w:styleId="PlainTextChar">
    <w:name w:val="Plain Text Char"/>
    <w:basedOn w:val="DefaultParagraphFont"/>
    <w:link w:val="PlainText"/>
    <w:uiPriority w:val="99"/>
    <w:semiHidden/>
    <w:rsid w:val="00FA4C3C"/>
    <w:rPr>
      <w:rFonts w:ascii="Calibri" w:hAnsi="Calibri" w:cs="Calibri"/>
      <w14:ligatures w14:val="standardContextual"/>
    </w:rPr>
  </w:style>
  <w:style w:type="character" w:customStyle="1" w:styleId="Heading1Char">
    <w:name w:val="Heading 1 Char"/>
    <w:basedOn w:val="DefaultParagraphFont"/>
    <w:link w:val="Heading1"/>
    <w:uiPriority w:val="9"/>
    <w:rsid w:val="00412CA3"/>
    <w:rPr>
      <w:rFonts w:ascii="Arial Narrow" w:eastAsia="Arial Narrow" w:hAnsi="Arial Narrow" w:cs="Arial Narrow"/>
      <w:b/>
      <w:bCs/>
      <w:sz w:val="20"/>
      <w:szCs w:val="20"/>
    </w:rPr>
  </w:style>
  <w:style w:type="character" w:customStyle="1" w:styleId="Heading2Char">
    <w:name w:val="Heading 2 Char"/>
    <w:basedOn w:val="DefaultParagraphFont"/>
    <w:link w:val="Heading2"/>
    <w:uiPriority w:val="9"/>
    <w:rsid w:val="00412CA3"/>
    <w:rPr>
      <w:rFonts w:ascii="Arial Narrow" w:eastAsia="Arial Narrow" w:hAnsi="Arial Narrow" w:cs="Arial Narrow"/>
      <w:b/>
      <w:bCs/>
      <w:sz w:val="17"/>
      <w:szCs w:val="17"/>
    </w:rPr>
  </w:style>
  <w:style w:type="paragraph" w:styleId="BodyText">
    <w:name w:val="Body Text"/>
    <w:basedOn w:val="Normal"/>
    <w:link w:val="BodyTextChar"/>
    <w:uiPriority w:val="1"/>
    <w:qFormat/>
    <w:rsid w:val="00412CA3"/>
    <w:pPr>
      <w:widowControl w:val="0"/>
      <w:autoSpaceDE w:val="0"/>
      <w:autoSpaceDN w:val="0"/>
      <w:spacing w:after="0" w:line="240" w:lineRule="auto"/>
      <w:ind w:left="0" w:right="0" w:firstLine="0"/>
      <w:jc w:val="left"/>
    </w:pPr>
    <w:rPr>
      <w:rFonts w:ascii="Arial Narrow" w:eastAsia="Arial Narrow" w:hAnsi="Arial Narrow" w:cs="Arial Narrow"/>
      <w:color w:val="auto"/>
      <w:sz w:val="17"/>
      <w:szCs w:val="17"/>
    </w:rPr>
  </w:style>
  <w:style w:type="character" w:customStyle="1" w:styleId="BodyTextChar">
    <w:name w:val="Body Text Char"/>
    <w:basedOn w:val="DefaultParagraphFont"/>
    <w:link w:val="BodyText"/>
    <w:uiPriority w:val="1"/>
    <w:rsid w:val="00412CA3"/>
    <w:rPr>
      <w:rFonts w:ascii="Arial Narrow" w:eastAsia="Arial Narrow" w:hAnsi="Arial Narrow" w:cs="Arial Narrow"/>
      <w:sz w:val="17"/>
      <w:szCs w:val="17"/>
    </w:rPr>
  </w:style>
  <w:style w:type="paragraph" w:customStyle="1" w:styleId="TableParagraph">
    <w:name w:val="Table Paragraph"/>
    <w:basedOn w:val="Normal"/>
    <w:uiPriority w:val="1"/>
    <w:qFormat/>
    <w:rsid w:val="00412CA3"/>
    <w:pPr>
      <w:widowControl w:val="0"/>
      <w:autoSpaceDE w:val="0"/>
      <w:autoSpaceDN w:val="0"/>
      <w:spacing w:after="0" w:line="240" w:lineRule="auto"/>
      <w:ind w:left="0" w:right="0" w:firstLine="0"/>
      <w:jc w:val="left"/>
    </w:pPr>
    <w:rPr>
      <w:rFonts w:ascii="Arial Narrow" w:eastAsia="Arial Narrow" w:hAnsi="Arial Narrow" w:cs="Arial Narrow"/>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63502">
      <w:bodyDiv w:val="1"/>
      <w:marLeft w:val="0"/>
      <w:marRight w:val="0"/>
      <w:marTop w:val="0"/>
      <w:marBottom w:val="0"/>
      <w:divBdr>
        <w:top w:val="none" w:sz="0" w:space="0" w:color="auto"/>
        <w:left w:val="none" w:sz="0" w:space="0" w:color="auto"/>
        <w:bottom w:val="none" w:sz="0" w:space="0" w:color="auto"/>
        <w:right w:val="none" w:sz="0" w:space="0" w:color="auto"/>
      </w:divBdr>
    </w:div>
    <w:div w:id="974871140">
      <w:bodyDiv w:val="1"/>
      <w:marLeft w:val="0"/>
      <w:marRight w:val="0"/>
      <w:marTop w:val="0"/>
      <w:marBottom w:val="0"/>
      <w:divBdr>
        <w:top w:val="none" w:sz="0" w:space="0" w:color="auto"/>
        <w:left w:val="none" w:sz="0" w:space="0" w:color="auto"/>
        <w:bottom w:val="none" w:sz="0" w:space="0" w:color="auto"/>
        <w:right w:val="none" w:sz="0" w:space="0" w:color="auto"/>
      </w:divBdr>
    </w:div>
    <w:div w:id="135253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wfc@okstate.ed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nam04.safelinks.protection.outlook.com/?url=https%3A%2F%2Fwww.google.com%2Furl%3Fq%3Dhttps%3A%2F%2Fwww.google.com%2Furl%3Fq%253Dhttp%3A%2F%2Fwomensfacultycouncil.okstate.edu%2526amp%3Bsa%253DD%2526amp%3Bsource%253Deditors%2526amp%3Bust%253D1628813758358000%2526amp%3Busg%253DAOvVaw2qprLSPr4hvMFx1e3NkD_r%26sa%3DD%26source%3Deditors%26ust%3D1628813758367661%26usg%3DAOvVaw3JRdo5Rt3fHMuGPtqlHKXZ&amp;data=05%7C01%7Ctricia.white%40okstate.edu%7C7b8a29bec427479fd2a008dbe1fa10f2%7C2a69c91de8494e34a230cdf8b27e1964%7C0%7C0%7C638352236359536801%7CUnknown%7CTWFpbGZsb3d8eyJWIjoiMC4wLjAwMDAiLCJQIjoiV2luMzIiLCJBTiI6Ik1haWwiLCJXVCI6Mn0%3D%7C3000%7C%7C%7C&amp;sdata=Rdzww0Ei6q%2FBFo2ICySAJM8TMAp4j23mGCSTQXTf7to%3D&amp;reserved=0" TargetMode="External"/><Relationship Id="rId17" Type="http://schemas.openxmlformats.org/officeDocument/2006/relationships/hyperlink" Target="https://canvas.okstate.edu/courses/84470/assignments/1931008" TargetMode="External"/><Relationship Id="rId2" Type="http://schemas.openxmlformats.org/officeDocument/2006/relationships/customXml" Target="../customXml/item2.xml"/><Relationship Id="rId16" Type="http://schemas.openxmlformats.org/officeDocument/2006/relationships/hyperlink" Target="https://canvas.okstate.edu/courses/84470/assignments/193100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04.safelinks.protection.outlook.com/?url=https%3A%2F%2Fokstate-edu.zoom.us%2Fj%2F91555801806&amp;data=05%7C01%7Ctricia.white%40okstate.edu%7C7b8a29bec427479fd2a008dbe1fa10f2%7C2a69c91de8494e34a230cdf8b27e1964%7C0%7C0%7C638352236359536801%7CUnknown%7CTWFpbGZsb3d8eyJWIjoiMC4wLjAwMDAiLCJQIjoiV2luMzIiLCJBTiI6Ik1haWwiLCJXVCI6Mn0%3D%7C3000%7C%7C%7C&amp;sdata=hngmEwQDZgfUmaJSyt1mMbO%2Fy6pi7%2FBnYpZfrcFi0%2Fs%3D&amp;reserved=0" TargetMode="External"/><Relationship Id="rId5" Type="http://schemas.openxmlformats.org/officeDocument/2006/relationships/styles" Target="styles.xml"/><Relationship Id="rId15" Type="http://schemas.openxmlformats.org/officeDocument/2006/relationships/hyperlink" Target="https://nam04.safelinks.protection.outlook.com/?url=https%3A%2F%2Fcanvas.okstate.edu%2Fcourses%2F84470%2Fpages%2Fgpsga-travel-award-information&amp;data=05%7C01%7Cmarcia.sun%40okstate.edu%7C794cbabf41fc4262c45408dbda2be550%7C2a69c91de8494e34a230cdf8b27e1964%7C0%7C0%7C638343654287280521%7CUnknown%7CTWFpbGZsb3d8eyJWIjoiMC4wLjAwMDAiLCJQIjoiV2luMzIiLCJBTiI6Ik1haWwiLCJXVCI6Mn0%3D%7C3000%7C%7C%7C&amp;sdata=ribuII42bQocqvznUbU5HZM6HkjvXY%2F306UvGOAXW4Q%3D&amp;reserved=0" TargetMode="External"/><Relationship Id="rId10" Type="http://schemas.openxmlformats.org/officeDocument/2006/relationships/hyperlink" Target="https://okstate-edu.zoom.us/j/93028955987?pwd=L1AxbFZvcEJTaENlNDdUMDBPTXJDQT09"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m04.safelinks.protection.outlook.com/?url=https%3A%2F%2Fcanvas.okstate.edu%2Fcourses%2F84470%2Fpages%2Fgpsga-travel-award-information&amp;data=05%7C01%7Cmarcia.sun%40okstate.edu%7Cbccf92c1723a4c21acd408dbc3627193%7C2a69c91de8494e34a230cdf8b27e1964%7C0%7C0%7C638318599805937967%7CUnknown%7CTWFpbGZsb3d8eyJWIjoiMC4wLjAwMDAiLCJQIjoiV2luMzIiLCJBTiI6Ik1haWwiLCJXVCI6Mn0%3D%7C3000%7C%7C%7C&amp;sdata=gzBi7BF%2BDM6eHhLJ5GeeCrfT0pt%2BwUSrspMn1chOJbI%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84934C8C547469886E4C0881F991F" ma:contentTypeVersion="16" ma:contentTypeDescription="Create a new document." ma:contentTypeScope="" ma:versionID="793bfe0116b4b8d0542fcad1de4a4d5c">
  <xsd:schema xmlns:xsd="http://www.w3.org/2001/XMLSchema" xmlns:xs="http://www.w3.org/2001/XMLSchema" xmlns:p="http://schemas.microsoft.com/office/2006/metadata/properties" xmlns:ns3="e43783ad-0f99-4a11-a83e-abf456b56abd" xmlns:ns4="430e363c-5571-40c8-959a-9fd6578e85b1" targetNamespace="http://schemas.microsoft.com/office/2006/metadata/properties" ma:root="true" ma:fieldsID="811956b6c5c3c8d4786c70205a29b97a" ns3:_="" ns4:_="">
    <xsd:import namespace="e43783ad-0f99-4a11-a83e-abf456b56abd"/>
    <xsd:import namespace="430e363c-5571-40c8-959a-9fd6578e85b1"/>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783ad-0f99-4a11-a83e-abf456b56ab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0e363c-5571-40c8-959a-9fd6578e85b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B05B15-307B-4EA1-A61D-14D9700FE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783ad-0f99-4a11-a83e-abf456b56abd"/>
    <ds:schemaRef ds:uri="430e363c-5571-40c8-959a-9fd6578e8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57E9A4-55FF-413E-9C45-A3418F8D7B62}">
  <ds:schemaRefs>
    <ds:schemaRef ds:uri="http://schemas.microsoft.com/sharepoint/v3/contenttype/forms"/>
  </ds:schemaRefs>
</ds:datastoreItem>
</file>

<file path=customXml/itemProps3.xml><?xml version="1.0" encoding="utf-8"?>
<ds:datastoreItem xmlns:ds="http://schemas.openxmlformats.org/officeDocument/2006/customXml" ds:itemID="{B1371DBB-254F-41E2-9638-395C3F0E0E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2585</TotalTime>
  <Pages>17</Pages>
  <Words>4612</Words>
  <Characters>26290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Tricia</dc:creator>
  <cp:keywords/>
  <dc:description/>
  <cp:lastModifiedBy>White, Tricia</cp:lastModifiedBy>
  <cp:revision>106</cp:revision>
  <cp:lastPrinted>2023-08-08T19:53:00Z</cp:lastPrinted>
  <dcterms:created xsi:type="dcterms:W3CDTF">2022-08-10T14:26:00Z</dcterms:created>
  <dcterms:modified xsi:type="dcterms:W3CDTF">2023-11-10T16:25:00Z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0x01010092184934C8C547469886E4C0881F991F</vt:lpwstr>
  </property>
</Properties>
</file>