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EE7B8B" w14:textId="77777777" w:rsidR="00F7736F" w:rsidRPr="00F7736F" w:rsidRDefault="00F7736F" w:rsidP="00F7736F">
      <w:pPr>
        <w:pStyle w:val="Title"/>
        <w:spacing w:line="240" w:lineRule="auto"/>
        <w:ind w:left="360"/>
        <w:rPr>
          <w:sz w:val="32"/>
          <w:szCs w:val="24"/>
        </w:rPr>
      </w:pPr>
      <w:r w:rsidRPr="00F7736F">
        <w:rPr>
          <w:sz w:val="32"/>
          <w:szCs w:val="24"/>
        </w:rPr>
        <w:t>FACULTY COUNCIL MEETING</w:t>
      </w:r>
    </w:p>
    <w:p w14:paraId="7C068C03" w14:textId="4DAFC308" w:rsidR="00F7736F" w:rsidRPr="00F7736F" w:rsidRDefault="00F7736F" w:rsidP="00F7736F">
      <w:pPr>
        <w:spacing w:after="0"/>
        <w:ind w:left="360" w:firstLine="0"/>
        <w:jc w:val="center"/>
        <w:rPr>
          <w:rFonts w:ascii="Times New Roman" w:hAnsi="Times New Roman" w:cs="Times New Roman"/>
          <w:b/>
          <w:szCs w:val="24"/>
        </w:rPr>
      </w:pPr>
      <w:r w:rsidRPr="00F7736F">
        <w:rPr>
          <w:rFonts w:ascii="Times New Roman" w:hAnsi="Times New Roman" w:cs="Times New Roman"/>
          <w:b/>
          <w:szCs w:val="24"/>
        </w:rPr>
        <w:t xml:space="preserve">3:00 p.m., Tuesday, </w:t>
      </w:r>
      <w:r w:rsidR="00477E0B">
        <w:rPr>
          <w:rFonts w:ascii="Times New Roman" w:hAnsi="Times New Roman" w:cs="Times New Roman"/>
          <w:b/>
          <w:szCs w:val="24"/>
        </w:rPr>
        <w:t xml:space="preserve">April </w:t>
      </w:r>
      <w:r w:rsidR="006008B4">
        <w:rPr>
          <w:rFonts w:ascii="Times New Roman" w:hAnsi="Times New Roman" w:cs="Times New Roman"/>
          <w:b/>
          <w:szCs w:val="24"/>
        </w:rPr>
        <w:t>11</w:t>
      </w:r>
      <w:r w:rsidRPr="00F7736F">
        <w:rPr>
          <w:rFonts w:ascii="Times New Roman" w:hAnsi="Times New Roman" w:cs="Times New Roman"/>
          <w:b/>
          <w:szCs w:val="24"/>
        </w:rPr>
        <w:t>, 202</w:t>
      </w:r>
      <w:r w:rsidR="007429A5">
        <w:rPr>
          <w:rFonts w:ascii="Times New Roman" w:hAnsi="Times New Roman" w:cs="Times New Roman"/>
          <w:b/>
          <w:szCs w:val="24"/>
        </w:rPr>
        <w:t>3</w:t>
      </w:r>
    </w:p>
    <w:p w14:paraId="22364D7F" w14:textId="77777777" w:rsidR="00F7736F" w:rsidRPr="00F7736F" w:rsidRDefault="00F7736F" w:rsidP="00F7736F">
      <w:pPr>
        <w:spacing w:after="0"/>
        <w:ind w:left="360" w:firstLine="0"/>
        <w:jc w:val="center"/>
        <w:rPr>
          <w:rFonts w:ascii="Times New Roman" w:hAnsi="Times New Roman" w:cs="Times New Roman"/>
          <w:b/>
          <w:szCs w:val="24"/>
        </w:rPr>
      </w:pPr>
      <w:r w:rsidRPr="00F7736F">
        <w:rPr>
          <w:rFonts w:ascii="Times New Roman" w:hAnsi="Times New Roman" w:cs="Times New Roman"/>
          <w:b/>
          <w:szCs w:val="24"/>
        </w:rPr>
        <w:t>Room 412 Student Union</w:t>
      </w:r>
    </w:p>
    <w:p w14:paraId="1847C519" w14:textId="77777777" w:rsidR="00F7736F" w:rsidRPr="00F7736F" w:rsidRDefault="00F7736F" w:rsidP="00F7736F">
      <w:pPr>
        <w:spacing w:after="0"/>
        <w:ind w:left="0" w:firstLine="0"/>
        <w:rPr>
          <w:rFonts w:ascii="Times New Roman" w:hAnsi="Times New Roman" w:cs="Times New Roman"/>
          <w:b/>
          <w:szCs w:val="24"/>
        </w:rPr>
      </w:pPr>
    </w:p>
    <w:p w14:paraId="14612042" w14:textId="77777777" w:rsidR="00F7736F" w:rsidRPr="00F7736F" w:rsidRDefault="00F7736F" w:rsidP="00F7736F">
      <w:pPr>
        <w:spacing w:after="0"/>
        <w:rPr>
          <w:rFonts w:ascii="Times New Roman" w:hAnsi="Times New Roman" w:cs="Times New Roman"/>
          <w:szCs w:val="24"/>
        </w:rPr>
      </w:pPr>
      <w:r w:rsidRPr="00F7736F">
        <w:rPr>
          <w:rFonts w:ascii="Times New Roman" w:hAnsi="Times New Roman" w:cs="Times New Roman"/>
          <w:b/>
          <w:szCs w:val="24"/>
        </w:rPr>
        <w:t>AGENDA</w:t>
      </w:r>
    </w:p>
    <w:p w14:paraId="6D1F4516" w14:textId="77777777" w:rsidR="00F7736F" w:rsidRPr="00F7736F" w:rsidRDefault="00F7736F" w:rsidP="00F7736F">
      <w:pPr>
        <w:spacing w:after="120" w:line="240" w:lineRule="auto"/>
        <w:ind w:right="9"/>
        <w:rPr>
          <w:rFonts w:ascii="Times New Roman" w:hAnsi="Times New Roman" w:cs="Times New Roman"/>
          <w:szCs w:val="24"/>
        </w:rPr>
      </w:pPr>
    </w:p>
    <w:p w14:paraId="63AA5746" w14:textId="77777777" w:rsidR="00F7736F" w:rsidRPr="00F7736F" w:rsidRDefault="00F7736F" w:rsidP="00F7736F">
      <w:pPr>
        <w:numPr>
          <w:ilvl w:val="0"/>
          <w:numId w:val="2"/>
        </w:numPr>
        <w:spacing w:after="120" w:line="240" w:lineRule="auto"/>
        <w:ind w:left="360" w:right="9"/>
        <w:rPr>
          <w:rFonts w:ascii="Times New Roman" w:hAnsi="Times New Roman" w:cs="Times New Roman"/>
          <w:szCs w:val="24"/>
        </w:rPr>
      </w:pPr>
      <w:r w:rsidRPr="00F7736F">
        <w:rPr>
          <w:rFonts w:ascii="Times New Roman" w:hAnsi="Times New Roman" w:cs="Times New Roman"/>
          <w:szCs w:val="24"/>
        </w:rPr>
        <w:t xml:space="preserve">Roll </w:t>
      </w:r>
      <w:proofErr w:type="gramStart"/>
      <w:r w:rsidRPr="00F7736F">
        <w:rPr>
          <w:rFonts w:ascii="Times New Roman" w:hAnsi="Times New Roman" w:cs="Times New Roman"/>
          <w:szCs w:val="24"/>
        </w:rPr>
        <w:t>call</w:t>
      </w:r>
      <w:proofErr w:type="gramEnd"/>
      <w:r w:rsidRPr="00F7736F">
        <w:rPr>
          <w:rFonts w:ascii="Times New Roman" w:hAnsi="Times New Roman" w:cs="Times New Roman"/>
          <w:szCs w:val="24"/>
        </w:rPr>
        <w:t xml:space="preserve"> </w:t>
      </w:r>
    </w:p>
    <w:p w14:paraId="18E3030E" w14:textId="79549283" w:rsidR="00F7736F" w:rsidRPr="00F7736F" w:rsidRDefault="00F7736F" w:rsidP="00F7736F">
      <w:pPr>
        <w:numPr>
          <w:ilvl w:val="0"/>
          <w:numId w:val="2"/>
        </w:numPr>
        <w:spacing w:after="120" w:line="240" w:lineRule="auto"/>
        <w:ind w:left="360" w:right="9"/>
        <w:rPr>
          <w:rFonts w:ascii="Times New Roman" w:hAnsi="Times New Roman" w:cs="Times New Roman"/>
          <w:szCs w:val="24"/>
        </w:rPr>
      </w:pPr>
      <w:r w:rsidRPr="00F7736F">
        <w:rPr>
          <w:rFonts w:ascii="Times New Roman" w:hAnsi="Times New Roman" w:cs="Times New Roman"/>
          <w:szCs w:val="24"/>
        </w:rPr>
        <w:t xml:space="preserve">Approval of the </w:t>
      </w:r>
      <w:r w:rsidR="00477E0B">
        <w:rPr>
          <w:rFonts w:ascii="Times New Roman" w:hAnsi="Times New Roman" w:cs="Times New Roman"/>
          <w:szCs w:val="24"/>
        </w:rPr>
        <w:t>March</w:t>
      </w:r>
      <w:r w:rsidR="007429A5">
        <w:rPr>
          <w:rFonts w:ascii="Times New Roman" w:hAnsi="Times New Roman" w:cs="Times New Roman"/>
          <w:szCs w:val="24"/>
        </w:rPr>
        <w:t xml:space="preserve"> </w:t>
      </w:r>
      <w:r w:rsidR="00DD29FB">
        <w:rPr>
          <w:rFonts w:ascii="Times New Roman" w:hAnsi="Times New Roman" w:cs="Times New Roman"/>
          <w:szCs w:val="24"/>
        </w:rPr>
        <w:t>23</w:t>
      </w:r>
      <w:r w:rsidRPr="00F7736F">
        <w:rPr>
          <w:rFonts w:ascii="Times New Roman" w:hAnsi="Times New Roman" w:cs="Times New Roman"/>
          <w:szCs w:val="24"/>
        </w:rPr>
        <w:t xml:space="preserve">, </w:t>
      </w:r>
      <w:proofErr w:type="gramStart"/>
      <w:r w:rsidRPr="00F7736F">
        <w:rPr>
          <w:rFonts w:ascii="Times New Roman" w:hAnsi="Times New Roman" w:cs="Times New Roman"/>
          <w:szCs w:val="24"/>
        </w:rPr>
        <w:t>2022</w:t>
      </w:r>
      <w:proofErr w:type="gramEnd"/>
      <w:r w:rsidRPr="00F7736F">
        <w:rPr>
          <w:rFonts w:ascii="Times New Roman" w:hAnsi="Times New Roman" w:cs="Times New Roman"/>
          <w:szCs w:val="24"/>
        </w:rPr>
        <w:t xml:space="preserve"> minutes </w:t>
      </w:r>
    </w:p>
    <w:p w14:paraId="57F8F5C5" w14:textId="77777777" w:rsidR="00F7736F" w:rsidRPr="00F7736F" w:rsidRDefault="00F7736F" w:rsidP="00F7736F">
      <w:pPr>
        <w:numPr>
          <w:ilvl w:val="0"/>
          <w:numId w:val="2"/>
        </w:numPr>
        <w:spacing w:after="120" w:line="240" w:lineRule="auto"/>
        <w:ind w:left="360" w:right="9"/>
        <w:rPr>
          <w:rFonts w:ascii="Times New Roman" w:hAnsi="Times New Roman" w:cs="Times New Roman"/>
          <w:szCs w:val="24"/>
        </w:rPr>
      </w:pPr>
      <w:r w:rsidRPr="00F7736F">
        <w:rPr>
          <w:rFonts w:ascii="Times New Roman" w:hAnsi="Times New Roman" w:cs="Times New Roman"/>
          <w:szCs w:val="24"/>
        </w:rPr>
        <w:t xml:space="preserve">Approval of agenda </w:t>
      </w:r>
    </w:p>
    <w:p w14:paraId="04F95D90" w14:textId="77777777" w:rsidR="00F7736F" w:rsidRPr="00F7736F" w:rsidRDefault="00F7736F" w:rsidP="00F7736F">
      <w:pPr>
        <w:numPr>
          <w:ilvl w:val="0"/>
          <w:numId w:val="2"/>
        </w:numPr>
        <w:spacing w:after="120" w:line="240" w:lineRule="auto"/>
        <w:ind w:left="360" w:right="9"/>
        <w:rPr>
          <w:rFonts w:ascii="Times New Roman" w:hAnsi="Times New Roman" w:cs="Times New Roman"/>
          <w:szCs w:val="24"/>
        </w:rPr>
      </w:pPr>
      <w:r w:rsidRPr="00F7736F">
        <w:rPr>
          <w:rFonts w:ascii="Times New Roman" w:hAnsi="Times New Roman" w:cs="Times New Roman"/>
          <w:szCs w:val="24"/>
        </w:rPr>
        <w:t xml:space="preserve">Special reports </w:t>
      </w:r>
    </w:p>
    <w:p w14:paraId="47D1E5C9" w14:textId="7FB7CB22" w:rsidR="002F1A0A" w:rsidRDefault="00AB2834" w:rsidP="00715D5D">
      <w:pPr>
        <w:numPr>
          <w:ilvl w:val="1"/>
          <w:numId w:val="2"/>
        </w:numPr>
        <w:spacing w:after="120" w:line="240" w:lineRule="auto"/>
        <w:ind w:right="9"/>
        <w:rPr>
          <w:rFonts w:ascii="Times New Roman" w:hAnsi="Times New Roman" w:cs="Times New Roman"/>
          <w:szCs w:val="24"/>
        </w:rPr>
      </w:pPr>
      <w:r>
        <w:rPr>
          <w:rFonts w:ascii="Times New Roman" w:hAnsi="Times New Roman" w:cs="Times New Roman"/>
          <w:szCs w:val="24"/>
        </w:rPr>
        <w:t xml:space="preserve">Ken Wagner </w:t>
      </w:r>
      <w:r w:rsidR="00BD5486">
        <w:rPr>
          <w:rFonts w:ascii="Times New Roman" w:hAnsi="Times New Roman" w:cs="Times New Roman"/>
          <w:szCs w:val="24"/>
        </w:rPr>
        <w:t>–</w:t>
      </w:r>
      <w:r>
        <w:rPr>
          <w:rFonts w:ascii="Times New Roman" w:hAnsi="Times New Roman" w:cs="Times New Roman"/>
          <w:szCs w:val="24"/>
        </w:rPr>
        <w:t xml:space="preserve"> </w:t>
      </w:r>
      <w:r w:rsidR="00BD5486">
        <w:rPr>
          <w:rFonts w:ascii="Times New Roman" w:hAnsi="Times New Roman" w:cs="Times New Roman"/>
          <w:szCs w:val="24"/>
        </w:rPr>
        <w:t>Hamm Institute</w:t>
      </w:r>
    </w:p>
    <w:p w14:paraId="48F8CBF1" w14:textId="1E6BA1D8" w:rsidR="006B6950" w:rsidRDefault="006B6950" w:rsidP="00715D5D">
      <w:pPr>
        <w:numPr>
          <w:ilvl w:val="1"/>
          <w:numId w:val="2"/>
        </w:numPr>
        <w:spacing w:after="120" w:line="240" w:lineRule="auto"/>
        <w:ind w:right="9"/>
        <w:rPr>
          <w:rFonts w:ascii="Times New Roman" w:hAnsi="Times New Roman" w:cs="Times New Roman"/>
          <w:szCs w:val="24"/>
        </w:rPr>
      </w:pPr>
      <w:r>
        <w:rPr>
          <w:rFonts w:ascii="Times New Roman" w:hAnsi="Times New Roman" w:cs="Times New Roman"/>
          <w:szCs w:val="24"/>
        </w:rPr>
        <w:t>Chris Ormsbee – ChatGPT and AI Technology</w:t>
      </w:r>
    </w:p>
    <w:p w14:paraId="7755E364" w14:textId="35EF6DEC" w:rsidR="00BC047F" w:rsidRDefault="00BC047F" w:rsidP="00BC047F">
      <w:pPr>
        <w:numPr>
          <w:ilvl w:val="1"/>
          <w:numId w:val="2"/>
        </w:numPr>
        <w:spacing w:after="120" w:line="240" w:lineRule="auto"/>
        <w:ind w:right="9"/>
        <w:rPr>
          <w:rFonts w:ascii="Times New Roman" w:hAnsi="Times New Roman" w:cs="Times New Roman"/>
          <w:szCs w:val="24"/>
        </w:rPr>
      </w:pPr>
      <w:r>
        <w:rPr>
          <w:rFonts w:ascii="Times New Roman" w:hAnsi="Times New Roman" w:cs="Times New Roman"/>
          <w:szCs w:val="24"/>
        </w:rPr>
        <w:t>Mark Pranger – OSU-IT, year in review</w:t>
      </w:r>
    </w:p>
    <w:p w14:paraId="3D58CCAD" w14:textId="0D8D23DB" w:rsidR="000273F7" w:rsidRPr="000273F7" w:rsidRDefault="000273F7" w:rsidP="000273F7">
      <w:pPr>
        <w:numPr>
          <w:ilvl w:val="1"/>
          <w:numId w:val="2"/>
        </w:numPr>
        <w:spacing w:after="120" w:line="240" w:lineRule="auto"/>
        <w:ind w:right="9"/>
        <w:rPr>
          <w:rFonts w:ascii="Times New Roman" w:hAnsi="Times New Roman" w:cs="Times New Roman"/>
          <w:szCs w:val="24"/>
        </w:rPr>
      </w:pPr>
      <w:r>
        <w:rPr>
          <w:rFonts w:ascii="Times New Roman" w:hAnsi="Times New Roman" w:cs="Times New Roman"/>
          <w:szCs w:val="24"/>
        </w:rPr>
        <w:t xml:space="preserve">Norb Delatte, </w:t>
      </w:r>
      <w:r w:rsidR="00EA1732">
        <w:rPr>
          <w:rFonts w:ascii="Times New Roman" w:hAnsi="Times New Roman" w:cs="Times New Roman"/>
          <w:szCs w:val="24"/>
        </w:rPr>
        <w:t xml:space="preserve">Vincent </w:t>
      </w:r>
      <w:r w:rsidR="006F13F2">
        <w:rPr>
          <w:rFonts w:ascii="Times New Roman" w:hAnsi="Times New Roman" w:cs="Times New Roman"/>
          <w:szCs w:val="24"/>
        </w:rPr>
        <w:t>Rivera</w:t>
      </w:r>
      <w:r>
        <w:rPr>
          <w:rFonts w:ascii="Times New Roman" w:hAnsi="Times New Roman" w:cs="Times New Roman"/>
          <w:szCs w:val="24"/>
        </w:rPr>
        <w:t xml:space="preserve"> and </w:t>
      </w:r>
      <w:r w:rsidR="00E47654">
        <w:rPr>
          <w:rFonts w:ascii="Times New Roman" w:hAnsi="Times New Roman" w:cs="Times New Roman"/>
          <w:szCs w:val="24"/>
        </w:rPr>
        <w:t>Kristal Junkens</w:t>
      </w:r>
      <w:r>
        <w:rPr>
          <w:rFonts w:ascii="Times New Roman" w:hAnsi="Times New Roman" w:cs="Times New Roman"/>
          <w:szCs w:val="24"/>
        </w:rPr>
        <w:t xml:space="preserve"> – Veterans Faculty &amp; Staff Association</w:t>
      </w:r>
    </w:p>
    <w:p w14:paraId="1AC17601" w14:textId="77777777" w:rsidR="00F7736F" w:rsidRPr="00F7736F" w:rsidRDefault="00F7736F" w:rsidP="00F7736F">
      <w:pPr>
        <w:numPr>
          <w:ilvl w:val="0"/>
          <w:numId w:val="2"/>
        </w:numPr>
        <w:spacing w:after="120" w:line="240" w:lineRule="auto"/>
        <w:ind w:left="360" w:right="9"/>
        <w:rPr>
          <w:rFonts w:ascii="Times New Roman" w:hAnsi="Times New Roman" w:cs="Times New Roman"/>
          <w:szCs w:val="24"/>
        </w:rPr>
      </w:pPr>
      <w:r w:rsidRPr="00F7736F">
        <w:rPr>
          <w:rFonts w:ascii="Times New Roman" w:hAnsi="Times New Roman" w:cs="Times New Roman"/>
          <w:szCs w:val="24"/>
        </w:rPr>
        <w:t xml:space="preserve">President’s report and comments on matters of interest to the faculty </w:t>
      </w:r>
    </w:p>
    <w:p w14:paraId="38D1F09A" w14:textId="77777777" w:rsidR="00F7736F" w:rsidRPr="00F7736F" w:rsidRDefault="00F7736F" w:rsidP="00F7736F">
      <w:pPr>
        <w:numPr>
          <w:ilvl w:val="0"/>
          <w:numId w:val="2"/>
        </w:numPr>
        <w:spacing w:after="120" w:line="240" w:lineRule="auto"/>
        <w:ind w:left="360" w:right="9"/>
        <w:rPr>
          <w:rFonts w:ascii="Times New Roman" w:hAnsi="Times New Roman" w:cs="Times New Roman"/>
          <w:szCs w:val="24"/>
        </w:rPr>
      </w:pPr>
      <w:r w:rsidRPr="00F7736F">
        <w:rPr>
          <w:rFonts w:ascii="Times New Roman" w:hAnsi="Times New Roman" w:cs="Times New Roman"/>
          <w:szCs w:val="24"/>
        </w:rPr>
        <w:t>Provost’s report on recommendations made by the Faculty Council and comments on matters of interest to the faculty</w:t>
      </w:r>
    </w:p>
    <w:p w14:paraId="690826A0" w14:textId="77777777" w:rsidR="00F7736F" w:rsidRPr="00F7736F" w:rsidRDefault="00F7736F" w:rsidP="00F7736F">
      <w:pPr>
        <w:numPr>
          <w:ilvl w:val="0"/>
          <w:numId w:val="2"/>
        </w:numPr>
        <w:spacing w:after="120" w:line="240" w:lineRule="auto"/>
        <w:ind w:left="360" w:right="9"/>
        <w:rPr>
          <w:rFonts w:ascii="Times New Roman" w:hAnsi="Times New Roman" w:cs="Times New Roman"/>
          <w:szCs w:val="24"/>
        </w:rPr>
      </w:pPr>
      <w:r w:rsidRPr="00F7736F">
        <w:rPr>
          <w:rFonts w:ascii="Times New Roman" w:hAnsi="Times New Roman" w:cs="Times New Roman"/>
          <w:szCs w:val="24"/>
        </w:rPr>
        <w:t>Vice Presidents’ reports and comments on matters of interest to the faculty</w:t>
      </w:r>
    </w:p>
    <w:p w14:paraId="78BEAA6E" w14:textId="77777777" w:rsidR="00F7736F" w:rsidRPr="00F7736F" w:rsidRDefault="00F7736F" w:rsidP="00F7736F">
      <w:pPr>
        <w:numPr>
          <w:ilvl w:val="0"/>
          <w:numId w:val="2"/>
        </w:numPr>
        <w:spacing w:after="120" w:line="240" w:lineRule="auto"/>
        <w:ind w:left="360" w:right="9"/>
        <w:rPr>
          <w:rFonts w:ascii="Times New Roman" w:hAnsi="Times New Roman" w:cs="Times New Roman"/>
          <w:szCs w:val="24"/>
        </w:rPr>
      </w:pPr>
      <w:r w:rsidRPr="00F7736F">
        <w:rPr>
          <w:rFonts w:ascii="Times New Roman" w:hAnsi="Times New Roman" w:cs="Times New Roman"/>
          <w:szCs w:val="24"/>
        </w:rPr>
        <w:t xml:space="preserve">Faculty Council Chair’s report </w:t>
      </w:r>
    </w:p>
    <w:p w14:paraId="459D23CA" w14:textId="77777777" w:rsidR="00F7736F" w:rsidRDefault="00F7736F" w:rsidP="00F7736F">
      <w:pPr>
        <w:numPr>
          <w:ilvl w:val="0"/>
          <w:numId w:val="2"/>
        </w:numPr>
        <w:spacing w:after="120" w:line="240" w:lineRule="auto"/>
        <w:ind w:left="360" w:right="9"/>
        <w:rPr>
          <w:rFonts w:ascii="Times New Roman" w:hAnsi="Times New Roman" w:cs="Times New Roman"/>
          <w:szCs w:val="24"/>
        </w:rPr>
      </w:pPr>
      <w:r w:rsidRPr="00F7736F">
        <w:rPr>
          <w:rFonts w:ascii="Times New Roman" w:hAnsi="Times New Roman" w:cs="Times New Roman"/>
          <w:szCs w:val="24"/>
        </w:rPr>
        <w:t>Reports of liaison representatives</w:t>
      </w:r>
    </w:p>
    <w:p w14:paraId="3872D087" w14:textId="72258824" w:rsidR="00F7736F" w:rsidRDefault="00F7736F" w:rsidP="00F7736F">
      <w:pPr>
        <w:numPr>
          <w:ilvl w:val="1"/>
          <w:numId w:val="2"/>
        </w:numPr>
        <w:spacing w:after="120" w:line="240" w:lineRule="auto"/>
        <w:ind w:right="9"/>
        <w:rPr>
          <w:rFonts w:ascii="Times New Roman" w:hAnsi="Times New Roman" w:cs="Times New Roman"/>
          <w:szCs w:val="24"/>
        </w:rPr>
      </w:pPr>
      <w:r>
        <w:rPr>
          <w:rFonts w:ascii="Times New Roman" w:hAnsi="Times New Roman" w:cs="Times New Roman"/>
          <w:szCs w:val="24"/>
        </w:rPr>
        <w:t>Emeriti</w:t>
      </w:r>
      <w:r w:rsidR="006121E0">
        <w:rPr>
          <w:rFonts w:ascii="Times New Roman" w:hAnsi="Times New Roman" w:cs="Times New Roman"/>
          <w:szCs w:val="24"/>
        </w:rPr>
        <w:t xml:space="preserve"> – Barbara Miller</w:t>
      </w:r>
    </w:p>
    <w:p w14:paraId="366D1ACA" w14:textId="5E062E67" w:rsidR="000F7011" w:rsidRPr="002029B5" w:rsidRDefault="000F7011" w:rsidP="002029B5">
      <w:pPr>
        <w:pStyle w:val="ListParagraph"/>
        <w:numPr>
          <w:ilvl w:val="0"/>
          <w:numId w:val="10"/>
        </w:numPr>
        <w:rPr>
          <w:rFonts w:ascii="Times New Roman" w:hAnsi="Times New Roman" w:cs="Times New Roman"/>
          <w:color w:val="212121"/>
          <w:szCs w:val="24"/>
        </w:rPr>
      </w:pPr>
      <w:r w:rsidRPr="001541EB">
        <w:rPr>
          <w:rFonts w:ascii="Times New Roman" w:hAnsi="Times New Roman" w:cs="Times New Roman"/>
          <w:color w:val="212121"/>
          <w:szCs w:val="24"/>
        </w:rPr>
        <w:t xml:space="preserve">At the Emeriti Council Meeting, held on March 27, a couple of important business items were acted upon. One deals with the 35th Anniversary Dinner to be held on September 11, of this year. A committee was formed to plan the celebration. Kay Keys and Priscilla Gerfen graciously agreed to co-chair the committee. Cara Beer, Joyce Sherrer and Judy Hoberock expressed some great ideas for the celebration </w:t>
      </w:r>
      <w:proofErr w:type="gramStart"/>
      <w:r w:rsidRPr="001541EB">
        <w:rPr>
          <w:rFonts w:ascii="Times New Roman" w:hAnsi="Times New Roman" w:cs="Times New Roman"/>
          <w:color w:val="212121"/>
          <w:szCs w:val="24"/>
        </w:rPr>
        <w:t>and also</w:t>
      </w:r>
      <w:proofErr w:type="gramEnd"/>
      <w:r w:rsidRPr="001541EB">
        <w:rPr>
          <w:rFonts w:ascii="Times New Roman" w:hAnsi="Times New Roman" w:cs="Times New Roman"/>
          <w:color w:val="212121"/>
          <w:szCs w:val="24"/>
        </w:rPr>
        <w:t xml:space="preserve"> agreed to serve on the planning committee. The group will discuss ideas for the celebration and submit a proposed budget to the Emeriti Council.</w:t>
      </w:r>
    </w:p>
    <w:p w14:paraId="0E4088DD" w14:textId="6D5EA4B7" w:rsidR="000F7011" w:rsidRPr="002029B5" w:rsidRDefault="000F7011" w:rsidP="002029B5">
      <w:pPr>
        <w:pStyle w:val="ListParagraph"/>
        <w:numPr>
          <w:ilvl w:val="0"/>
          <w:numId w:val="10"/>
        </w:numPr>
        <w:rPr>
          <w:rFonts w:ascii="Times New Roman" w:hAnsi="Times New Roman" w:cs="Times New Roman"/>
          <w:color w:val="212121"/>
          <w:szCs w:val="24"/>
        </w:rPr>
      </w:pPr>
      <w:r w:rsidRPr="001541EB">
        <w:rPr>
          <w:rFonts w:ascii="Times New Roman" w:hAnsi="Times New Roman" w:cs="Times New Roman"/>
          <w:color w:val="212121"/>
          <w:szCs w:val="24"/>
        </w:rPr>
        <w:t>One of the first members of the Emeriti Group, Myr-Lou Rollins, has graciously donated a copy of a history of the early Emeriti meetings to the Emeriti Archive.  She also has donated a copy of her lifetime membership certificate, one of the first issued in the first year of our existence, 1988.</w:t>
      </w:r>
    </w:p>
    <w:p w14:paraId="5CCF4F30" w14:textId="1F01CD45" w:rsidR="000F7011" w:rsidRPr="00407BDE" w:rsidRDefault="000F7011" w:rsidP="002029B5">
      <w:pPr>
        <w:pStyle w:val="ListParagraph"/>
        <w:numPr>
          <w:ilvl w:val="0"/>
          <w:numId w:val="10"/>
        </w:numPr>
        <w:rPr>
          <w:rFonts w:ascii="Times New Roman" w:hAnsi="Times New Roman" w:cs="Times New Roman"/>
          <w:color w:val="212121"/>
          <w:szCs w:val="24"/>
        </w:rPr>
      </w:pPr>
      <w:r w:rsidRPr="001541EB">
        <w:rPr>
          <w:rFonts w:ascii="Times New Roman" w:hAnsi="Times New Roman" w:cs="Times New Roman"/>
          <w:color w:val="212121"/>
          <w:szCs w:val="24"/>
        </w:rPr>
        <w:t>In other business, the Emeriti Council was asked to replace Ed Arquitt as the Emeriti Association’s liaison on the OLLI Advisory Committee. Carol Schmitz volunteered to serve in that capacity</w:t>
      </w:r>
      <w:r w:rsidR="00D3145D">
        <w:rPr>
          <w:rFonts w:ascii="Times New Roman" w:hAnsi="Times New Roman" w:cs="Times New Roman"/>
          <w:color w:val="212121"/>
          <w:szCs w:val="24"/>
        </w:rPr>
        <w:t xml:space="preserve"> </w:t>
      </w:r>
      <w:r w:rsidRPr="001541EB">
        <w:rPr>
          <w:rFonts w:ascii="Times New Roman" w:hAnsi="Times New Roman" w:cs="Times New Roman"/>
          <w:color w:val="212121"/>
          <w:szCs w:val="24"/>
        </w:rPr>
        <w:t>and i</w:t>
      </w:r>
      <w:r w:rsidR="00D3145D">
        <w:rPr>
          <w:rFonts w:ascii="Times New Roman" w:hAnsi="Times New Roman" w:cs="Times New Roman"/>
          <w:color w:val="212121"/>
          <w:szCs w:val="24"/>
        </w:rPr>
        <w:t>s</w:t>
      </w:r>
      <w:r w:rsidRPr="001541EB">
        <w:rPr>
          <w:rFonts w:ascii="Times New Roman" w:hAnsi="Times New Roman" w:cs="Times New Roman"/>
          <w:color w:val="212121"/>
          <w:szCs w:val="24"/>
        </w:rPr>
        <w:t xml:space="preserve"> much appreciated by the council.  The OLLI group is reconstituting their Advisory Board, and Carol also agreed to serve on the Board as Emeriti rep.</w:t>
      </w:r>
    </w:p>
    <w:p w14:paraId="181DDA87" w14:textId="77777777" w:rsidR="000F7011" w:rsidRPr="001541EB" w:rsidRDefault="000F7011" w:rsidP="002029B5">
      <w:pPr>
        <w:pStyle w:val="ListParagraph"/>
        <w:numPr>
          <w:ilvl w:val="0"/>
          <w:numId w:val="10"/>
        </w:numPr>
        <w:rPr>
          <w:rFonts w:ascii="Times New Roman" w:hAnsi="Times New Roman" w:cs="Times New Roman"/>
          <w:color w:val="212121"/>
          <w:szCs w:val="24"/>
        </w:rPr>
      </w:pPr>
      <w:r w:rsidRPr="001541EB">
        <w:rPr>
          <w:rFonts w:ascii="Times New Roman" w:hAnsi="Times New Roman" w:cs="Times New Roman"/>
          <w:color w:val="212121"/>
          <w:szCs w:val="24"/>
        </w:rPr>
        <w:lastRenderedPageBreak/>
        <w:t>As we do after each report, we encourage any of the faculty who might be considering retirement to please consider joining the Emeriti Association. The fellowship is terrific, especially at the Emeriti dinners which are held each month.</w:t>
      </w:r>
    </w:p>
    <w:p w14:paraId="4DBD091C" w14:textId="77777777" w:rsidR="00F2082C" w:rsidRDefault="00F2082C" w:rsidP="00F2082C">
      <w:pPr>
        <w:spacing w:after="120" w:line="240" w:lineRule="auto"/>
        <w:ind w:left="1080" w:right="9" w:firstLine="0"/>
        <w:rPr>
          <w:rFonts w:ascii="Times New Roman" w:hAnsi="Times New Roman" w:cs="Times New Roman"/>
          <w:szCs w:val="24"/>
        </w:rPr>
      </w:pPr>
    </w:p>
    <w:p w14:paraId="24C664F0" w14:textId="70D4ACA0" w:rsidR="00F7736F" w:rsidRDefault="00F7736F" w:rsidP="00F7736F">
      <w:pPr>
        <w:numPr>
          <w:ilvl w:val="1"/>
          <w:numId w:val="2"/>
        </w:numPr>
        <w:spacing w:after="120" w:line="240" w:lineRule="auto"/>
        <w:ind w:right="9"/>
        <w:rPr>
          <w:rFonts w:ascii="Times New Roman" w:hAnsi="Times New Roman" w:cs="Times New Roman"/>
          <w:szCs w:val="24"/>
        </w:rPr>
      </w:pPr>
      <w:r>
        <w:rPr>
          <w:rFonts w:ascii="Times New Roman" w:hAnsi="Times New Roman" w:cs="Times New Roman"/>
          <w:szCs w:val="24"/>
        </w:rPr>
        <w:t>Women’s Faculty Council</w:t>
      </w:r>
      <w:r w:rsidR="006121E0">
        <w:rPr>
          <w:rFonts w:ascii="Times New Roman" w:hAnsi="Times New Roman" w:cs="Times New Roman"/>
          <w:szCs w:val="24"/>
        </w:rPr>
        <w:t xml:space="preserve"> </w:t>
      </w:r>
      <w:r w:rsidR="00FE3A09">
        <w:rPr>
          <w:rFonts w:ascii="Times New Roman" w:hAnsi="Times New Roman" w:cs="Times New Roman"/>
          <w:szCs w:val="24"/>
        </w:rPr>
        <w:t>–</w:t>
      </w:r>
      <w:r w:rsidR="006121E0">
        <w:rPr>
          <w:rFonts w:ascii="Times New Roman" w:hAnsi="Times New Roman" w:cs="Times New Roman"/>
          <w:szCs w:val="24"/>
        </w:rPr>
        <w:t xml:space="preserve"> </w:t>
      </w:r>
      <w:r w:rsidR="00FE3A09">
        <w:rPr>
          <w:rFonts w:ascii="Times New Roman" w:hAnsi="Times New Roman" w:cs="Times New Roman"/>
          <w:szCs w:val="24"/>
        </w:rPr>
        <w:t>Morgan Pfeiffer</w:t>
      </w:r>
    </w:p>
    <w:p w14:paraId="76006E98" w14:textId="222B0ABA" w:rsidR="00D37BF7" w:rsidRDefault="002F5DC2" w:rsidP="002F5DC2">
      <w:pPr>
        <w:spacing w:after="120" w:line="240" w:lineRule="auto"/>
        <w:ind w:right="9" w:firstLine="350"/>
        <w:rPr>
          <w:rFonts w:ascii="Times New Roman" w:hAnsi="Times New Roman" w:cs="Times New Roman"/>
          <w:szCs w:val="24"/>
        </w:rPr>
      </w:pPr>
      <w:r w:rsidRPr="002F5DC2">
        <w:rPr>
          <w:rFonts w:ascii="Times New Roman" w:hAnsi="Times New Roman" w:cs="Times New Roman"/>
          <w:noProof/>
          <w:szCs w:val="24"/>
        </w:rPr>
        <w:drawing>
          <wp:inline distT="0" distB="0" distL="0" distR="0" wp14:anchorId="68474AEC" wp14:editId="12123945">
            <wp:extent cx="4486901" cy="5782482"/>
            <wp:effectExtent l="0" t="0" r="9525" b="8890"/>
            <wp:docPr id="1593927790" name="Picture 1" descr="A picture containing 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93927790" name="Picture 1" descr="A picture containing diagram&#10;&#10;Description automatically generated"/>
                    <pic:cNvPicPr/>
                  </pic:nvPicPr>
                  <pic:blipFill>
                    <a:blip r:embed="rId8"/>
                    <a:stretch>
                      <a:fillRect/>
                    </a:stretch>
                  </pic:blipFill>
                  <pic:spPr>
                    <a:xfrm>
                      <a:off x="0" y="0"/>
                      <a:ext cx="4486901" cy="5782482"/>
                    </a:xfrm>
                    <a:prstGeom prst="rect">
                      <a:avLst/>
                    </a:prstGeom>
                  </pic:spPr>
                </pic:pic>
              </a:graphicData>
            </a:graphic>
          </wp:inline>
        </w:drawing>
      </w:r>
    </w:p>
    <w:p w14:paraId="3B0B1BF9" w14:textId="77777777" w:rsidR="00AA7998" w:rsidRDefault="00AA7998" w:rsidP="002F5DC2">
      <w:pPr>
        <w:spacing w:after="120" w:line="240" w:lineRule="auto"/>
        <w:ind w:right="9" w:firstLine="350"/>
        <w:rPr>
          <w:rFonts w:ascii="Times New Roman" w:hAnsi="Times New Roman" w:cs="Times New Roman"/>
          <w:szCs w:val="24"/>
        </w:rPr>
      </w:pPr>
    </w:p>
    <w:p w14:paraId="47F38BAA" w14:textId="1CA35B23" w:rsidR="003F4C6F" w:rsidRDefault="003F4C6F" w:rsidP="00F7736F">
      <w:pPr>
        <w:numPr>
          <w:ilvl w:val="1"/>
          <w:numId w:val="2"/>
        </w:numPr>
        <w:spacing w:after="120" w:line="240" w:lineRule="auto"/>
        <w:ind w:right="9"/>
        <w:rPr>
          <w:rFonts w:ascii="Times New Roman" w:hAnsi="Times New Roman" w:cs="Times New Roman"/>
          <w:szCs w:val="24"/>
        </w:rPr>
      </w:pPr>
      <w:r>
        <w:rPr>
          <w:rFonts w:ascii="Times New Roman" w:hAnsi="Times New Roman" w:cs="Times New Roman"/>
          <w:szCs w:val="24"/>
        </w:rPr>
        <w:t>Staff Advisory Council – Michelle Stewart</w:t>
      </w:r>
    </w:p>
    <w:p w14:paraId="1A0717A9" w14:textId="23F6DC6F" w:rsidR="003F4C6F" w:rsidRPr="00452B0B" w:rsidRDefault="007F1628" w:rsidP="00452B0B">
      <w:pPr>
        <w:pStyle w:val="ListParagraph"/>
        <w:ind w:left="1080" w:firstLine="0"/>
        <w:rPr>
          <w:rFonts w:ascii="Times New Roman" w:eastAsiaTheme="minorHAnsi" w:hAnsi="Times New Roman" w:cs="Times New Roman"/>
          <w:color w:val="auto"/>
          <w:sz w:val="22"/>
        </w:rPr>
      </w:pPr>
      <w:r>
        <w:rPr>
          <w:rFonts w:ascii="Times New Roman" w:hAnsi="Times New Roman" w:cs="Times New Roman"/>
        </w:rPr>
        <w:t xml:space="preserve">The </w:t>
      </w:r>
      <w:r w:rsidR="00E67505" w:rsidRPr="00E67505">
        <w:rPr>
          <w:rFonts w:ascii="Times New Roman" w:hAnsi="Times New Roman" w:cs="Times New Roman"/>
        </w:rPr>
        <w:t>Staff Advisory Council is in the middle of the nomination process and then elections will begin. New members will be seated at the June monthly meeting.</w:t>
      </w:r>
    </w:p>
    <w:p w14:paraId="2E263231" w14:textId="7B10A0BE" w:rsidR="00F7736F" w:rsidRDefault="00F7736F" w:rsidP="00F7736F">
      <w:pPr>
        <w:numPr>
          <w:ilvl w:val="1"/>
          <w:numId w:val="2"/>
        </w:numPr>
        <w:spacing w:after="120" w:line="240" w:lineRule="auto"/>
        <w:ind w:right="9"/>
        <w:rPr>
          <w:rFonts w:ascii="Times New Roman" w:hAnsi="Times New Roman" w:cs="Times New Roman"/>
          <w:szCs w:val="24"/>
        </w:rPr>
      </w:pPr>
      <w:r>
        <w:rPr>
          <w:rFonts w:ascii="Times New Roman" w:hAnsi="Times New Roman" w:cs="Times New Roman"/>
          <w:szCs w:val="24"/>
        </w:rPr>
        <w:t>Graduate Council</w:t>
      </w:r>
      <w:r w:rsidR="00101A2D">
        <w:rPr>
          <w:rFonts w:ascii="Times New Roman" w:hAnsi="Times New Roman" w:cs="Times New Roman"/>
          <w:szCs w:val="24"/>
        </w:rPr>
        <w:t xml:space="preserve"> – Rebecca Sheehan</w:t>
      </w:r>
    </w:p>
    <w:p w14:paraId="364370EA" w14:textId="77777777" w:rsidR="0045170C" w:rsidRPr="00746555" w:rsidRDefault="0045170C" w:rsidP="0045170C">
      <w:pPr>
        <w:pStyle w:val="ListParagraph"/>
        <w:spacing w:before="100" w:beforeAutospacing="1" w:after="100" w:afterAutospacing="1" w:line="240" w:lineRule="auto"/>
        <w:ind w:firstLine="0"/>
        <w:rPr>
          <w:rFonts w:ascii="Times New Roman" w:hAnsi="Times New Roman" w:cs="Times New Roman"/>
          <w:szCs w:val="24"/>
        </w:rPr>
      </w:pPr>
      <w:r w:rsidRPr="00746555">
        <w:rPr>
          <w:rFonts w:ascii="Times New Roman" w:hAnsi="Times New Roman" w:cs="Times New Roman"/>
          <w:i/>
          <w:szCs w:val="24"/>
        </w:rPr>
        <w:lastRenderedPageBreak/>
        <w:t>Graduation Requirements</w:t>
      </w:r>
      <w:r w:rsidRPr="00746555">
        <w:rPr>
          <w:rFonts w:ascii="Times New Roman" w:hAnsi="Times New Roman" w:cs="Times New Roman"/>
          <w:szCs w:val="24"/>
        </w:rPr>
        <w:t xml:space="preserve">. </w:t>
      </w:r>
      <w:r w:rsidRPr="00746555">
        <w:rPr>
          <w:rFonts w:ascii="Times New Roman" w:hAnsi="Times New Roman" w:cs="Times New Roman"/>
          <w:iCs/>
          <w:szCs w:val="24"/>
        </w:rPr>
        <w:t>Registrar Peaster</w:t>
      </w:r>
      <w:r w:rsidRPr="00746555">
        <w:rPr>
          <w:rFonts w:ascii="Times New Roman" w:hAnsi="Times New Roman" w:cs="Times New Roman"/>
          <w:szCs w:val="24"/>
        </w:rPr>
        <w:t xml:space="preserve"> spoke on the draft proposed changes to UAR 7.1 Graduation Requirements and 7.8 Graduation Application handout. The application wording will reflect a change from “required” to “expectation” to streamline graduation. Approved.</w:t>
      </w:r>
    </w:p>
    <w:p w14:paraId="544F7F1F" w14:textId="77777777" w:rsidR="0045170C" w:rsidRPr="00746555" w:rsidRDefault="0045170C" w:rsidP="0045170C">
      <w:pPr>
        <w:pStyle w:val="NormalWeb"/>
        <w:ind w:left="720"/>
        <w:rPr>
          <w:color w:val="000000"/>
        </w:rPr>
      </w:pPr>
      <w:r w:rsidRPr="00746555">
        <w:rPr>
          <w:i/>
          <w:iCs/>
          <w:color w:val="000000"/>
        </w:rPr>
        <w:t>International Applications</w:t>
      </w:r>
      <w:r w:rsidRPr="00746555">
        <w:rPr>
          <w:color w:val="000000"/>
        </w:rPr>
        <w:t>. Reminder: May 1, 2023 is the deadline for Fall 2023 International applications.</w:t>
      </w:r>
    </w:p>
    <w:p w14:paraId="08CCB85C" w14:textId="77777777" w:rsidR="0045170C" w:rsidRPr="00746555" w:rsidRDefault="0045170C" w:rsidP="0045170C">
      <w:pPr>
        <w:pStyle w:val="NormalWeb"/>
        <w:ind w:left="720"/>
        <w:rPr>
          <w:b/>
          <w:bCs/>
          <w:color w:val="000000"/>
        </w:rPr>
      </w:pPr>
      <w:r w:rsidRPr="00746555">
        <w:rPr>
          <w:i/>
          <w:iCs/>
          <w:color w:val="000000"/>
        </w:rPr>
        <w:t>Graduate Education Appreciation Breakfast</w:t>
      </w:r>
      <w:r w:rsidRPr="00746555">
        <w:rPr>
          <w:color w:val="000000"/>
        </w:rPr>
        <w:t>. Dean Tucker invited all Graduate Council members to attend the Graduate Education Appreciation Breakfast to be help on Thursday, April 6</w:t>
      </w:r>
      <w:r w:rsidRPr="00746555">
        <w:rPr>
          <w:color w:val="000000"/>
          <w:vertAlign w:val="superscript"/>
        </w:rPr>
        <w:t>th</w:t>
      </w:r>
      <w:r w:rsidRPr="00746555">
        <w:rPr>
          <w:color w:val="000000"/>
        </w:rPr>
        <w:t xml:space="preserve"> at 9:00 in the Starlight Terrace and the Graduate College Awards Ceremony on April 26</w:t>
      </w:r>
      <w:r w:rsidRPr="00746555">
        <w:rPr>
          <w:color w:val="000000"/>
          <w:vertAlign w:val="superscript"/>
        </w:rPr>
        <w:t>th</w:t>
      </w:r>
      <w:r w:rsidRPr="00746555">
        <w:rPr>
          <w:color w:val="000000"/>
        </w:rPr>
        <w:t xml:space="preserve"> at 3:30 in the SU Council Room.</w:t>
      </w:r>
    </w:p>
    <w:p w14:paraId="30C94AB5" w14:textId="77777777" w:rsidR="0045170C" w:rsidRPr="00746555" w:rsidRDefault="0045170C" w:rsidP="0045170C">
      <w:pPr>
        <w:pStyle w:val="ListParagraph"/>
        <w:spacing w:before="100" w:beforeAutospacing="1" w:after="100" w:afterAutospacing="1" w:line="240" w:lineRule="auto"/>
        <w:ind w:firstLine="0"/>
        <w:rPr>
          <w:rFonts w:ascii="Times New Roman" w:hAnsi="Times New Roman" w:cs="Times New Roman"/>
          <w:szCs w:val="24"/>
        </w:rPr>
      </w:pPr>
      <w:r w:rsidRPr="00746555">
        <w:rPr>
          <w:rFonts w:ascii="Times New Roman" w:hAnsi="Times New Roman" w:cs="Times New Roman"/>
          <w:i/>
          <w:iCs/>
          <w:szCs w:val="24"/>
        </w:rPr>
        <w:t>Publication Requirements for Graduation</w:t>
      </w:r>
      <w:r w:rsidRPr="00746555">
        <w:rPr>
          <w:rFonts w:ascii="Times New Roman" w:hAnsi="Times New Roman" w:cs="Times New Roman"/>
          <w:szCs w:val="24"/>
        </w:rPr>
        <w:t>: Subject Matter groups that had held their semester group meetings reported that members were not in favor of having publication requirements to earn a graduate degree.</w:t>
      </w:r>
    </w:p>
    <w:p w14:paraId="2FDD38DC" w14:textId="77777777" w:rsidR="00746555" w:rsidRPr="00746555" w:rsidRDefault="00746555" w:rsidP="0045170C">
      <w:pPr>
        <w:pStyle w:val="ListParagraph"/>
        <w:spacing w:before="100" w:beforeAutospacing="1" w:after="100" w:afterAutospacing="1" w:line="240" w:lineRule="auto"/>
        <w:ind w:firstLine="0"/>
        <w:rPr>
          <w:rFonts w:ascii="Times New Roman" w:hAnsi="Times New Roman" w:cs="Times New Roman"/>
          <w:i/>
          <w:iCs/>
          <w:szCs w:val="24"/>
        </w:rPr>
      </w:pPr>
    </w:p>
    <w:p w14:paraId="3543DED1" w14:textId="2C96CA57" w:rsidR="0045170C" w:rsidRPr="00746555" w:rsidRDefault="0045170C" w:rsidP="0045170C">
      <w:pPr>
        <w:pStyle w:val="ListParagraph"/>
        <w:spacing w:before="100" w:beforeAutospacing="1" w:after="100" w:afterAutospacing="1" w:line="240" w:lineRule="auto"/>
        <w:ind w:firstLine="0"/>
        <w:rPr>
          <w:rFonts w:ascii="Times New Roman" w:hAnsi="Times New Roman" w:cs="Times New Roman"/>
          <w:szCs w:val="24"/>
        </w:rPr>
      </w:pPr>
      <w:r w:rsidRPr="00746555">
        <w:rPr>
          <w:rFonts w:ascii="Times New Roman" w:hAnsi="Times New Roman" w:cs="Times New Roman"/>
          <w:i/>
          <w:iCs/>
          <w:szCs w:val="24"/>
        </w:rPr>
        <w:t>Outside Member Restrictions</w:t>
      </w:r>
      <w:r w:rsidRPr="00746555">
        <w:rPr>
          <w:rFonts w:ascii="Times New Roman" w:hAnsi="Times New Roman" w:cs="Times New Roman"/>
          <w:szCs w:val="24"/>
        </w:rPr>
        <w:t>. Council discussed the continued sometimes-confused main role of the outside member on PhD committees. Council approved a motion to rename “Outside Member” to “Graduate College Representative” to reflect the role of this committee member.</w:t>
      </w:r>
    </w:p>
    <w:p w14:paraId="429A588A" w14:textId="2377236D" w:rsidR="0045170C" w:rsidRPr="00746555" w:rsidRDefault="0045170C" w:rsidP="00746555">
      <w:pPr>
        <w:pStyle w:val="ListParagraph"/>
        <w:spacing w:before="100" w:beforeAutospacing="1" w:after="100" w:afterAutospacing="1" w:line="240" w:lineRule="auto"/>
        <w:ind w:firstLine="0"/>
        <w:rPr>
          <w:rFonts w:ascii="Times New Roman" w:hAnsi="Times New Roman" w:cs="Times New Roman"/>
          <w:szCs w:val="24"/>
        </w:rPr>
      </w:pPr>
      <w:r w:rsidRPr="00746555">
        <w:rPr>
          <w:rFonts w:ascii="Times New Roman" w:hAnsi="Times New Roman" w:cs="Times New Roman"/>
          <w:i/>
          <w:iCs/>
          <w:szCs w:val="24"/>
        </w:rPr>
        <w:t>Attendance at Defenses</w:t>
      </w:r>
      <w:r w:rsidRPr="00746555">
        <w:rPr>
          <w:rFonts w:ascii="Times New Roman" w:hAnsi="Times New Roman" w:cs="Times New Roman"/>
          <w:szCs w:val="24"/>
        </w:rPr>
        <w:t>. Council approved a motion that defenses could be either virtual or in-person and that the preference of the student should be given priority.</w:t>
      </w:r>
    </w:p>
    <w:p w14:paraId="0A6046E3" w14:textId="11392A4E" w:rsidR="00F7736F" w:rsidRDefault="00F7736F" w:rsidP="00F7736F">
      <w:pPr>
        <w:numPr>
          <w:ilvl w:val="1"/>
          <w:numId w:val="2"/>
        </w:numPr>
        <w:spacing w:after="120" w:line="240" w:lineRule="auto"/>
        <w:ind w:right="9"/>
        <w:rPr>
          <w:rFonts w:ascii="Times New Roman" w:hAnsi="Times New Roman" w:cs="Times New Roman"/>
          <w:szCs w:val="24"/>
        </w:rPr>
      </w:pPr>
      <w:r>
        <w:rPr>
          <w:rFonts w:ascii="Times New Roman" w:hAnsi="Times New Roman" w:cs="Times New Roman"/>
          <w:szCs w:val="24"/>
        </w:rPr>
        <w:t>Student Government Association</w:t>
      </w:r>
      <w:r w:rsidR="00101A2D">
        <w:rPr>
          <w:rFonts w:ascii="Times New Roman" w:hAnsi="Times New Roman" w:cs="Times New Roman"/>
          <w:szCs w:val="24"/>
        </w:rPr>
        <w:t xml:space="preserve"> – </w:t>
      </w:r>
      <w:r w:rsidR="009025A0">
        <w:rPr>
          <w:rFonts w:ascii="Times New Roman" w:hAnsi="Times New Roman" w:cs="Times New Roman"/>
          <w:szCs w:val="24"/>
        </w:rPr>
        <w:t>Ty McLaughlin</w:t>
      </w:r>
    </w:p>
    <w:p w14:paraId="5F0A889B" w14:textId="6B208F3A" w:rsidR="00294E48" w:rsidRPr="002029B5" w:rsidRDefault="00294E48" w:rsidP="002029B5">
      <w:pPr>
        <w:pStyle w:val="ListParagraph"/>
        <w:numPr>
          <w:ilvl w:val="0"/>
          <w:numId w:val="9"/>
        </w:numPr>
        <w:shd w:val="clear" w:color="auto" w:fill="FFFFFF"/>
        <w:rPr>
          <w:rFonts w:ascii="Times New Roman" w:eastAsia="Times New Roman" w:hAnsi="Times New Roman" w:cs="Times New Roman"/>
          <w:szCs w:val="24"/>
        </w:rPr>
      </w:pPr>
      <w:r w:rsidRPr="00AB6D1F">
        <w:rPr>
          <w:rFonts w:ascii="Times New Roman" w:eastAsia="Times New Roman" w:hAnsi="Times New Roman" w:cs="Times New Roman"/>
          <w:szCs w:val="24"/>
        </w:rPr>
        <w:t xml:space="preserve">SGA has been working on a safety and security recommendation to the university. This recommendation went through </w:t>
      </w:r>
      <w:proofErr w:type="gramStart"/>
      <w:r w:rsidRPr="00AB6D1F">
        <w:rPr>
          <w:rFonts w:ascii="Times New Roman" w:eastAsia="Times New Roman" w:hAnsi="Times New Roman" w:cs="Times New Roman"/>
          <w:szCs w:val="24"/>
        </w:rPr>
        <w:t>committee</w:t>
      </w:r>
      <w:proofErr w:type="gramEnd"/>
      <w:r w:rsidRPr="00AB6D1F">
        <w:rPr>
          <w:rFonts w:ascii="Times New Roman" w:eastAsia="Times New Roman" w:hAnsi="Times New Roman" w:cs="Times New Roman"/>
          <w:szCs w:val="24"/>
        </w:rPr>
        <w:t xml:space="preserve"> last week and will be heard at the student body senate meeting this Wednesday. </w:t>
      </w:r>
    </w:p>
    <w:p w14:paraId="34DA558A" w14:textId="7644426A" w:rsidR="00294E48" w:rsidRPr="002029B5" w:rsidRDefault="00294E48" w:rsidP="002029B5">
      <w:pPr>
        <w:pStyle w:val="ListParagraph"/>
        <w:numPr>
          <w:ilvl w:val="0"/>
          <w:numId w:val="9"/>
        </w:numPr>
        <w:shd w:val="clear" w:color="auto" w:fill="FFFFFF"/>
        <w:rPr>
          <w:rFonts w:ascii="Times New Roman" w:eastAsia="Times New Roman" w:hAnsi="Times New Roman" w:cs="Times New Roman"/>
          <w:szCs w:val="24"/>
        </w:rPr>
      </w:pPr>
      <w:r w:rsidRPr="00AB6D1F">
        <w:rPr>
          <w:rFonts w:ascii="Times New Roman" w:eastAsia="Times New Roman" w:hAnsi="Times New Roman" w:cs="Times New Roman"/>
          <w:szCs w:val="24"/>
        </w:rPr>
        <w:t>I attended a Stillwater Chamber of Commerce meeting last Friday. They had their monthly breakfast forum with state legislators. We are in talks with them to plan a voter registration event on campus.</w:t>
      </w:r>
    </w:p>
    <w:p w14:paraId="0ACEB32F" w14:textId="3136B242" w:rsidR="00294E48" w:rsidRPr="002029B5" w:rsidRDefault="00294E48" w:rsidP="002029B5">
      <w:pPr>
        <w:pStyle w:val="ListParagraph"/>
        <w:numPr>
          <w:ilvl w:val="0"/>
          <w:numId w:val="9"/>
        </w:numPr>
        <w:shd w:val="clear" w:color="auto" w:fill="FFFFFF"/>
        <w:rPr>
          <w:rFonts w:ascii="Times New Roman" w:eastAsia="Times New Roman" w:hAnsi="Times New Roman" w:cs="Times New Roman"/>
          <w:sz w:val="22"/>
        </w:rPr>
      </w:pPr>
      <w:r w:rsidRPr="00AB6D1F">
        <w:rPr>
          <w:rFonts w:ascii="Times New Roman" w:eastAsia="Times New Roman" w:hAnsi="Times New Roman" w:cs="Times New Roman"/>
          <w:szCs w:val="24"/>
        </w:rPr>
        <w:t>Spring election results were certified on March 30th. Our President elect and Vice-President elect for 2023-2024 are Ashley Peterson and Hilary Albrecht.</w:t>
      </w:r>
    </w:p>
    <w:p w14:paraId="36BCD908" w14:textId="77777777" w:rsidR="00294E48" w:rsidRPr="00AB6D1F" w:rsidRDefault="00294E48" w:rsidP="002029B5">
      <w:pPr>
        <w:pStyle w:val="ListParagraph"/>
        <w:numPr>
          <w:ilvl w:val="0"/>
          <w:numId w:val="9"/>
        </w:numPr>
        <w:shd w:val="clear" w:color="auto" w:fill="FFFFFF"/>
        <w:rPr>
          <w:rFonts w:ascii="Times New Roman" w:eastAsia="Times New Roman" w:hAnsi="Times New Roman" w:cs="Times New Roman"/>
        </w:rPr>
      </w:pPr>
      <w:r w:rsidRPr="00AB6D1F">
        <w:rPr>
          <w:rFonts w:ascii="Times New Roman" w:eastAsia="Times New Roman" w:hAnsi="Times New Roman" w:cs="Times New Roman"/>
        </w:rPr>
        <w:t>The 2023 SGA inauguration is scheduled for April 28 at 4pm in Student Union Council room 412. There will be a small reception from 4 - 4:30pm and the swearing-in ceremony will begin at 4:30pm. This event is open to faculty and staff.</w:t>
      </w:r>
    </w:p>
    <w:p w14:paraId="213F1281" w14:textId="77777777" w:rsidR="009025A0" w:rsidRDefault="009025A0" w:rsidP="009025A0">
      <w:pPr>
        <w:spacing w:after="120" w:line="240" w:lineRule="auto"/>
        <w:ind w:left="1090" w:right="9"/>
        <w:rPr>
          <w:rFonts w:ascii="Times New Roman" w:hAnsi="Times New Roman" w:cs="Times New Roman"/>
          <w:szCs w:val="24"/>
        </w:rPr>
      </w:pPr>
    </w:p>
    <w:p w14:paraId="2A8C3813" w14:textId="6C470D8C" w:rsidR="00F7736F" w:rsidRDefault="00F7736F" w:rsidP="00F7736F">
      <w:pPr>
        <w:numPr>
          <w:ilvl w:val="1"/>
          <w:numId w:val="2"/>
        </w:numPr>
        <w:spacing w:after="120" w:line="240" w:lineRule="auto"/>
        <w:ind w:right="9"/>
        <w:rPr>
          <w:rFonts w:ascii="Times New Roman" w:hAnsi="Times New Roman" w:cs="Times New Roman"/>
          <w:szCs w:val="24"/>
        </w:rPr>
      </w:pPr>
      <w:r>
        <w:rPr>
          <w:rFonts w:ascii="Times New Roman" w:hAnsi="Times New Roman" w:cs="Times New Roman"/>
          <w:szCs w:val="24"/>
        </w:rPr>
        <w:t>G</w:t>
      </w:r>
      <w:r w:rsidR="00A85953">
        <w:rPr>
          <w:rFonts w:ascii="Times New Roman" w:hAnsi="Times New Roman" w:cs="Times New Roman"/>
          <w:szCs w:val="24"/>
        </w:rPr>
        <w:t>raduate</w:t>
      </w:r>
      <w:r>
        <w:rPr>
          <w:rFonts w:ascii="Times New Roman" w:hAnsi="Times New Roman" w:cs="Times New Roman"/>
          <w:szCs w:val="24"/>
        </w:rPr>
        <w:t xml:space="preserve"> &amp; Professional Student Government Association</w:t>
      </w:r>
      <w:r w:rsidR="00F102A8">
        <w:rPr>
          <w:rFonts w:ascii="Times New Roman" w:hAnsi="Times New Roman" w:cs="Times New Roman"/>
          <w:szCs w:val="24"/>
        </w:rPr>
        <w:t xml:space="preserve"> – Marcia Sun</w:t>
      </w:r>
    </w:p>
    <w:p w14:paraId="4571ABB5" w14:textId="77777777" w:rsidR="00080D68" w:rsidRPr="00000E0F" w:rsidRDefault="00080D68" w:rsidP="00080D68">
      <w:pPr>
        <w:ind w:firstLine="350"/>
        <w:rPr>
          <w:rFonts w:ascii="Times New Roman" w:eastAsia="Calibri" w:hAnsi="Times New Roman" w:cs="Times New Roman"/>
          <w:b/>
          <w:szCs w:val="24"/>
        </w:rPr>
      </w:pPr>
      <w:r w:rsidRPr="00000E0F">
        <w:rPr>
          <w:rFonts w:ascii="Times New Roman" w:eastAsia="Calibri" w:hAnsi="Times New Roman" w:cs="Times New Roman"/>
          <w:b/>
          <w:szCs w:val="24"/>
        </w:rPr>
        <w:t xml:space="preserve">General Assembly Meeting </w:t>
      </w:r>
      <w:r>
        <w:rPr>
          <w:rFonts w:ascii="Times New Roman" w:eastAsia="Calibri" w:hAnsi="Times New Roman" w:cs="Times New Roman"/>
          <w:b/>
          <w:szCs w:val="24"/>
        </w:rPr>
        <w:t>-</w:t>
      </w:r>
      <w:r w:rsidRPr="00000E0F">
        <w:rPr>
          <w:rFonts w:ascii="Times New Roman" w:eastAsia="Calibri" w:hAnsi="Times New Roman" w:cs="Times New Roman"/>
          <w:b/>
          <w:szCs w:val="24"/>
        </w:rPr>
        <w:t xml:space="preserve"> March 2023: </w:t>
      </w:r>
    </w:p>
    <w:p w14:paraId="34D51440" w14:textId="77777777" w:rsidR="00080D68" w:rsidRPr="00285814" w:rsidRDefault="00080D68" w:rsidP="00080D68">
      <w:pPr>
        <w:ind w:left="720" w:firstLine="0"/>
        <w:rPr>
          <w:rFonts w:ascii="Times New Roman" w:eastAsia="Calibri" w:hAnsi="Times New Roman" w:cs="Times New Roman"/>
          <w:bCs/>
          <w:szCs w:val="24"/>
        </w:rPr>
      </w:pPr>
      <w:r w:rsidRPr="00000E0F">
        <w:rPr>
          <w:rFonts w:ascii="Times New Roman" w:eastAsia="Calibri" w:hAnsi="Times New Roman" w:cs="Times New Roman"/>
          <w:bCs/>
          <w:szCs w:val="24"/>
        </w:rPr>
        <w:t xml:space="preserve">Our invited speaker was OSU Provost and Senior Vice President Dr. Jeanette Mendez. Due to a schedule conflict, Senior VP Jerome Loughridge served as the guest speaker to provide an overview of the OSU Strategic Plan and answer questions from the general assembly. </w:t>
      </w:r>
    </w:p>
    <w:p w14:paraId="6D769864" w14:textId="77777777" w:rsidR="00080D68" w:rsidRDefault="00080D68" w:rsidP="00080D68">
      <w:pPr>
        <w:rPr>
          <w:rFonts w:ascii="Times New Roman" w:eastAsia="Calibri" w:hAnsi="Times New Roman" w:cs="Times New Roman"/>
          <w:b/>
          <w:szCs w:val="24"/>
        </w:rPr>
      </w:pPr>
    </w:p>
    <w:p w14:paraId="79C1168E" w14:textId="77777777" w:rsidR="00080D68" w:rsidRPr="006C60DA" w:rsidRDefault="00080D68" w:rsidP="00080D68">
      <w:pPr>
        <w:ind w:firstLine="350"/>
        <w:rPr>
          <w:rFonts w:ascii="Times New Roman" w:eastAsia="Calibri" w:hAnsi="Times New Roman" w:cs="Times New Roman"/>
          <w:szCs w:val="24"/>
        </w:rPr>
      </w:pPr>
      <w:r w:rsidRPr="006C60DA">
        <w:rPr>
          <w:rFonts w:ascii="Times New Roman" w:eastAsia="Calibri" w:hAnsi="Times New Roman" w:cs="Times New Roman"/>
          <w:b/>
          <w:szCs w:val="24"/>
        </w:rPr>
        <w:t>New GPSGA Initiatives and Programs</w:t>
      </w:r>
      <w:r w:rsidRPr="006C60DA">
        <w:rPr>
          <w:rFonts w:ascii="Times New Roman" w:eastAsia="Calibri" w:hAnsi="Times New Roman" w:cs="Times New Roman"/>
          <w:szCs w:val="24"/>
        </w:rPr>
        <w:t xml:space="preserve"> </w:t>
      </w:r>
      <w:r w:rsidRPr="006C60DA">
        <w:rPr>
          <w:rFonts w:ascii="Times New Roman" w:eastAsia="Calibri" w:hAnsi="Times New Roman" w:cs="Times New Roman"/>
          <w:b/>
          <w:bCs/>
          <w:szCs w:val="24"/>
        </w:rPr>
        <w:t xml:space="preserve">Updates </w:t>
      </w:r>
      <w:r w:rsidRPr="006C60DA">
        <w:rPr>
          <w:rFonts w:ascii="Times New Roman" w:eastAsia="Calibri" w:hAnsi="Times New Roman" w:cs="Times New Roman"/>
          <w:szCs w:val="24"/>
        </w:rPr>
        <w:tab/>
      </w:r>
    </w:p>
    <w:p w14:paraId="7F8B4AE1" w14:textId="77777777" w:rsidR="00080D68" w:rsidRPr="006C60DA" w:rsidRDefault="00080D68" w:rsidP="00080D68">
      <w:pPr>
        <w:ind w:left="720" w:firstLine="0"/>
        <w:rPr>
          <w:rFonts w:ascii="Times New Roman" w:eastAsia="Calibri" w:hAnsi="Times New Roman" w:cs="Times New Roman"/>
          <w:szCs w:val="24"/>
        </w:rPr>
      </w:pPr>
      <w:r w:rsidRPr="006C60DA">
        <w:rPr>
          <w:rFonts w:ascii="Times New Roman" w:eastAsia="Calibri" w:hAnsi="Times New Roman" w:cs="Times New Roman"/>
          <w:szCs w:val="24"/>
        </w:rPr>
        <w:lastRenderedPageBreak/>
        <w:t xml:space="preserve">Based on feedback and meetings with members of the general assembly in the past semester and issues that emerged from the previous semester, a list of initiatives was proposed by the GPSGA </w:t>
      </w:r>
      <w:r>
        <w:rPr>
          <w:rFonts w:ascii="Times New Roman" w:eastAsia="Calibri" w:hAnsi="Times New Roman" w:cs="Times New Roman"/>
          <w:szCs w:val="24"/>
        </w:rPr>
        <w:t>P</w:t>
      </w:r>
      <w:r w:rsidRPr="006C60DA">
        <w:rPr>
          <w:rFonts w:ascii="Times New Roman" w:eastAsia="Calibri" w:hAnsi="Times New Roman" w:cs="Times New Roman"/>
          <w:szCs w:val="24"/>
        </w:rPr>
        <w:t>resident. The adviso</w:t>
      </w:r>
      <w:r>
        <w:rPr>
          <w:rFonts w:ascii="Times New Roman" w:eastAsia="Calibri" w:hAnsi="Times New Roman" w:cs="Times New Roman"/>
          <w:szCs w:val="24"/>
        </w:rPr>
        <w:t>r,</w:t>
      </w:r>
      <w:r w:rsidRPr="006C60DA">
        <w:rPr>
          <w:rFonts w:ascii="Times New Roman" w:eastAsia="Calibri" w:hAnsi="Times New Roman" w:cs="Times New Roman"/>
          <w:szCs w:val="24"/>
        </w:rPr>
        <w:t xml:space="preserve"> the current board</w:t>
      </w:r>
      <w:r>
        <w:rPr>
          <w:rFonts w:ascii="Times New Roman" w:eastAsia="Calibri" w:hAnsi="Times New Roman" w:cs="Times New Roman"/>
          <w:szCs w:val="24"/>
        </w:rPr>
        <w:t>, and the general assembly</w:t>
      </w:r>
      <w:r w:rsidRPr="006C60DA">
        <w:rPr>
          <w:rFonts w:ascii="Times New Roman" w:eastAsia="Calibri" w:hAnsi="Times New Roman" w:cs="Times New Roman"/>
          <w:szCs w:val="24"/>
        </w:rPr>
        <w:t xml:space="preserve"> approved the proposals.</w:t>
      </w:r>
    </w:p>
    <w:p w14:paraId="1DC49F56" w14:textId="77777777" w:rsidR="00080D68" w:rsidRPr="006C60DA" w:rsidRDefault="00080D68" w:rsidP="00080D68">
      <w:pPr>
        <w:numPr>
          <w:ilvl w:val="0"/>
          <w:numId w:val="6"/>
        </w:numPr>
        <w:spacing w:after="160" w:line="259" w:lineRule="auto"/>
        <w:ind w:right="0"/>
        <w:contextualSpacing/>
        <w:jc w:val="left"/>
        <w:rPr>
          <w:rFonts w:ascii="Times New Roman" w:eastAsia="Calibri" w:hAnsi="Times New Roman" w:cs="Times New Roman"/>
          <w:szCs w:val="24"/>
        </w:rPr>
      </w:pPr>
      <w:r w:rsidRPr="006C60DA">
        <w:rPr>
          <w:rFonts w:ascii="Times New Roman" w:eastAsia="Calibri" w:hAnsi="Times New Roman" w:cs="Times New Roman"/>
          <w:szCs w:val="24"/>
        </w:rPr>
        <w:t xml:space="preserve">GPSGA Ambassador Program </w:t>
      </w:r>
    </w:p>
    <w:p w14:paraId="1B217AFD" w14:textId="58BEE8D1" w:rsidR="00080D68" w:rsidRPr="006C60DA" w:rsidRDefault="00080D68" w:rsidP="00080D68">
      <w:pPr>
        <w:numPr>
          <w:ilvl w:val="1"/>
          <w:numId w:val="6"/>
        </w:numPr>
        <w:spacing w:after="160" w:line="259" w:lineRule="auto"/>
        <w:ind w:right="0"/>
        <w:contextualSpacing/>
        <w:jc w:val="left"/>
        <w:rPr>
          <w:rFonts w:ascii="Times New Roman" w:eastAsia="Calibri" w:hAnsi="Times New Roman" w:cs="Times New Roman"/>
          <w:szCs w:val="24"/>
        </w:rPr>
      </w:pPr>
      <w:r>
        <w:rPr>
          <w:rFonts w:ascii="Times New Roman" w:eastAsia="Calibri" w:hAnsi="Times New Roman" w:cs="Times New Roman"/>
          <w:szCs w:val="24"/>
        </w:rPr>
        <w:t xml:space="preserve">Two Ambassadors were selected through a blind review </w:t>
      </w:r>
      <w:r w:rsidR="00171C3A">
        <w:rPr>
          <w:rFonts w:ascii="Times New Roman" w:eastAsia="Calibri" w:hAnsi="Times New Roman" w:cs="Times New Roman"/>
          <w:szCs w:val="24"/>
        </w:rPr>
        <w:t>process.</w:t>
      </w:r>
      <w:r>
        <w:rPr>
          <w:rFonts w:ascii="Times New Roman" w:eastAsia="Calibri" w:hAnsi="Times New Roman" w:cs="Times New Roman"/>
          <w:szCs w:val="24"/>
        </w:rPr>
        <w:t xml:space="preserve"> </w:t>
      </w:r>
    </w:p>
    <w:p w14:paraId="6E780018" w14:textId="249CBA52" w:rsidR="00080D68" w:rsidRDefault="00080D68" w:rsidP="00080D68">
      <w:pPr>
        <w:numPr>
          <w:ilvl w:val="1"/>
          <w:numId w:val="6"/>
        </w:numPr>
        <w:spacing w:after="160" w:line="259" w:lineRule="auto"/>
        <w:ind w:right="0"/>
        <w:contextualSpacing/>
        <w:jc w:val="left"/>
        <w:rPr>
          <w:rFonts w:ascii="Times New Roman" w:eastAsia="Calibri" w:hAnsi="Times New Roman" w:cs="Times New Roman"/>
          <w:szCs w:val="24"/>
        </w:rPr>
      </w:pPr>
      <w:r w:rsidRPr="006C60DA">
        <w:rPr>
          <w:rFonts w:ascii="Times New Roman" w:eastAsia="Calibri" w:hAnsi="Times New Roman" w:cs="Times New Roman"/>
          <w:szCs w:val="24"/>
        </w:rPr>
        <w:t xml:space="preserve">The </w:t>
      </w:r>
      <w:r>
        <w:rPr>
          <w:rFonts w:ascii="Times New Roman" w:eastAsia="Calibri" w:hAnsi="Times New Roman" w:cs="Times New Roman"/>
          <w:szCs w:val="24"/>
        </w:rPr>
        <w:t xml:space="preserve">GPSGA Ambassadors were invited and participated in the March board meeting to learn about the daily operations of the </w:t>
      </w:r>
      <w:r w:rsidR="00171C3A">
        <w:rPr>
          <w:rFonts w:ascii="Times New Roman" w:eastAsia="Calibri" w:hAnsi="Times New Roman" w:cs="Times New Roman"/>
          <w:szCs w:val="24"/>
        </w:rPr>
        <w:t>board.</w:t>
      </w:r>
      <w:r>
        <w:rPr>
          <w:rFonts w:ascii="Times New Roman" w:eastAsia="Calibri" w:hAnsi="Times New Roman" w:cs="Times New Roman"/>
          <w:szCs w:val="24"/>
        </w:rPr>
        <w:t xml:space="preserve"> </w:t>
      </w:r>
    </w:p>
    <w:p w14:paraId="0CA87DCD" w14:textId="38248E7E" w:rsidR="00080D68" w:rsidRPr="006C60DA" w:rsidRDefault="00080D68" w:rsidP="00080D68">
      <w:pPr>
        <w:numPr>
          <w:ilvl w:val="1"/>
          <w:numId w:val="6"/>
        </w:numPr>
        <w:spacing w:after="160" w:line="259" w:lineRule="auto"/>
        <w:ind w:right="0"/>
        <w:contextualSpacing/>
        <w:jc w:val="left"/>
        <w:rPr>
          <w:rFonts w:ascii="Times New Roman" w:eastAsia="Calibri" w:hAnsi="Times New Roman" w:cs="Times New Roman"/>
          <w:szCs w:val="24"/>
        </w:rPr>
      </w:pPr>
      <w:r>
        <w:rPr>
          <w:rFonts w:ascii="Times New Roman" w:eastAsia="Calibri" w:hAnsi="Times New Roman" w:cs="Times New Roman"/>
          <w:szCs w:val="24"/>
        </w:rPr>
        <w:t xml:space="preserve">They have identified areas/tasks that they would be interested in assisting in gaining additional insight into </w:t>
      </w:r>
      <w:r w:rsidR="00171C3A">
        <w:rPr>
          <w:rFonts w:ascii="Times New Roman" w:eastAsia="Calibri" w:hAnsi="Times New Roman" w:cs="Times New Roman"/>
          <w:szCs w:val="24"/>
        </w:rPr>
        <w:t>GPSGA.</w:t>
      </w:r>
      <w:r>
        <w:rPr>
          <w:rFonts w:ascii="Times New Roman" w:eastAsia="Calibri" w:hAnsi="Times New Roman" w:cs="Times New Roman"/>
          <w:szCs w:val="24"/>
        </w:rPr>
        <w:t xml:space="preserve"> </w:t>
      </w:r>
    </w:p>
    <w:p w14:paraId="36EED64C" w14:textId="77777777" w:rsidR="00080D68" w:rsidRPr="006C60DA" w:rsidRDefault="00080D68" w:rsidP="00080D68">
      <w:pPr>
        <w:numPr>
          <w:ilvl w:val="0"/>
          <w:numId w:val="6"/>
        </w:numPr>
        <w:spacing w:after="160" w:line="259" w:lineRule="auto"/>
        <w:ind w:right="0"/>
        <w:contextualSpacing/>
        <w:jc w:val="left"/>
        <w:rPr>
          <w:rFonts w:ascii="Times New Roman" w:eastAsia="Calibri" w:hAnsi="Times New Roman" w:cs="Times New Roman"/>
          <w:szCs w:val="24"/>
        </w:rPr>
      </w:pPr>
      <w:r w:rsidRPr="006C60DA">
        <w:rPr>
          <w:rFonts w:ascii="Times New Roman" w:eastAsia="Calibri" w:hAnsi="Times New Roman" w:cs="Times New Roman"/>
          <w:szCs w:val="24"/>
        </w:rPr>
        <w:t xml:space="preserve">GPSGA Engagement Program </w:t>
      </w:r>
    </w:p>
    <w:p w14:paraId="039FFDA0" w14:textId="77777777" w:rsidR="00080D68" w:rsidRDefault="00080D68" w:rsidP="00080D68">
      <w:pPr>
        <w:numPr>
          <w:ilvl w:val="1"/>
          <w:numId w:val="6"/>
        </w:numPr>
        <w:spacing w:after="160" w:line="259" w:lineRule="auto"/>
        <w:ind w:right="0"/>
        <w:contextualSpacing/>
        <w:jc w:val="left"/>
        <w:rPr>
          <w:rFonts w:ascii="Times New Roman" w:eastAsia="Calibri" w:hAnsi="Times New Roman" w:cs="Times New Roman"/>
          <w:szCs w:val="24"/>
        </w:rPr>
      </w:pPr>
      <w:r>
        <w:rPr>
          <w:rFonts w:ascii="Times New Roman" w:eastAsia="Calibri" w:hAnsi="Times New Roman" w:cs="Times New Roman"/>
          <w:szCs w:val="24"/>
        </w:rPr>
        <w:t xml:space="preserve">Currently, 47 participants in the group </w:t>
      </w:r>
    </w:p>
    <w:p w14:paraId="2BD198B3" w14:textId="67CFD577" w:rsidR="00080D68" w:rsidRDefault="00080D68" w:rsidP="00080D68">
      <w:pPr>
        <w:numPr>
          <w:ilvl w:val="1"/>
          <w:numId w:val="6"/>
        </w:numPr>
        <w:spacing w:after="160" w:line="259" w:lineRule="auto"/>
        <w:ind w:right="0"/>
        <w:contextualSpacing/>
        <w:jc w:val="left"/>
        <w:rPr>
          <w:rFonts w:ascii="Times New Roman" w:eastAsia="Calibri" w:hAnsi="Times New Roman" w:cs="Times New Roman"/>
          <w:szCs w:val="24"/>
        </w:rPr>
      </w:pPr>
      <w:r>
        <w:rPr>
          <w:rFonts w:ascii="Times New Roman" w:eastAsia="Calibri" w:hAnsi="Times New Roman" w:cs="Times New Roman"/>
          <w:szCs w:val="24"/>
        </w:rPr>
        <w:t xml:space="preserve">The </w:t>
      </w:r>
      <w:r w:rsidR="00171C3A">
        <w:rPr>
          <w:rFonts w:ascii="Times New Roman" w:eastAsia="Calibri" w:hAnsi="Times New Roman" w:cs="Times New Roman"/>
          <w:szCs w:val="24"/>
        </w:rPr>
        <w:t>friends’</w:t>
      </w:r>
      <w:r>
        <w:rPr>
          <w:rFonts w:ascii="Times New Roman" w:eastAsia="Calibri" w:hAnsi="Times New Roman" w:cs="Times New Roman"/>
          <w:szCs w:val="24"/>
        </w:rPr>
        <w:t xml:space="preserve"> pairing process is </w:t>
      </w:r>
      <w:r w:rsidR="00171C3A">
        <w:rPr>
          <w:rFonts w:ascii="Times New Roman" w:eastAsia="Calibri" w:hAnsi="Times New Roman" w:cs="Times New Roman"/>
          <w:szCs w:val="24"/>
        </w:rPr>
        <w:t>complete.</w:t>
      </w:r>
    </w:p>
    <w:p w14:paraId="22DBE000" w14:textId="77777777" w:rsidR="00080D68" w:rsidRPr="006B27A3" w:rsidRDefault="00080D68" w:rsidP="00080D68">
      <w:pPr>
        <w:numPr>
          <w:ilvl w:val="2"/>
          <w:numId w:val="6"/>
        </w:numPr>
        <w:spacing w:after="160" w:line="259" w:lineRule="auto"/>
        <w:ind w:right="0"/>
        <w:contextualSpacing/>
        <w:jc w:val="left"/>
        <w:rPr>
          <w:rFonts w:ascii="Times New Roman" w:eastAsia="Calibri" w:hAnsi="Times New Roman" w:cs="Times New Roman"/>
          <w:szCs w:val="24"/>
        </w:rPr>
      </w:pPr>
      <w:r>
        <w:rPr>
          <w:rFonts w:ascii="Times New Roman" w:eastAsia="Calibri" w:hAnsi="Times New Roman" w:cs="Times New Roman"/>
          <w:szCs w:val="24"/>
        </w:rPr>
        <w:t xml:space="preserve">The committee will review the applications and pair the interested members for events in April. </w:t>
      </w:r>
    </w:p>
    <w:p w14:paraId="682D12B9" w14:textId="77777777" w:rsidR="00080D68" w:rsidRPr="006B27A3" w:rsidRDefault="00080D68" w:rsidP="00080D68">
      <w:pPr>
        <w:numPr>
          <w:ilvl w:val="0"/>
          <w:numId w:val="6"/>
        </w:numPr>
        <w:spacing w:after="160" w:line="259" w:lineRule="auto"/>
        <w:ind w:right="0"/>
        <w:contextualSpacing/>
        <w:jc w:val="left"/>
        <w:rPr>
          <w:rFonts w:ascii="Times New Roman" w:eastAsia="Calibri" w:hAnsi="Times New Roman" w:cs="Times New Roman"/>
          <w:szCs w:val="24"/>
        </w:rPr>
      </w:pPr>
      <w:r w:rsidRPr="006B27A3">
        <w:rPr>
          <w:rFonts w:ascii="Times New Roman" w:eastAsia="Calibri" w:hAnsi="Times New Roman" w:cs="Times New Roman"/>
          <w:szCs w:val="24"/>
        </w:rPr>
        <w:t>GPSGA Graduation Stoles</w:t>
      </w:r>
    </w:p>
    <w:p w14:paraId="2434424A" w14:textId="77777777" w:rsidR="00080D68" w:rsidRPr="00FD4033" w:rsidRDefault="00080D68" w:rsidP="00080D68">
      <w:pPr>
        <w:numPr>
          <w:ilvl w:val="1"/>
          <w:numId w:val="6"/>
        </w:numPr>
        <w:spacing w:after="160" w:line="259" w:lineRule="auto"/>
        <w:ind w:right="0"/>
        <w:contextualSpacing/>
        <w:jc w:val="left"/>
        <w:rPr>
          <w:rFonts w:ascii="Times New Roman" w:eastAsia="Calibri" w:hAnsi="Times New Roman" w:cs="Times New Roman"/>
          <w:szCs w:val="24"/>
        </w:rPr>
      </w:pPr>
      <w:r w:rsidRPr="00FD4033">
        <w:rPr>
          <w:rFonts w:ascii="Times New Roman" w:eastAsia="Calibri" w:hAnsi="Times New Roman" w:cs="Times New Roman"/>
          <w:szCs w:val="24"/>
        </w:rPr>
        <w:t xml:space="preserve">GPSGA would like to honor the contribution of past and current GPSGA Reps/Liaisons and officers by offering the opportunity to check out a graduation stole to be returned after the graduation commencement. </w:t>
      </w:r>
    </w:p>
    <w:p w14:paraId="03DFC6C3" w14:textId="77777777" w:rsidR="00080D68" w:rsidRDefault="00080D68" w:rsidP="00080D68">
      <w:pPr>
        <w:numPr>
          <w:ilvl w:val="1"/>
          <w:numId w:val="6"/>
        </w:numPr>
        <w:spacing w:after="160" w:line="259" w:lineRule="auto"/>
        <w:ind w:right="0"/>
        <w:contextualSpacing/>
        <w:jc w:val="left"/>
        <w:rPr>
          <w:rFonts w:ascii="Times New Roman" w:eastAsia="Calibri" w:hAnsi="Times New Roman" w:cs="Times New Roman"/>
          <w:szCs w:val="24"/>
        </w:rPr>
      </w:pPr>
      <w:r>
        <w:rPr>
          <w:rFonts w:ascii="Times New Roman" w:eastAsia="Calibri" w:hAnsi="Times New Roman" w:cs="Times New Roman"/>
          <w:szCs w:val="24"/>
        </w:rPr>
        <w:t xml:space="preserve">Potential site for checking out the stoles: Graduate Success Center </w:t>
      </w:r>
    </w:p>
    <w:p w14:paraId="3AD8CAF5" w14:textId="77777777" w:rsidR="00080D68" w:rsidRDefault="00080D68" w:rsidP="00080D68">
      <w:pPr>
        <w:numPr>
          <w:ilvl w:val="0"/>
          <w:numId w:val="6"/>
        </w:numPr>
        <w:spacing w:after="160" w:line="259" w:lineRule="auto"/>
        <w:ind w:right="0"/>
        <w:contextualSpacing/>
        <w:jc w:val="left"/>
        <w:rPr>
          <w:rFonts w:ascii="Times New Roman" w:eastAsia="Calibri" w:hAnsi="Times New Roman" w:cs="Times New Roman"/>
          <w:szCs w:val="24"/>
        </w:rPr>
      </w:pPr>
      <w:r>
        <w:rPr>
          <w:rFonts w:ascii="Times New Roman" w:eastAsia="Calibri" w:hAnsi="Times New Roman" w:cs="Times New Roman"/>
          <w:szCs w:val="24"/>
        </w:rPr>
        <w:t xml:space="preserve">Implementation of interactive </w:t>
      </w:r>
      <w:r w:rsidRPr="008A3C41">
        <w:rPr>
          <w:rFonts w:ascii="Times New Roman" w:eastAsia="Calibri" w:hAnsi="Times New Roman" w:cs="Times New Roman"/>
          <w:szCs w:val="24"/>
        </w:rPr>
        <w:t xml:space="preserve">activities in connection with the focused topic at the start of each </w:t>
      </w:r>
      <w:r>
        <w:rPr>
          <w:rFonts w:ascii="Times New Roman" w:eastAsia="Calibri" w:hAnsi="Times New Roman" w:cs="Times New Roman"/>
          <w:szCs w:val="24"/>
        </w:rPr>
        <w:t xml:space="preserve">general assembly </w:t>
      </w:r>
      <w:r w:rsidRPr="008A3C41">
        <w:rPr>
          <w:rFonts w:ascii="Times New Roman" w:eastAsia="Calibri" w:hAnsi="Times New Roman" w:cs="Times New Roman"/>
          <w:szCs w:val="24"/>
        </w:rPr>
        <w:t xml:space="preserve">meeting </w:t>
      </w:r>
    </w:p>
    <w:p w14:paraId="29EEE19C" w14:textId="77777777" w:rsidR="00080D68" w:rsidRPr="008A3C41" w:rsidRDefault="00080D68" w:rsidP="00080D68">
      <w:pPr>
        <w:numPr>
          <w:ilvl w:val="1"/>
          <w:numId w:val="6"/>
        </w:numPr>
        <w:spacing w:after="160" w:line="259" w:lineRule="auto"/>
        <w:ind w:right="0"/>
        <w:contextualSpacing/>
        <w:jc w:val="left"/>
        <w:rPr>
          <w:rFonts w:ascii="Times New Roman" w:eastAsia="Calibri" w:hAnsi="Times New Roman" w:cs="Times New Roman"/>
          <w:szCs w:val="24"/>
        </w:rPr>
      </w:pPr>
      <w:r w:rsidRPr="008A3C41">
        <w:rPr>
          <w:rFonts w:ascii="Times New Roman" w:eastAsia="Calibri" w:hAnsi="Times New Roman" w:cs="Times New Roman"/>
          <w:szCs w:val="24"/>
        </w:rPr>
        <w:t>Key objectives of the interactive activities:</w:t>
      </w:r>
    </w:p>
    <w:p w14:paraId="4C51F7E3" w14:textId="6379CC84" w:rsidR="00080D68" w:rsidRPr="008A3C41" w:rsidRDefault="00080D68" w:rsidP="00080D68">
      <w:pPr>
        <w:numPr>
          <w:ilvl w:val="2"/>
          <w:numId w:val="6"/>
        </w:numPr>
        <w:spacing w:after="160" w:line="259" w:lineRule="auto"/>
        <w:ind w:right="0"/>
        <w:contextualSpacing/>
        <w:jc w:val="left"/>
        <w:rPr>
          <w:rFonts w:ascii="Times New Roman" w:eastAsia="Calibri" w:hAnsi="Times New Roman" w:cs="Times New Roman"/>
          <w:szCs w:val="24"/>
        </w:rPr>
      </w:pPr>
      <w:r w:rsidRPr="008A3C41">
        <w:rPr>
          <w:rFonts w:ascii="Times New Roman" w:eastAsia="Calibri" w:hAnsi="Times New Roman" w:cs="Times New Roman"/>
          <w:szCs w:val="24"/>
        </w:rPr>
        <w:t xml:space="preserve">engage the general </w:t>
      </w:r>
      <w:r w:rsidR="00171C3A" w:rsidRPr="008A3C41">
        <w:rPr>
          <w:rFonts w:ascii="Times New Roman" w:eastAsia="Calibri" w:hAnsi="Times New Roman" w:cs="Times New Roman"/>
          <w:szCs w:val="24"/>
        </w:rPr>
        <w:t>assembly.</w:t>
      </w:r>
    </w:p>
    <w:p w14:paraId="7F9F8D9D" w14:textId="6436168B" w:rsidR="00080D68" w:rsidRPr="008A3C41" w:rsidRDefault="00080D68" w:rsidP="00080D68">
      <w:pPr>
        <w:numPr>
          <w:ilvl w:val="2"/>
          <w:numId w:val="6"/>
        </w:numPr>
        <w:spacing w:after="160" w:line="259" w:lineRule="auto"/>
        <w:ind w:right="0"/>
        <w:contextualSpacing/>
        <w:jc w:val="left"/>
        <w:rPr>
          <w:rFonts w:ascii="Times New Roman" w:eastAsia="Calibri" w:hAnsi="Times New Roman" w:cs="Times New Roman"/>
          <w:szCs w:val="24"/>
        </w:rPr>
      </w:pPr>
      <w:r w:rsidRPr="008A3C41">
        <w:rPr>
          <w:rFonts w:ascii="Times New Roman" w:eastAsia="Calibri" w:hAnsi="Times New Roman" w:cs="Times New Roman"/>
          <w:szCs w:val="24"/>
        </w:rPr>
        <w:t xml:space="preserve">provide contextual information on the focus </w:t>
      </w:r>
      <w:r w:rsidR="00171C3A" w:rsidRPr="008A3C41">
        <w:rPr>
          <w:rFonts w:ascii="Times New Roman" w:eastAsia="Calibri" w:hAnsi="Times New Roman" w:cs="Times New Roman"/>
          <w:szCs w:val="24"/>
        </w:rPr>
        <w:t>topic.</w:t>
      </w:r>
    </w:p>
    <w:p w14:paraId="2708AB2F" w14:textId="61F35CAF" w:rsidR="00080D68" w:rsidRDefault="00080D68" w:rsidP="00080D68">
      <w:pPr>
        <w:numPr>
          <w:ilvl w:val="2"/>
          <w:numId w:val="6"/>
        </w:numPr>
        <w:spacing w:after="160" w:line="259" w:lineRule="auto"/>
        <w:ind w:right="0"/>
        <w:contextualSpacing/>
        <w:jc w:val="left"/>
        <w:rPr>
          <w:rFonts w:ascii="Times New Roman" w:eastAsia="Calibri" w:hAnsi="Times New Roman" w:cs="Times New Roman"/>
          <w:szCs w:val="24"/>
        </w:rPr>
      </w:pPr>
      <w:r w:rsidRPr="008A3C41">
        <w:rPr>
          <w:rFonts w:ascii="Times New Roman" w:eastAsia="Calibri" w:hAnsi="Times New Roman" w:cs="Times New Roman"/>
          <w:szCs w:val="24"/>
        </w:rPr>
        <w:t xml:space="preserve">activate prior knowledge of the </w:t>
      </w:r>
      <w:r w:rsidR="00171C3A" w:rsidRPr="008A3C41">
        <w:rPr>
          <w:rFonts w:ascii="Times New Roman" w:eastAsia="Calibri" w:hAnsi="Times New Roman" w:cs="Times New Roman"/>
          <w:szCs w:val="24"/>
        </w:rPr>
        <w:t>topic.</w:t>
      </w:r>
      <w:r w:rsidRPr="008A3C41">
        <w:rPr>
          <w:rFonts w:ascii="Times New Roman" w:eastAsia="Calibri" w:hAnsi="Times New Roman" w:cs="Times New Roman"/>
          <w:szCs w:val="24"/>
        </w:rPr>
        <w:t xml:space="preserve"> </w:t>
      </w:r>
    </w:p>
    <w:p w14:paraId="129BFA53" w14:textId="77777777" w:rsidR="00080D68" w:rsidRPr="00285814" w:rsidRDefault="00080D68" w:rsidP="00080D68">
      <w:pPr>
        <w:numPr>
          <w:ilvl w:val="0"/>
          <w:numId w:val="6"/>
        </w:numPr>
        <w:spacing w:after="160" w:line="259" w:lineRule="auto"/>
        <w:ind w:right="0"/>
        <w:contextualSpacing/>
        <w:jc w:val="left"/>
        <w:rPr>
          <w:rFonts w:ascii="Times New Roman" w:eastAsia="Calibri" w:hAnsi="Times New Roman" w:cs="Times New Roman"/>
          <w:szCs w:val="24"/>
        </w:rPr>
      </w:pPr>
      <w:r w:rsidRPr="00285814">
        <w:rPr>
          <w:rFonts w:ascii="Times New Roman" w:eastAsia="Calibri" w:hAnsi="Times New Roman" w:cs="Times New Roman"/>
          <w:szCs w:val="24"/>
        </w:rPr>
        <w:t xml:space="preserve">Launch, Lunch, and Learn Program </w:t>
      </w:r>
    </w:p>
    <w:p w14:paraId="04DF0A3D" w14:textId="77777777" w:rsidR="00080D68" w:rsidRPr="00F17D60" w:rsidRDefault="00080D68" w:rsidP="00080D68">
      <w:pPr>
        <w:numPr>
          <w:ilvl w:val="1"/>
          <w:numId w:val="6"/>
        </w:numPr>
        <w:spacing w:after="160" w:line="259" w:lineRule="auto"/>
        <w:ind w:right="0"/>
        <w:contextualSpacing/>
        <w:jc w:val="left"/>
        <w:rPr>
          <w:rFonts w:ascii="Times New Roman" w:eastAsia="Calibri" w:hAnsi="Times New Roman" w:cs="Times New Roman"/>
          <w:szCs w:val="24"/>
        </w:rPr>
      </w:pPr>
      <w:r w:rsidRPr="00F17D60">
        <w:rPr>
          <w:rFonts w:ascii="Times New Roman" w:eastAsia="Calibri" w:hAnsi="Times New Roman" w:cs="Times New Roman"/>
          <w:szCs w:val="24"/>
        </w:rPr>
        <w:t xml:space="preserve">This program will be in collaboration with the Emerging Technologies and Creativity Research Lab (formerly known as the Tech Playground) </w:t>
      </w:r>
      <w:r>
        <w:rPr>
          <w:rFonts w:ascii="Times New Roman" w:eastAsia="Calibri" w:hAnsi="Times New Roman" w:cs="Times New Roman"/>
          <w:szCs w:val="24"/>
        </w:rPr>
        <w:t>on</w:t>
      </w:r>
      <w:r w:rsidRPr="00F17D60">
        <w:rPr>
          <w:rFonts w:ascii="Times New Roman" w:eastAsia="Calibri" w:hAnsi="Times New Roman" w:cs="Times New Roman"/>
          <w:szCs w:val="24"/>
        </w:rPr>
        <w:t xml:space="preserve"> topics and discussions revolving around technology and education. </w:t>
      </w:r>
    </w:p>
    <w:p w14:paraId="21FE0538" w14:textId="2E8A16E6" w:rsidR="00080D68" w:rsidRPr="00080D68" w:rsidRDefault="00080D68" w:rsidP="00080D68">
      <w:pPr>
        <w:numPr>
          <w:ilvl w:val="1"/>
          <w:numId w:val="6"/>
        </w:numPr>
        <w:spacing w:after="160" w:line="259" w:lineRule="auto"/>
        <w:ind w:right="0"/>
        <w:contextualSpacing/>
        <w:jc w:val="left"/>
        <w:rPr>
          <w:rFonts w:ascii="Times New Roman" w:eastAsia="Calibri" w:hAnsi="Times New Roman" w:cs="Times New Roman"/>
          <w:szCs w:val="24"/>
        </w:rPr>
      </w:pPr>
      <w:r w:rsidRPr="00F17D60">
        <w:rPr>
          <w:rFonts w:ascii="Times New Roman" w:eastAsia="Calibri" w:hAnsi="Times New Roman" w:cs="Times New Roman"/>
          <w:szCs w:val="24"/>
        </w:rPr>
        <w:t xml:space="preserve">The initial proposal for the inaugural event is related to ChatGPT. It would outline three </w:t>
      </w:r>
      <w:r>
        <w:rPr>
          <w:rFonts w:ascii="Times New Roman" w:eastAsia="Calibri" w:hAnsi="Times New Roman" w:cs="Times New Roman"/>
          <w:szCs w:val="24"/>
        </w:rPr>
        <w:t xml:space="preserve">key </w:t>
      </w:r>
      <w:r w:rsidRPr="00F17D60">
        <w:rPr>
          <w:rFonts w:ascii="Times New Roman" w:eastAsia="Calibri" w:hAnsi="Times New Roman" w:cs="Times New Roman"/>
          <w:szCs w:val="24"/>
        </w:rPr>
        <w:t xml:space="preserve">components: 1. </w:t>
      </w:r>
      <w:r>
        <w:rPr>
          <w:rFonts w:ascii="Times New Roman" w:eastAsia="Calibri" w:hAnsi="Times New Roman" w:cs="Times New Roman"/>
          <w:szCs w:val="24"/>
        </w:rPr>
        <w:t xml:space="preserve">Identify the </w:t>
      </w:r>
      <w:r w:rsidRPr="00F17D60">
        <w:rPr>
          <w:rFonts w:ascii="Times New Roman" w:eastAsia="Calibri" w:hAnsi="Times New Roman" w:cs="Times New Roman"/>
          <w:szCs w:val="24"/>
        </w:rPr>
        <w:t>ways that graduate students could utilize it in their academic endeavors</w:t>
      </w:r>
      <w:r>
        <w:rPr>
          <w:rFonts w:ascii="Times New Roman" w:eastAsia="Calibri" w:hAnsi="Times New Roman" w:cs="Times New Roman"/>
          <w:szCs w:val="24"/>
        </w:rPr>
        <w:t xml:space="preserve"> within the accepted academic regulations</w:t>
      </w:r>
      <w:r w:rsidRPr="00F17D60">
        <w:rPr>
          <w:rFonts w:ascii="Times New Roman" w:eastAsia="Calibri" w:hAnsi="Times New Roman" w:cs="Times New Roman"/>
          <w:szCs w:val="24"/>
        </w:rPr>
        <w:t xml:space="preserve"> 2. Pitfalls of ChatGPT (what to avoid to maintain academic integrity) 3. Highlights of resources of the Emerging Technologies and Creativity Research Lab</w:t>
      </w:r>
    </w:p>
    <w:p w14:paraId="291AF782" w14:textId="77777777" w:rsidR="00080D68" w:rsidRPr="00080D68" w:rsidRDefault="00080D68" w:rsidP="00080D68">
      <w:pPr>
        <w:spacing w:after="0" w:line="420" w:lineRule="atLeast"/>
        <w:ind w:firstLine="350"/>
        <w:rPr>
          <w:rFonts w:ascii="Times New Roman" w:eastAsia="Times New Roman" w:hAnsi="Times New Roman" w:cs="Times New Roman"/>
          <w:b/>
          <w:bCs/>
          <w:spacing w:val="-3"/>
          <w:sz w:val="22"/>
        </w:rPr>
      </w:pPr>
      <w:r>
        <w:rPr>
          <w:rFonts w:ascii="Times New Roman" w:eastAsia="Times New Roman" w:hAnsi="Times New Roman" w:cs="Times New Roman"/>
          <w:b/>
          <w:bCs/>
          <w:spacing w:val="-3"/>
          <w:szCs w:val="24"/>
        </w:rPr>
        <w:t xml:space="preserve">AFAP Meeting/Hearing for Graduate Student Organizations </w:t>
      </w:r>
      <w:r w:rsidRPr="00080D68">
        <w:rPr>
          <w:rFonts w:ascii="Times New Roman" w:eastAsia="Times New Roman" w:hAnsi="Times New Roman" w:cs="Times New Roman"/>
          <w:b/>
          <w:bCs/>
          <w:spacing w:val="-3"/>
          <w:sz w:val="22"/>
        </w:rPr>
        <w:t xml:space="preserve">(in collaboration with SGA) </w:t>
      </w:r>
    </w:p>
    <w:p w14:paraId="0A95F89E" w14:textId="77777777" w:rsidR="00080D68" w:rsidRDefault="00080D68" w:rsidP="00080D68">
      <w:pPr>
        <w:pStyle w:val="ListParagraph"/>
        <w:numPr>
          <w:ilvl w:val="0"/>
          <w:numId w:val="8"/>
        </w:numPr>
        <w:spacing w:after="0" w:line="240" w:lineRule="auto"/>
        <w:ind w:right="0"/>
        <w:jc w:val="left"/>
        <w:rPr>
          <w:rFonts w:ascii="Times New Roman" w:eastAsia="Times New Roman" w:hAnsi="Times New Roman" w:cs="Times New Roman"/>
          <w:bCs/>
          <w:spacing w:val="-3"/>
          <w:szCs w:val="24"/>
        </w:rPr>
      </w:pPr>
      <w:r w:rsidRPr="00F13C0F">
        <w:rPr>
          <w:rFonts w:ascii="Times New Roman" w:eastAsia="Times New Roman" w:hAnsi="Times New Roman" w:cs="Times New Roman"/>
          <w:bCs/>
          <w:spacing w:val="-3"/>
          <w:szCs w:val="24"/>
        </w:rPr>
        <w:t xml:space="preserve">A committee of seven members, in accordance with SGA requirements, was formulated to evaluate the submissions. </w:t>
      </w:r>
    </w:p>
    <w:p w14:paraId="6D1B3F71" w14:textId="04277783" w:rsidR="00080D68" w:rsidRPr="00080D68" w:rsidRDefault="00080D68" w:rsidP="00080D68">
      <w:pPr>
        <w:pStyle w:val="ListParagraph"/>
        <w:numPr>
          <w:ilvl w:val="0"/>
          <w:numId w:val="8"/>
        </w:numPr>
        <w:spacing w:after="0" w:line="240" w:lineRule="auto"/>
        <w:ind w:right="0"/>
        <w:jc w:val="left"/>
        <w:rPr>
          <w:rFonts w:ascii="Times New Roman" w:eastAsia="Times New Roman" w:hAnsi="Times New Roman" w:cs="Times New Roman"/>
          <w:bCs/>
          <w:spacing w:val="-3"/>
          <w:szCs w:val="24"/>
        </w:rPr>
      </w:pPr>
      <w:r w:rsidRPr="00D34382">
        <w:rPr>
          <w:rFonts w:ascii="Times New Roman" w:eastAsia="Times New Roman" w:hAnsi="Times New Roman" w:cs="Times New Roman"/>
          <w:bCs/>
          <w:spacing w:val="-3"/>
          <w:szCs w:val="24"/>
        </w:rPr>
        <w:t xml:space="preserve">A total of 9 </w:t>
      </w:r>
      <w:r>
        <w:rPr>
          <w:rFonts w:ascii="Times New Roman" w:eastAsia="Times New Roman" w:hAnsi="Times New Roman" w:cs="Times New Roman"/>
          <w:bCs/>
          <w:spacing w:val="-3"/>
          <w:szCs w:val="24"/>
        </w:rPr>
        <w:t xml:space="preserve">graduate student </w:t>
      </w:r>
      <w:r w:rsidRPr="00D34382">
        <w:rPr>
          <w:rFonts w:ascii="Times New Roman" w:eastAsia="Times New Roman" w:hAnsi="Times New Roman" w:cs="Times New Roman"/>
          <w:bCs/>
          <w:spacing w:val="-3"/>
          <w:szCs w:val="24"/>
        </w:rPr>
        <w:t>groups submitted</w:t>
      </w:r>
      <w:r>
        <w:rPr>
          <w:rFonts w:ascii="Times New Roman" w:eastAsia="Times New Roman" w:hAnsi="Times New Roman" w:cs="Times New Roman"/>
          <w:bCs/>
          <w:spacing w:val="-3"/>
          <w:szCs w:val="24"/>
        </w:rPr>
        <w:t xml:space="preserve"> and presented their</w:t>
      </w:r>
      <w:r w:rsidRPr="00D34382">
        <w:rPr>
          <w:rFonts w:ascii="Times New Roman" w:eastAsia="Times New Roman" w:hAnsi="Times New Roman" w:cs="Times New Roman"/>
          <w:bCs/>
          <w:spacing w:val="-3"/>
          <w:szCs w:val="24"/>
        </w:rPr>
        <w:t xml:space="preserve"> request</w:t>
      </w:r>
      <w:r>
        <w:rPr>
          <w:rFonts w:ascii="Times New Roman" w:eastAsia="Times New Roman" w:hAnsi="Times New Roman" w:cs="Times New Roman"/>
          <w:bCs/>
          <w:spacing w:val="-3"/>
          <w:szCs w:val="24"/>
        </w:rPr>
        <w:t>s</w:t>
      </w:r>
      <w:r w:rsidRPr="00D34382">
        <w:rPr>
          <w:rFonts w:ascii="Times New Roman" w:eastAsia="Times New Roman" w:hAnsi="Times New Roman" w:cs="Times New Roman"/>
          <w:bCs/>
          <w:spacing w:val="-3"/>
          <w:szCs w:val="24"/>
        </w:rPr>
        <w:t xml:space="preserve"> for AFAP fundi</w:t>
      </w:r>
      <w:r>
        <w:rPr>
          <w:rFonts w:ascii="Times New Roman" w:eastAsia="Times New Roman" w:hAnsi="Times New Roman" w:cs="Times New Roman"/>
          <w:bCs/>
          <w:spacing w:val="-3"/>
          <w:szCs w:val="24"/>
        </w:rPr>
        <w:t xml:space="preserve">ng. </w:t>
      </w:r>
    </w:p>
    <w:p w14:paraId="495DC477" w14:textId="77777777" w:rsidR="00080D68" w:rsidRPr="006C60DA" w:rsidRDefault="00080D68" w:rsidP="00080D68">
      <w:pPr>
        <w:spacing w:after="0" w:line="420" w:lineRule="atLeast"/>
        <w:ind w:firstLine="350"/>
        <w:rPr>
          <w:rFonts w:ascii="Times New Roman" w:eastAsia="Times New Roman" w:hAnsi="Times New Roman" w:cs="Times New Roman"/>
          <w:b/>
          <w:color w:val="151515"/>
          <w:spacing w:val="-6"/>
          <w:szCs w:val="24"/>
        </w:rPr>
      </w:pPr>
      <w:r w:rsidRPr="006C60DA">
        <w:rPr>
          <w:rFonts w:ascii="Times New Roman" w:eastAsia="Times New Roman" w:hAnsi="Times New Roman" w:cs="Times New Roman"/>
          <w:b/>
          <w:color w:val="151515"/>
          <w:spacing w:val="-6"/>
          <w:szCs w:val="24"/>
        </w:rPr>
        <w:t xml:space="preserve">Phoenix Awards </w:t>
      </w:r>
    </w:p>
    <w:p w14:paraId="159E62E7" w14:textId="082F7C52" w:rsidR="00080D68" w:rsidRDefault="00080D68" w:rsidP="00080D68">
      <w:pPr>
        <w:spacing w:after="0" w:line="240" w:lineRule="auto"/>
        <w:ind w:left="720" w:firstLine="0"/>
        <w:rPr>
          <w:rFonts w:ascii="Times New Roman" w:hAnsi="Times New Roman" w:cs="Times New Roman"/>
          <w:szCs w:val="24"/>
          <w:shd w:val="clear" w:color="auto" w:fill="FFFFFF"/>
        </w:rPr>
      </w:pPr>
      <w:r>
        <w:rPr>
          <w:rFonts w:ascii="Times New Roman" w:hAnsi="Times New Roman" w:cs="Times New Roman"/>
          <w:szCs w:val="24"/>
          <w:shd w:val="clear" w:color="auto" w:fill="FFFFFF"/>
        </w:rPr>
        <w:lastRenderedPageBreak/>
        <w:t>N</w:t>
      </w:r>
      <w:r w:rsidRPr="006C60DA">
        <w:rPr>
          <w:rFonts w:ascii="Times New Roman" w:hAnsi="Times New Roman" w:cs="Times New Roman"/>
          <w:szCs w:val="24"/>
          <w:shd w:val="clear" w:color="auto" w:fill="FFFFFF"/>
        </w:rPr>
        <w:t>ominations for outstanding master's students, doctoral students, graduate teaching assistants, and faculty members for the four categories of the Phoenix Awards</w:t>
      </w:r>
      <w:r>
        <w:rPr>
          <w:rFonts w:ascii="Times New Roman" w:hAnsi="Times New Roman" w:cs="Times New Roman"/>
          <w:szCs w:val="24"/>
          <w:shd w:val="clear" w:color="auto" w:fill="FFFFFF"/>
        </w:rPr>
        <w:t xml:space="preserve"> closed this week</w:t>
      </w:r>
      <w:r w:rsidRPr="006C60DA">
        <w:rPr>
          <w:rFonts w:ascii="Times New Roman" w:hAnsi="Times New Roman" w:cs="Times New Roman"/>
          <w:szCs w:val="24"/>
          <w:shd w:val="clear" w:color="auto" w:fill="FFFFFF"/>
        </w:rPr>
        <w:t xml:space="preserve">. </w:t>
      </w:r>
      <w:r>
        <w:rPr>
          <w:rFonts w:ascii="Times New Roman" w:hAnsi="Times New Roman" w:cs="Times New Roman"/>
          <w:szCs w:val="24"/>
          <w:shd w:val="clear" w:color="auto" w:fill="FFFFFF"/>
        </w:rPr>
        <w:t xml:space="preserve">Award recipients will be announced later this month and will be invited to attend the Graduate College Award Ceremony in April. </w:t>
      </w:r>
    </w:p>
    <w:p w14:paraId="7844E373" w14:textId="77777777" w:rsidR="00080D68" w:rsidRDefault="00080D68" w:rsidP="00080D68">
      <w:pPr>
        <w:spacing w:after="0" w:line="420" w:lineRule="atLeast"/>
        <w:ind w:firstLine="350"/>
        <w:rPr>
          <w:rFonts w:ascii="Times New Roman" w:eastAsia="Times New Roman" w:hAnsi="Times New Roman" w:cs="Times New Roman"/>
          <w:b/>
          <w:spacing w:val="-3"/>
          <w:szCs w:val="24"/>
        </w:rPr>
      </w:pPr>
      <w:r>
        <w:rPr>
          <w:rFonts w:ascii="Times New Roman" w:eastAsia="Times New Roman" w:hAnsi="Times New Roman" w:cs="Times New Roman"/>
          <w:b/>
          <w:spacing w:val="-3"/>
          <w:szCs w:val="24"/>
        </w:rPr>
        <w:t>General Assembly Meeting Minutes</w:t>
      </w:r>
    </w:p>
    <w:p w14:paraId="15EE17C4" w14:textId="11D25D5D" w:rsidR="00080D68" w:rsidRPr="00080D68" w:rsidRDefault="00080D68" w:rsidP="00080D68">
      <w:pPr>
        <w:spacing w:after="0" w:line="240" w:lineRule="auto"/>
        <w:ind w:left="720" w:firstLine="0"/>
        <w:rPr>
          <w:rStyle w:val="contentpasted0"/>
          <w:rFonts w:ascii="Times New Roman" w:eastAsia="Times New Roman" w:hAnsi="Times New Roman" w:cs="Times New Roman"/>
          <w:spacing w:val="-3"/>
          <w:szCs w:val="24"/>
        </w:rPr>
      </w:pPr>
      <w:r>
        <w:rPr>
          <w:rFonts w:ascii="Times New Roman" w:eastAsia="Times New Roman" w:hAnsi="Times New Roman" w:cs="Times New Roman"/>
          <w:spacing w:val="-3"/>
          <w:szCs w:val="24"/>
        </w:rPr>
        <w:t>Meeting minutes from the seventh/March general assembly meeting will be available via the GPSGA Canvas page.</w:t>
      </w:r>
    </w:p>
    <w:p w14:paraId="6A128714" w14:textId="77777777" w:rsidR="00080D68" w:rsidRPr="003F3B08" w:rsidRDefault="00080D68" w:rsidP="00080D68">
      <w:pPr>
        <w:pStyle w:val="NormalWeb"/>
        <w:spacing w:after="0"/>
        <w:ind w:firstLine="720"/>
        <w:rPr>
          <w:rStyle w:val="contentpasted0"/>
          <w:b/>
          <w:color w:val="0E101A"/>
          <w:bdr w:val="none" w:sz="0" w:space="0" w:color="auto" w:frame="1"/>
        </w:rPr>
      </w:pPr>
      <w:r w:rsidRPr="003F3B08">
        <w:rPr>
          <w:rStyle w:val="contentpasted0"/>
          <w:color w:val="0E101A"/>
          <w:bdr w:val="none" w:sz="0" w:space="0" w:color="auto" w:frame="1"/>
        </w:rPr>
        <w:t>Next GPSGA General Assembly Meeting for Spring 2023:</w:t>
      </w:r>
    </w:p>
    <w:p w14:paraId="63D4F20A" w14:textId="77777777" w:rsidR="00080D68" w:rsidRPr="007620A7" w:rsidRDefault="00080D68" w:rsidP="00080D68">
      <w:pPr>
        <w:pStyle w:val="NormalWeb"/>
        <w:numPr>
          <w:ilvl w:val="0"/>
          <w:numId w:val="7"/>
        </w:numPr>
        <w:spacing w:after="0"/>
        <w:rPr>
          <w:rStyle w:val="contentpasted0"/>
          <w:color w:val="0E101A"/>
          <w:bdr w:val="none" w:sz="0" w:space="0" w:color="auto" w:frame="1"/>
        </w:rPr>
      </w:pPr>
      <w:r>
        <w:rPr>
          <w:rStyle w:val="contentpasted0"/>
          <w:color w:val="0E101A"/>
          <w:bdr w:val="none" w:sz="0" w:space="0" w:color="auto" w:frame="1"/>
        </w:rPr>
        <w:t>8</w:t>
      </w:r>
      <w:r w:rsidRPr="007620A7">
        <w:rPr>
          <w:rStyle w:val="contentpasted0"/>
          <w:color w:val="0E101A"/>
          <w:bdr w:val="none" w:sz="0" w:space="0" w:color="auto" w:frame="1"/>
        </w:rPr>
        <w:t xml:space="preserve">th Meeting: </w:t>
      </w:r>
      <w:r>
        <w:rPr>
          <w:rStyle w:val="contentpasted0"/>
          <w:color w:val="0E101A"/>
          <w:bdr w:val="none" w:sz="0" w:space="0" w:color="auto" w:frame="1"/>
        </w:rPr>
        <w:t>April</w:t>
      </w:r>
      <w:r w:rsidRPr="007620A7">
        <w:rPr>
          <w:rStyle w:val="contentpasted0"/>
          <w:color w:val="0E101A"/>
          <w:bdr w:val="none" w:sz="0" w:space="0" w:color="auto" w:frame="1"/>
        </w:rPr>
        <w:t xml:space="preserve"> 2</w:t>
      </w:r>
      <w:r>
        <w:rPr>
          <w:rStyle w:val="contentpasted0"/>
          <w:color w:val="0E101A"/>
          <w:bdr w:val="none" w:sz="0" w:space="0" w:color="auto" w:frame="1"/>
        </w:rPr>
        <w:t>6</w:t>
      </w:r>
      <w:r w:rsidRPr="007620A7">
        <w:rPr>
          <w:rStyle w:val="contentpasted0"/>
          <w:color w:val="0E101A"/>
          <w:bdr w:val="none" w:sz="0" w:space="0" w:color="auto" w:frame="1"/>
        </w:rPr>
        <w:t>, 2023</w:t>
      </w:r>
    </w:p>
    <w:p w14:paraId="4E58AC09" w14:textId="7F7F47C7" w:rsidR="00080D68" w:rsidRPr="00080D68" w:rsidRDefault="00080D68" w:rsidP="00080D68">
      <w:pPr>
        <w:pStyle w:val="NormalWeb"/>
        <w:spacing w:after="0"/>
        <w:ind w:left="720"/>
        <w:rPr>
          <w:color w:val="0E101A"/>
          <w:bdr w:val="none" w:sz="0" w:space="0" w:color="auto" w:frame="1"/>
        </w:rPr>
      </w:pPr>
      <w:r w:rsidRPr="00286EF4">
        <w:rPr>
          <w:rStyle w:val="contentpasted0"/>
          <w:color w:val="0E101A"/>
          <w:bdr w:val="none" w:sz="0" w:space="0" w:color="auto" w:frame="1"/>
        </w:rPr>
        <w:t>* All meetings are conducted at 5:30 pm CDT in SSH 035. More details will be provided closer to the dates of the meeting.</w:t>
      </w:r>
    </w:p>
    <w:p w14:paraId="605000ED" w14:textId="3678FBB0" w:rsidR="00F7736F" w:rsidRPr="00F7736F" w:rsidRDefault="00F7736F" w:rsidP="00F7736F">
      <w:pPr>
        <w:numPr>
          <w:ilvl w:val="0"/>
          <w:numId w:val="2"/>
        </w:numPr>
        <w:spacing w:after="120" w:line="240" w:lineRule="auto"/>
        <w:ind w:left="360" w:right="9"/>
        <w:rPr>
          <w:rFonts w:ascii="Times New Roman" w:hAnsi="Times New Roman" w:cs="Times New Roman"/>
          <w:szCs w:val="24"/>
        </w:rPr>
      </w:pPr>
      <w:r w:rsidRPr="00F7736F">
        <w:rPr>
          <w:rFonts w:ascii="Times New Roman" w:hAnsi="Times New Roman" w:cs="Times New Roman"/>
          <w:szCs w:val="24"/>
        </w:rPr>
        <w:t xml:space="preserve">Reports of standing </w:t>
      </w:r>
      <w:r w:rsidR="000967E2">
        <w:rPr>
          <w:rFonts w:ascii="Times New Roman" w:hAnsi="Times New Roman" w:cs="Times New Roman"/>
          <w:szCs w:val="24"/>
        </w:rPr>
        <w:t>and spe</w:t>
      </w:r>
      <w:r w:rsidR="00383834">
        <w:rPr>
          <w:rFonts w:ascii="Times New Roman" w:hAnsi="Times New Roman" w:cs="Times New Roman"/>
          <w:szCs w:val="24"/>
        </w:rPr>
        <w:t xml:space="preserve">cial </w:t>
      </w:r>
      <w:r w:rsidRPr="00F7736F">
        <w:rPr>
          <w:rFonts w:ascii="Times New Roman" w:hAnsi="Times New Roman" w:cs="Times New Roman"/>
          <w:szCs w:val="24"/>
        </w:rPr>
        <w:t xml:space="preserve">committees </w:t>
      </w:r>
    </w:p>
    <w:p w14:paraId="78405DA2" w14:textId="4EE3FB30" w:rsidR="00F7736F" w:rsidRPr="00F7736F" w:rsidRDefault="00F7736F" w:rsidP="00F7736F">
      <w:pPr>
        <w:numPr>
          <w:ilvl w:val="1"/>
          <w:numId w:val="2"/>
        </w:numPr>
        <w:spacing w:after="120" w:line="240" w:lineRule="auto"/>
        <w:ind w:right="9"/>
        <w:rPr>
          <w:rFonts w:ascii="Times New Roman" w:hAnsi="Times New Roman" w:cs="Times New Roman"/>
          <w:szCs w:val="24"/>
        </w:rPr>
      </w:pPr>
      <w:r w:rsidRPr="00F7736F">
        <w:rPr>
          <w:rFonts w:ascii="Times New Roman" w:hAnsi="Times New Roman" w:cs="Times New Roman"/>
          <w:szCs w:val="24"/>
        </w:rPr>
        <w:t>Academic Standards and Policies: Kathy Curry</w:t>
      </w:r>
      <w:r w:rsidR="00CA116B">
        <w:rPr>
          <w:rFonts w:ascii="Times New Roman" w:hAnsi="Times New Roman" w:cs="Times New Roman"/>
          <w:szCs w:val="24"/>
        </w:rPr>
        <w:t xml:space="preserve"> – No Report</w:t>
      </w:r>
    </w:p>
    <w:p w14:paraId="58551260" w14:textId="1E221564" w:rsidR="00F7736F" w:rsidRPr="00F7736F" w:rsidRDefault="00F7736F" w:rsidP="00F7736F">
      <w:pPr>
        <w:numPr>
          <w:ilvl w:val="1"/>
          <w:numId w:val="2"/>
        </w:numPr>
        <w:spacing w:after="120" w:line="240" w:lineRule="auto"/>
        <w:ind w:right="9"/>
        <w:rPr>
          <w:rFonts w:ascii="Times New Roman" w:hAnsi="Times New Roman" w:cs="Times New Roman"/>
          <w:szCs w:val="24"/>
        </w:rPr>
      </w:pPr>
      <w:r w:rsidRPr="00F7736F">
        <w:rPr>
          <w:rFonts w:ascii="Times New Roman" w:hAnsi="Times New Roman" w:cs="Times New Roman"/>
          <w:szCs w:val="24"/>
        </w:rPr>
        <w:t xml:space="preserve">Athletics: </w:t>
      </w:r>
      <w:r w:rsidR="00C613B4">
        <w:rPr>
          <w:rFonts w:ascii="Times New Roman" w:hAnsi="Times New Roman" w:cs="Times New Roman"/>
          <w:szCs w:val="24"/>
        </w:rPr>
        <w:t>A</w:t>
      </w:r>
      <w:r w:rsidR="000273F7">
        <w:rPr>
          <w:rFonts w:ascii="Times New Roman" w:hAnsi="Times New Roman" w:cs="Times New Roman"/>
          <w:szCs w:val="24"/>
        </w:rPr>
        <w:t>ric</w:t>
      </w:r>
      <w:r w:rsidR="00C613B4">
        <w:rPr>
          <w:rFonts w:ascii="Times New Roman" w:hAnsi="Times New Roman" w:cs="Times New Roman"/>
          <w:szCs w:val="24"/>
        </w:rPr>
        <w:t xml:space="preserve"> Warren</w:t>
      </w:r>
      <w:r w:rsidR="00CA116B">
        <w:rPr>
          <w:rFonts w:ascii="Times New Roman" w:hAnsi="Times New Roman" w:cs="Times New Roman"/>
          <w:szCs w:val="24"/>
        </w:rPr>
        <w:t xml:space="preserve"> – No Report</w:t>
      </w:r>
    </w:p>
    <w:p w14:paraId="52AED6E6" w14:textId="701F051E" w:rsidR="00F7736F" w:rsidRPr="00F7736F" w:rsidRDefault="00F7736F" w:rsidP="00F7736F">
      <w:pPr>
        <w:numPr>
          <w:ilvl w:val="1"/>
          <w:numId w:val="2"/>
        </w:numPr>
        <w:spacing w:after="120" w:line="240" w:lineRule="auto"/>
        <w:ind w:right="9"/>
        <w:rPr>
          <w:rFonts w:ascii="Times New Roman" w:hAnsi="Times New Roman" w:cs="Times New Roman"/>
          <w:szCs w:val="24"/>
        </w:rPr>
      </w:pPr>
      <w:r w:rsidRPr="00F7736F">
        <w:rPr>
          <w:rFonts w:ascii="Times New Roman" w:hAnsi="Times New Roman" w:cs="Times New Roman"/>
          <w:szCs w:val="24"/>
        </w:rPr>
        <w:t>Budget: Maria Ma</w:t>
      </w:r>
      <w:r w:rsidR="00CA116B">
        <w:rPr>
          <w:rFonts w:ascii="Times New Roman" w:hAnsi="Times New Roman" w:cs="Times New Roman"/>
          <w:szCs w:val="24"/>
        </w:rPr>
        <w:t xml:space="preserve"> – No Report</w:t>
      </w:r>
    </w:p>
    <w:p w14:paraId="18771038" w14:textId="3468252F" w:rsidR="00F7736F" w:rsidRPr="00F7736F" w:rsidRDefault="00F7736F" w:rsidP="00F7736F">
      <w:pPr>
        <w:numPr>
          <w:ilvl w:val="1"/>
          <w:numId w:val="2"/>
        </w:numPr>
        <w:spacing w:after="120" w:line="240" w:lineRule="auto"/>
        <w:ind w:right="9"/>
        <w:rPr>
          <w:rFonts w:ascii="Times New Roman" w:hAnsi="Times New Roman" w:cs="Times New Roman"/>
          <w:szCs w:val="24"/>
        </w:rPr>
      </w:pPr>
      <w:r w:rsidRPr="00F7736F">
        <w:rPr>
          <w:rFonts w:ascii="Times New Roman" w:hAnsi="Times New Roman" w:cs="Times New Roman"/>
          <w:szCs w:val="24"/>
        </w:rPr>
        <w:t>Campus Facilities, Safety, and Security: Bruce Noden</w:t>
      </w:r>
      <w:r w:rsidR="00CA116B">
        <w:rPr>
          <w:rFonts w:ascii="Times New Roman" w:hAnsi="Times New Roman" w:cs="Times New Roman"/>
          <w:szCs w:val="24"/>
        </w:rPr>
        <w:t xml:space="preserve"> - Update</w:t>
      </w:r>
    </w:p>
    <w:p w14:paraId="2AB605F1" w14:textId="66C587E3" w:rsidR="00F7736F" w:rsidRPr="00F7736F" w:rsidRDefault="00F7736F" w:rsidP="00F7736F">
      <w:pPr>
        <w:numPr>
          <w:ilvl w:val="1"/>
          <w:numId w:val="2"/>
        </w:numPr>
        <w:spacing w:after="120" w:line="240" w:lineRule="auto"/>
        <w:ind w:right="9"/>
        <w:rPr>
          <w:rFonts w:ascii="Times New Roman" w:hAnsi="Times New Roman" w:cs="Times New Roman"/>
          <w:szCs w:val="24"/>
        </w:rPr>
      </w:pPr>
      <w:r w:rsidRPr="00F7736F">
        <w:rPr>
          <w:rFonts w:ascii="Times New Roman" w:hAnsi="Times New Roman" w:cs="Times New Roman"/>
          <w:szCs w:val="24"/>
        </w:rPr>
        <w:t>Diversity: Divya Jaroni</w:t>
      </w:r>
      <w:r w:rsidR="00CA116B">
        <w:rPr>
          <w:rFonts w:ascii="Times New Roman" w:hAnsi="Times New Roman" w:cs="Times New Roman"/>
          <w:szCs w:val="24"/>
        </w:rPr>
        <w:t xml:space="preserve"> – No Report</w:t>
      </w:r>
    </w:p>
    <w:p w14:paraId="240EC0F9" w14:textId="78BA9175" w:rsidR="00F7736F" w:rsidRPr="00F7736F" w:rsidRDefault="00F7736F" w:rsidP="00F7736F">
      <w:pPr>
        <w:numPr>
          <w:ilvl w:val="1"/>
          <w:numId w:val="2"/>
        </w:numPr>
        <w:spacing w:after="120" w:line="240" w:lineRule="auto"/>
        <w:ind w:right="9"/>
        <w:rPr>
          <w:rFonts w:ascii="Times New Roman" w:hAnsi="Times New Roman" w:cs="Times New Roman"/>
          <w:szCs w:val="24"/>
        </w:rPr>
      </w:pPr>
      <w:r w:rsidRPr="00F7736F">
        <w:rPr>
          <w:rFonts w:ascii="Times New Roman" w:hAnsi="Times New Roman" w:cs="Times New Roman"/>
          <w:szCs w:val="24"/>
        </w:rPr>
        <w:t>Faculty: James Knapp</w:t>
      </w:r>
      <w:r w:rsidR="00CA116B">
        <w:rPr>
          <w:rFonts w:ascii="Times New Roman" w:hAnsi="Times New Roman" w:cs="Times New Roman"/>
          <w:szCs w:val="24"/>
        </w:rPr>
        <w:t xml:space="preserve"> – No Report</w:t>
      </w:r>
    </w:p>
    <w:p w14:paraId="650DE2CD" w14:textId="389ECBFF" w:rsidR="00F7736F" w:rsidRDefault="00F7736F" w:rsidP="00F7736F">
      <w:pPr>
        <w:numPr>
          <w:ilvl w:val="1"/>
          <w:numId w:val="2"/>
        </w:numPr>
        <w:spacing w:after="120" w:line="240" w:lineRule="auto"/>
        <w:ind w:right="9"/>
        <w:rPr>
          <w:rFonts w:ascii="Times New Roman" w:hAnsi="Times New Roman" w:cs="Times New Roman"/>
          <w:szCs w:val="24"/>
        </w:rPr>
      </w:pPr>
      <w:r w:rsidRPr="00F7736F">
        <w:rPr>
          <w:rFonts w:ascii="Times New Roman" w:hAnsi="Times New Roman" w:cs="Times New Roman"/>
          <w:szCs w:val="24"/>
        </w:rPr>
        <w:t>Long-Range Planning and Information Technology: Kris Hiney</w:t>
      </w:r>
      <w:r w:rsidR="00CA116B">
        <w:rPr>
          <w:rFonts w:ascii="Times New Roman" w:hAnsi="Times New Roman" w:cs="Times New Roman"/>
          <w:szCs w:val="24"/>
        </w:rPr>
        <w:t xml:space="preserve"> – </w:t>
      </w:r>
      <w:r w:rsidR="003B3983">
        <w:rPr>
          <w:rFonts w:ascii="Times New Roman" w:hAnsi="Times New Roman" w:cs="Times New Roman"/>
          <w:szCs w:val="24"/>
        </w:rPr>
        <w:t>Update</w:t>
      </w:r>
    </w:p>
    <w:p w14:paraId="37DA3E82" w14:textId="737F4250" w:rsidR="003B3983" w:rsidRPr="00F7736F" w:rsidRDefault="00452B0B" w:rsidP="003B3983">
      <w:pPr>
        <w:spacing w:after="120" w:line="240" w:lineRule="auto"/>
        <w:ind w:left="1080" w:right="9" w:firstLine="0"/>
        <w:rPr>
          <w:rFonts w:ascii="Times New Roman" w:hAnsi="Times New Roman" w:cs="Times New Roman"/>
          <w:szCs w:val="24"/>
        </w:rPr>
      </w:pPr>
      <w:r>
        <w:rPr>
          <w:rFonts w:ascii="Times New Roman" w:hAnsi="Times New Roman" w:cs="Times New Roman"/>
          <w:szCs w:val="24"/>
        </w:rPr>
        <w:t>Recommendation: Appropriate Use Policy modification*</w:t>
      </w:r>
    </w:p>
    <w:p w14:paraId="60C2C436" w14:textId="4BD50C5C" w:rsidR="00F7736F" w:rsidRPr="00F7736F" w:rsidRDefault="00F7736F" w:rsidP="00F7736F">
      <w:pPr>
        <w:numPr>
          <w:ilvl w:val="1"/>
          <w:numId w:val="2"/>
        </w:numPr>
        <w:spacing w:after="120" w:line="240" w:lineRule="auto"/>
        <w:ind w:right="9"/>
        <w:rPr>
          <w:rFonts w:ascii="Times New Roman" w:hAnsi="Times New Roman" w:cs="Times New Roman"/>
          <w:szCs w:val="24"/>
        </w:rPr>
      </w:pPr>
      <w:r w:rsidRPr="00F7736F">
        <w:rPr>
          <w:rFonts w:ascii="Times New Roman" w:hAnsi="Times New Roman" w:cs="Times New Roman"/>
          <w:szCs w:val="24"/>
        </w:rPr>
        <w:t>Research: Yongwei Shan</w:t>
      </w:r>
      <w:r w:rsidR="00CA116B">
        <w:rPr>
          <w:rFonts w:ascii="Times New Roman" w:hAnsi="Times New Roman" w:cs="Times New Roman"/>
          <w:szCs w:val="24"/>
        </w:rPr>
        <w:t xml:space="preserve"> – No Report</w:t>
      </w:r>
    </w:p>
    <w:p w14:paraId="2AEE417B" w14:textId="70455989" w:rsidR="00F7736F" w:rsidRPr="00F7736F" w:rsidRDefault="00F7736F" w:rsidP="00F7736F">
      <w:pPr>
        <w:numPr>
          <w:ilvl w:val="1"/>
          <w:numId w:val="2"/>
        </w:numPr>
        <w:spacing w:after="120" w:line="240" w:lineRule="auto"/>
        <w:ind w:right="9"/>
        <w:rPr>
          <w:rFonts w:ascii="Times New Roman" w:hAnsi="Times New Roman" w:cs="Times New Roman"/>
          <w:szCs w:val="24"/>
        </w:rPr>
      </w:pPr>
      <w:r w:rsidRPr="00F7736F">
        <w:rPr>
          <w:rFonts w:ascii="Times New Roman" w:hAnsi="Times New Roman" w:cs="Times New Roman"/>
          <w:szCs w:val="24"/>
        </w:rPr>
        <w:t>Retirement &amp; Fringe Benefits: Lisa Slevitch</w:t>
      </w:r>
      <w:r w:rsidR="00CA116B">
        <w:rPr>
          <w:rFonts w:ascii="Times New Roman" w:hAnsi="Times New Roman" w:cs="Times New Roman"/>
          <w:szCs w:val="24"/>
        </w:rPr>
        <w:t xml:space="preserve"> – No Report</w:t>
      </w:r>
    </w:p>
    <w:p w14:paraId="1152DAD0" w14:textId="7AF70EE1" w:rsidR="00F7736F" w:rsidRPr="00F7736F" w:rsidRDefault="00F7736F" w:rsidP="00F7736F">
      <w:pPr>
        <w:numPr>
          <w:ilvl w:val="1"/>
          <w:numId w:val="2"/>
        </w:numPr>
        <w:spacing w:after="120" w:line="240" w:lineRule="auto"/>
        <w:ind w:right="9"/>
        <w:rPr>
          <w:rFonts w:ascii="Times New Roman" w:hAnsi="Times New Roman" w:cs="Times New Roman"/>
          <w:szCs w:val="24"/>
        </w:rPr>
      </w:pPr>
      <w:r w:rsidRPr="00F7736F">
        <w:rPr>
          <w:rFonts w:ascii="Times New Roman" w:hAnsi="Times New Roman" w:cs="Times New Roman"/>
          <w:szCs w:val="24"/>
        </w:rPr>
        <w:t>Rules and Procedures: Karen Neurohr</w:t>
      </w:r>
      <w:r w:rsidR="00CA116B">
        <w:rPr>
          <w:rFonts w:ascii="Times New Roman" w:hAnsi="Times New Roman" w:cs="Times New Roman"/>
          <w:szCs w:val="24"/>
        </w:rPr>
        <w:t xml:space="preserve"> - Update</w:t>
      </w:r>
    </w:p>
    <w:p w14:paraId="32A109D9" w14:textId="208DA649" w:rsidR="00F7736F" w:rsidRDefault="00F7736F" w:rsidP="00F7736F">
      <w:pPr>
        <w:numPr>
          <w:ilvl w:val="1"/>
          <w:numId w:val="2"/>
        </w:numPr>
        <w:spacing w:after="120" w:line="240" w:lineRule="auto"/>
        <w:ind w:right="9"/>
        <w:rPr>
          <w:rFonts w:ascii="Times New Roman" w:hAnsi="Times New Roman" w:cs="Times New Roman"/>
          <w:szCs w:val="24"/>
        </w:rPr>
      </w:pPr>
      <w:r w:rsidRPr="00F7736F">
        <w:rPr>
          <w:rFonts w:ascii="Times New Roman" w:hAnsi="Times New Roman" w:cs="Times New Roman"/>
          <w:szCs w:val="24"/>
        </w:rPr>
        <w:t>Student Affairs and Learning Resources: Heather Yates</w:t>
      </w:r>
      <w:r w:rsidR="00CA116B">
        <w:rPr>
          <w:rFonts w:ascii="Times New Roman" w:hAnsi="Times New Roman" w:cs="Times New Roman"/>
          <w:szCs w:val="24"/>
        </w:rPr>
        <w:t xml:space="preserve"> – No Report</w:t>
      </w:r>
    </w:p>
    <w:p w14:paraId="5D60F5FD" w14:textId="69D61B14" w:rsidR="00CA116B" w:rsidRPr="00F7736F" w:rsidRDefault="00282D1B" w:rsidP="00F7736F">
      <w:pPr>
        <w:numPr>
          <w:ilvl w:val="1"/>
          <w:numId w:val="2"/>
        </w:numPr>
        <w:spacing w:after="120" w:line="240" w:lineRule="auto"/>
        <w:ind w:right="9"/>
        <w:rPr>
          <w:rFonts w:ascii="Times New Roman" w:hAnsi="Times New Roman" w:cs="Times New Roman"/>
          <w:szCs w:val="24"/>
        </w:rPr>
      </w:pPr>
      <w:r>
        <w:rPr>
          <w:rFonts w:ascii="Times New Roman" w:hAnsi="Times New Roman" w:cs="Times New Roman"/>
          <w:szCs w:val="24"/>
        </w:rPr>
        <w:t>Non-Tenure</w:t>
      </w:r>
      <w:r w:rsidR="00CA116B">
        <w:rPr>
          <w:rFonts w:ascii="Times New Roman" w:hAnsi="Times New Roman" w:cs="Times New Roman"/>
          <w:szCs w:val="24"/>
        </w:rPr>
        <w:t xml:space="preserve"> Track Special Committee - Recommendation attached</w:t>
      </w:r>
      <w:r w:rsidR="0037427F">
        <w:rPr>
          <w:rFonts w:ascii="Times New Roman" w:hAnsi="Times New Roman" w:cs="Times New Roman"/>
          <w:szCs w:val="24"/>
        </w:rPr>
        <w:t>*</w:t>
      </w:r>
    </w:p>
    <w:p w14:paraId="67038AB8" w14:textId="77777777" w:rsidR="00F7736F" w:rsidRPr="00F7736F" w:rsidRDefault="00F7736F" w:rsidP="00F7736F">
      <w:pPr>
        <w:numPr>
          <w:ilvl w:val="0"/>
          <w:numId w:val="2"/>
        </w:numPr>
        <w:spacing w:after="120" w:line="240" w:lineRule="auto"/>
        <w:ind w:left="360" w:right="9"/>
        <w:rPr>
          <w:rFonts w:ascii="Times New Roman" w:hAnsi="Times New Roman" w:cs="Times New Roman"/>
          <w:szCs w:val="24"/>
        </w:rPr>
      </w:pPr>
      <w:r w:rsidRPr="00F7736F">
        <w:rPr>
          <w:rFonts w:ascii="Times New Roman" w:hAnsi="Times New Roman" w:cs="Times New Roman"/>
          <w:szCs w:val="24"/>
        </w:rPr>
        <w:t xml:space="preserve">Unfinished business </w:t>
      </w:r>
    </w:p>
    <w:p w14:paraId="0DED9A3A" w14:textId="77777777" w:rsidR="00F7736F" w:rsidRPr="00F7736F" w:rsidRDefault="00F7736F" w:rsidP="00F7736F">
      <w:pPr>
        <w:numPr>
          <w:ilvl w:val="0"/>
          <w:numId w:val="2"/>
        </w:numPr>
        <w:spacing w:after="120" w:line="240" w:lineRule="auto"/>
        <w:ind w:left="360" w:right="9"/>
        <w:rPr>
          <w:rFonts w:ascii="Times New Roman" w:hAnsi="Times New Roman" w:cs="Times New Roman"/>
          <w:szCs w:val="24"/>
        </w:rPr>
      </w:pPr>
      <w:r w:rsidRPr="00F7736F">
        <w:rPr>
          <w:rFonts w:ascii="Times New Roman" w:hAnsi="Times New Roman" w:cs="Times New Roman"/>
          <w:szCs w:val="24"/>
        </w:rPr>
        <w:t xml:space="preserve">New business </w:t>
      </w:r>
    </w:p>
    <w:p w14:paraId="058418F8" w14:textId="7D8AADF4" w:rsidR="007450E8" w:rsidRPr="00452B0B" w:rsidRDefault="00F7736F" w:rsidP="00452B0B">
      <w:pPr>
        <w:numPr>
          <w:ilvl w:val="0"/>
          <w:numId w:val="2"/>
        </w:numPr>
        <w:spacing w:after="120" w:line="240" w:lineRule="auto"/>
        <w:ind w:left="360" w:right="9"/>
        <w:rPr>
          <w:rFonts w:ascii="Times New Roman" w:hAnsi="Times New Roman" w:cs="Times New Roman"/>
          <w:szCs w:val="24"/>
        </w:rPr>
      </w:pPr>
      <w:r w:rsidRPr="00F7736F">
        <w:rPr>
          <w:rFonts w:ascii="Times New Roman" w:hAnsi="Times New Roman" w:cs="Times New Roman"/>
          <w:szCs w:val="24"/>
        </w:rPr>
        <w:t xml:space="preserve">Adjournment </w:t>
      </w:r>
    </w:p>
    <w:p w14:paraId="7D9B1916" w14:textId="77777777" w:rsidR="007450E8" w:rsidRDefault="007450E8" w:rsidP="007450E8">
      <w:pPr>
        <w:ind w:left="0"/>
        <w:rPr>
          <w:rFonts w:ascii="Times New Roman" w:hAnsi="Times New Roman" w:cs="Times New Roman"/>
          <w:b/>
          <w:bCs/>
          <w:i/>
          <w:iCs/>
          <w:szCs w:val="24"/>
        </w:rPr>
      </w:pPr>
      <w:r w:rsidRPr="008A0B99">
        <w:rPr>
          <w:rFonts w:ascii="Times New Roman" w:hAnsi="Times New Roman" w:cs="Times New Roman"/>
          <w:b/>
          <w:bCs/>
          <w:i/>
          <w:iCs/>
          <w:szCs w:val="24"/>
        </w:rPr>
        <w:t>*Attached</w:t>
      </w:r>
    </w:p>
    <w:p w14:paraId="2712217A" w14:textId="23182C84" w:rsidR="007450E8" w:rsidRDefault="007450E8" w:rsidP="00F7736F">
      <w:pPr>
        <w:ind w:left="0"/>
        <w:rPr>
          <w:rFonts w:ascii="Times New Roman" w:hAnsi="Times New Roman" w:cs="Times New Roman"/>
          <w:szCs w:val="24"/>
        </w:rPr>
      </w:pPr>
    </w:p>
    <w:p w14:paraId="4AE733DC" w14:textId="77777777" w:rsidR="00C6379F" w:rsidRPr="00C6379F" w:rsidRDefault="007450E8" w:rsidP="00C6379F">
      <w:pPr>
        <w:ind w:left="3600" w:right="-720" w:firstLine="720"/>
        <w:rPr>
          <w:rFonts w:ascii="Times New Roman" w:hAnsi="Times New Roman" w:cs="Times New Roman"/>
          <w:b/>
        </w:rPr>
      </w:pPr>
      <w:r>
        <w:rPr>
          <w:rFonts w:ascii="Times New Roman" w:hAnsi="Times New Roman" w:cs="Times New Roman"/>
          <w:szCs w:val="24"/>
        </w:rPr>
        <w:br w:type="page"/>
      </w:r>
      <w:r w:rsidR="00C6379F">
        <w:rPr>
          <w:b/>
        </w:rPr>
        <w:lastRenderedPageBreak/>
        <w:t xml:space="preserve">            </w:t>
      </w:r>
      <w:r w:rsidR="00C6379F" w:rsidRPr="00C6379F">
        <w:rPr>
          <w:rFonts w:ascii="Times New Roman" w:hAnsi="Times New Roman" w:cs="Times New Roman"/>
          <w:b/>
        </w:rPr>
        <w:t>Amended by          Passed        Failed</w:t>
      </w:r>
    </w:p>
    <w:p w14:paraId="22BD6295" w14:textId="77777777" w:rsidR="00C6379F" w:rsidRPr="00C6379F" w:rsidRDefault="00C6379F" w:rsidP="00C6379F">
      <w:pPr>
        <w:ind w:right="-720"/>
        <w:rPr>
          <w:rFonts w:ascii="Times New Roman" w:hAnsi="Times New Roman" w:cs="Times New Roman"/>
          <w:b/>
        </w:rPr>
      </w:pPr>
    </w:p>
    <w:p w14:paraId="567B9FF5" w14:textId="77777777" w:rsidR="00C6379F" w:rsidRPr="00C6379F" w:rsidRDefault="00C6379F" w:rsidP="00C6379F">
      <w:pPr>
        <w:tabs>
          <w:tab w:val="right" w:pos="4406"/>
          <w:tab w:val="right" w:pos="4680"/>
          <w:tab w:val="right" w:pos="7834"/>
          <w:tab w:val="right" w:pos="8726"/>
        </w:tabs>
        <w:ind w:right="-720"/>
        <w:rPr>
          <w:rFonts w:ascii="Times New Roman" w:hAnsi="Times New Roman" w:cs="Times New Roman"/>
        </w:rPr>
      </w:pPr>
      <w:r w:rsidRPr="00C6379F">
        <w:rPr>
          <w:rFonts w:ascii="Times New Roman" w:hAnsi="Times New Roman" w:cs="Times New Roman"/>
          <w:b/>
        </w:rPr>
        <w:t>Recommendation No.</w:t>
      </w:r>
      <w:r w:rsidRPr="00C6379F">
        <w:rPr>
          <w:rFonts w:ascii="Times New Roman" w:hAnsi="Times New Roman" w:cs="Times New Roman"/>
          <w:u w:val="single"/>
        </w:rPr>
        <w:t> 23-04-01-LRPIT</w:t>
      </w:r>
      <w:r w:rsidRPr="00C6379F">
        <w:rPr>
          <w:rFonts w:ascii="Times New Roman" w:hAnsi="Times New Roman" w:cs="Times New Roman"/>
          <w:u w:val="single"/>
        </w:rPr>
        <w:tab/>
      </w:r>
      <w:r w:rsidRPr="00C6379F">
        <w:rPr>
          <w:rFonts w:ascii="Times New Roman" w:hAnsi="Times New Roman" w:cs="Times New Roman"/>
        </w:rPr>
        <w:tab/>
      </w:r>
      <w:r w:rsidRPr="00C6379F">
        <w:rPr>
          <w:rFonts w:ascii="Times New Roman" w:hAnsi="Times New Roman" w:cs="Times New Roman"/>
        </w:rPr>
        <w:tab/>
      </w:r>
      <w:proofErr w:type="gramStart"/>
      <w:r w:rsidRPr="00C6379F">
        <w:rPr>
          <w:rFonts w:ascii="Times New Roman" w:hAnsi="Times New Roman" w:cs="Times New Roman"/>
        </w:rPr>
        <w:t>1._</w:t>
      </w:r>
      <w:proofErr w:type="gramEnd"/>
      <w:r w:rsidRPr="00C6379F">
        <w:rPr>
          <w:rFonts w:ascii="Times New Roman" w:hAnsi="Times New Roman" w:cs="Times New Roman"/>
        </w:rPr>
        <w:t>_______________   ______    _________</w:t>
      </w:r>
    </w:p>
    <w:p w14:paraId="5FB44BD3" w14:textId="77777777" w:rsidR="00C6379F" w:rsidRPr="00C6379F" w:rsidRDefault="00C6379F" w:rsidP="00C6379F">
      <w:pPr>
        <w:tabs>
          <w:tab w:val="right" w:pos="4406"/>
          <w:tab w:val="right" w:pos="4680"/>
          <w:tab w:val="right" w:pos="7834"/>
          <w:tab w:val="right" w:pos="8726"/>
        </w:tabs>
        <w:ind w:right="-720"/>
        <w:rPr>
          <w:rFonts w:ascii="Times New Roman" w:hAnsi="Times New Roman" w:cs="Times New Roman"/>
          <w:b/>
        </w:rPr>
      </w:pPr>
    </w:p>
    <w:p w14:paraId="22CDC4FB" w14:textId="77777777" w:rsidR="00C6379F" w:rsidRPr="00C6379F" w:rsidRDefault="00C6379F" w:rsidP="00C6379F">
      <w:pPr>
        <w:tabs>
          <w:tab w:val="right" w:pos="4406"/>
          <w:tab w:val="right" w:pos="4680"/>
          <w:tab w:val="right" w:pos="7834"/>
          <w:tab w:val="right" w:pos="8726"/>
        </w:tabs>
        <w:ind w:right="-720"/>
        <w:rPr>
          <w:rFonts w:ascii="Times New Roman" w:hAnsi="Times New Roman" w:cs="Times New Roman"/>
        </w:rPr>
      </w:pPr>
      <w:r w:rsidRPr="00C6379F">
        <w:rPr>
          <w:rFonts w:ascii="Times New Roman" w:hAnsi="Times New Roman" w:cs="Times New Roman"/>
          <w:b/>
        </w:rPr>
        <w:t xml:space="preserve">Moved by: </w:t>
      </w:r>
      <w:r w:rsidRPr="00C6379F">
        <w:rPr>
          <w:rFonts w:ascii="Times New Roman" w:hAnsi="Times New Roman" w:cs="Times New Roman"/>
          <w:u w:val="single"/>
        </w:rPr>
        <w:t>  LRPIT committee </w:t>
      </w:r>
      <w:r w:rsidRPr="00C6379F">
        <w:rPr>
          <w:rFonts w:ascii="Times New Roman" w:hAnsi="Times New Roman" w:cs="Times New Roman"/>
          <w:u w:val="single"/>
        </w:rPr>
        <w:tab/>
      </w:r>
      <w:r w:rsidRPr="00C6379F">
        <w:rPr>
          <w:rFonts w:ascii="Times New Roman" w:hAnsi="Times New Roman" w:cs="Times New Roman"/>
        </w:rPr>
        <w:tab/>
      </w:r>
      <w:r w:rsidRPr="00C6379F">
        <w:rPr>
          <w:rFonts w:ascii="Times New Roman" w:hAnsi="Times New Roman" w:cs="Times New Roman"/>
        </w:rPr>
        <w:tab/>
      </w:r>
      <w:proofErr w:type="gramStart"/>
      <w:r w:rsidRPr="00C6379F">
        <w:rPr>
          <w:rFonts w:ascii="Times New Roman" w:hAnsi="Times New Roman" w:cs="Times New Roman"/>
        </w:rPr>
        <w:t>2._</w:t>
      </w:r>
      <w:proofErr w:type="gramEnd"/>
      <w:r w:rsidRPr="00C6379F">
        <w:rPr>
          <w:rFonts w:ascii="Times New Roman" w:hAnsi="Times New Roman" w:cs="Times New Roman"/>
        </w:rPr>
        <w:t>_______________   ______    _________</w:t>
      </w:r>
    </w:p>
    <w:p w14:paraId="4B0A972B" w14:textId="77777777" w:rsidR="00C6379F" w:rsidRPr="00C6379F" w:rsidRDefault="00C6379F" w:rsidP="00C6379F">
      <w:pPr>
        <w:tabs>
          <w:tab w:val="right" w:pos="4406"/>
          <w:tab w:val="right" w:pos="4680"/>
          <w:tab w:val="right" w:pos="7834"/>
          <w:tab w:val="right" w:pos="8726"/>
        </w:tabs>
        <w:ind w:right="-720"/>
        <w:rPr>
          <w:rFonts w:ascii="Times New Roman" w:hAnsi="Times New Roman" w:cs="Times New Roman"/>
          <w:b/>
        </w:rPr>
      </w:pPr>
    </w:p>
    <w:p w14:paraId="7056191F" w14:textId="77777777" w:rsidR="00C6379F" w:rsidRPr="00C6379F" w:rsidRDefault="00C6379F" w:rsidP="00C6379F">
      <w:pPr>
        <w:tabs>
          <w:tab w:val="right" w:pos="4406"/>
          <w:tab w:val="right" w:pos="4680"/>
          <w:tab w:val="right" w:pos="7834"/>
          <w:tab w:val="right" w:pos="8726"/>
        </w:tabs>
        <w:ind w:right="-720"/>
        <w:rPr>
          <w:rFonts w:ascii="Times New Roman" w:hAnsi="Times New Roman" w:cs="Times New Roman"/>
        </w:rPr>
      </w:pPr>
      <w:r w:rsidRPr="00C6379F">
        <w:rPr>
          <w:rFonts w:ascii="Times New Roman" w:hAnsi="Times New Roman" w:cs="Times New Roman"/>
          <w:b/>
        </w:rPr>
        <w:t xml:space="preserve">Seconded by: </w:t>
      </w:r>
      <w:r w:rsidRPr="00C6379F">
        <w:rPr>
          <w:rFonts w:ascii="Times New Roman" w:hAnsi="Times New Roman" w:cs="Times New Roman"/>
          <w:u w:val="single"/>
        </w:rPr>
        <w:tab/>
      </w:r>
      <w:r w:rsidRPr="00C6379F">
        <w:rPr>
          <w:rFonts w:ascii="Times New Roman" w:hAnsi="Times New Roman" w:cs="Times New Roman"/>
        </w:rPr>
        <w:tab/>
      </w:r>
      <w:r w:rsidRPr="00C6379F">
        <w:rPr>
          <w:rFonts w:ascii="Times New Roman" w:hAnsi="Times New Roman" w:cs="Times New Roman"/>
        </w:rPr>
        <w:tab/>
      </w:r>
      <w:proofErr w:type="gramStart"/>
      <w:r w:rsidRPr="00C6379F">
        <w:rPr>
          <w:rFonts w:ascii="Times New Roman" w:hAnsi="Times New Roman" w:cs="Times New Roman"/>
        </w:rPr>
        <w:t>3._</w:t>
      </w:r>
      <w:proofErr w:type="gramEnd"/>
      <w:r w:rsidRPr="00C6379F">
        <w:rPr>
          <w:rFonts w:ascii="Times New Roman" w:hAnsi="Times New Roman" w:cs="Times New Roman"/>
        </w:rPr>
        <w:t>_______________   ______   _________</w:t>
      </w:r>
    </w:p>
    <w:p w14:paraId="320EA58F" w14:textId="77777777" w:rsidR="00C6379F" w:rsidRPr="00C6379F" w:rsidRDefault="00C6379F" w:rsidP="00C6379F">
      <w:pPr>
        <w:tabs>
          <w:tab w:val="right" w:pos="4406"/>
          <w:tab w:val="right" w:pos="4680"/>
          <w:tab w:val="right" w:pos="7834"/>
          <w:tab w:val="right" w:pos="8726"/>
        </w:tabs>
        <w:ind w:right="-720"/>
        <w:rPr>
          <w:rFonts w:ascii="Times New Roman" w:hAnsi="Times New Roman" w:cs="Times New Roman"/>
          <w:b/>
        </w:rPr>
      </w:pPr>
    </w:p>
    <w:p w14:paraId="76F23CFB" w14:textId="77777777" w:rsidR="00C6379F" w:rsidRPr="00C6379F" w:rsidRDefault="00C6379F" w:rsidP="00C6379F">
      <w:pPr>
        <w:tabs>
          <w:tab w:val="right" w:pos="4406"/>
          <w:tab w:val="right" w:pos="4680"/>
          <w:tab w:val="right" w:pos="7834"/>
          <w:tab w:val="right" w:pos="8726"/>
        </w:tabs>
        <w:ind w:right="-720"/>
        <w:rPr>
          <w:rFonts w:ascii="Times New Roman" w:hAnsi="Times New Roman" w:cs="Times New Roman"/>
        </w:rPr>
      </w:pPr>
      <w:r w:rsidRPr="00C6379F">
        <w:rPr>
          <w:rFonts w:ascii="Times New Roman" w:hAnsi="Times New Roman" w:cs="Times New Roman"/>
          <w:u w:val="single"/>
        </w:rPr>
        <w:t>        </w:t>
      </w:r>
      <w:r w:rsidRPr="00C6379F">
        <w:rPr>
          <w:rFonts w:ascii="Times New Roman" w:hAnsi="Times New Roman" w:cs="Times New Roman"/>
          <w:b/>
        </w:rPr>
        <w:t xml:space="preserve">Passed </w:t>
      </w:r>
      <w:r w:rsidRPr="00C6379F">
        <w:rPr>
          <w:rFonts w:ascii="Times New Roman" w:hAnsi="Times New Roman" w:cs="Times New Roman"/>
          <w:u w:val="single"/>
        </w:rPr>
        <w:t>        </w:t>
      </w:r>
      <w:r w:rsidRPr="00C6379F">
        <w:rPr>
          <w:rFonts w:ascii="Times New Roman" w:hAnsi="Times New Roman" w:cs="Times New Roman"/>
          <w:b/>
        </w:rPr>
        <w:t xml:space="preserve">Tabled </w:t>
      </w:r>
      <w:r w:rsidRPr="00C6379F">
        <w:rPr>
          <w:rFonts w:ascii="Times New Roman" w:hAnsi="Times New Roman" w:cs="Times New Roman"/>
          <w:u w:val="single"/>
        </w:rPr>
        <w:t>        </w:t>
      </w:r>
      <w:r w:rsidRPr="00C6379F">
        <w:rPr>
          <w:rFonts w:ascii="Times New Roman" w:hAnsi="Times New Roman" w:cs="Times New Roman"/>
          <w:b/>
        </w:rPr>
        <w:t xml:space="preserve">Failed </w:t>
      </w:r>
      <w:r w:rsidRPr="00C6379F">
        <w:rPr>
          <w:rFonts w:ascii="Times New Roman" w:hAnsi="Times New Roman" w:cs="Times New Roman"/>
        </w:rPr>
        <w:tab/>
      </w:r>
      <w:r w:rsidRPr="00C6379F">
        <w:rPr>
          <w:rFonts w:ascii="Times New Roman" w:hAnsi="Times New Roman" w:cs="Times New Roman"/>
        </w:rPr>
        <w:tab/>
      </w:r>
      <w:r w:rsidRPr="00C6379F">
        <w:rPr>
          <w:rFonts w:ascii="Times New Roman" w:hAnsi="Times New Roman" w:cs="Times New Roman"/>
        </w:rPr>
        <w:tab/>
      </w:r>
      <w:proofErr w:type="gramStart"/>
      <w:r w:rsidRPr="00C6379F">
        <w:rPr>
          <w:rFonts w:ascii="Times New Roman" w:hAnsi="Times New Roman" w:cs="Times New Roman"/>
        </w:rPr>
        <w:t>4._</w:t>
      </w:r>
      <w:proofErr w:type="gramEnd"/>
      <w:r w:rsidRPr="00C6379F">
        <w:rPr>
          <w:rFonts w:ascii="Times New Roman" w:hAnsi="Times New Roman" w:cs="Times New Roman"/>
        </w:rPr>
        <w:t xml:space="preserve">_______________   ______   _________ </w:t>
      </w:r>
    </w:p>
    <w:p w14:paraId="461A67D0" w14:textId="77777777" w:rsidR="00C6379F" w:rsidRPr="00C6379F" w:rsidRDefault="00C6379F" w:rsidP="00C6379F">
      <w:pPr>
        <w:ind w:right="-720"/>
        <w:rPr>
          <w:rFonts w:ascii="Times New Roman" w:hAnsi="Times New Roman" w:cs="Times New Roman"/>
        </w:rPr>
      </w:pPr>
    </w:p>
    <w:p w14:paraId="7E0D6F80" w14:textId="77777777" w:rsidR="00C6379F" w:rsidRPr="00C6379F" w:rsidRDefault="00C6379F" w:rsidP="00C6379F">
      <w:pPr>
        <w:tabs>
          <w:tab w:val="left" w:pos="8640"/>
        </w:tabs>
        <w:rPr>
          <w:rFonts w:ascii="Times New Roman" w:hAnsi="Times New Roman" w:cs="Times New Roman"/>
          <w:u w:val="single"/>
        </w:rPr>
      </w:pPr>
      <w:r w:rsidRPr="00C6379F">
        <w:rPr>
          <w:rFonts w:ascii="Times New Roman" w:hAnsi="Times New Roman" w:cs="Times New Roman"/>
          <w:b/>
        </w:rPr>
        <w:t>Title:</w:t>
      </w:r>
      <w:r w:rsidRPr="00C6379F">
        <w:rPr>
          <w:rFonts w:ascii="Times New Roman" w:hAnsi="Times New Roman" w:cs="Times New Roman"/>
          <w:u w:val="single"/>
        </w:rPr>
        <w:t>   Appropriate Use Policy modification</w:t>
      </w:r>
      <w:r w:rsidRPr="00C6379F">
        <w:rPr>
          <w:rFonts w:ascii="Times New Roman" w:hAnsi="Times New Roman" w:cs="Times New Roman"/>
          <w:u w:val="single"/>
        </w:rPr>
        <w:tab/>
      </w:r>
    </w:p>
    <w:p w14:paraId="6EE9E234" w14:textId="77777777" w:rsidR="00C6379F" w:rsidRPr="00C6379F" w:rsidRDefault="00C6379F" w:rsidP="00C6379F">
      <w:pPr>
        <w:ind w:left="0" w:right="-720" w:firstLine="0"/>
        <w:rPr>
          <w:rFonts w:ascii="Times New Roman" w:hAnsi="Times New Roman" w:cs="Times New Roman"/>
        </w:rPr>
      </w:pPr>
    </w:p>
    <w:p w14:paraId="1D97E2EC" w14:textId="77777777" w:rsidR="00C6379F" w:rsidRPr="00C6379F" w:rsidRDefault="00C6379F" w:rsidP="00C6379F">
      <w:pPr>
        <w:ind w:right="-720"/>
        <w:rPr>
          <w:rFonts w:ascii="Times New Roman" w:hAnsi="Times New Roman" w:cs="Times New Roman"/>
        </w:rPr>
      </w:pPr>
      <w:r w:rsidRPr="00C6379F">
        <w:rPr>
          <w:rFonts w:ascii="Times New Roman" w:hAnsi="Times New Roman" w:cs="Times New Roman"/>
          <w:b/>
        </w:rPr>
        <w:t xml:space="preserve">The Faculty Council Recommends to President Shrum that:  </w:t>
      </w:r>
    </w:p>
    <w:p w14:paraId="66E93F4A" w14:textId="77777777" w:rsidR="00C6379F" w:rsidRPr="00C6379F" w:rsidRDefault="00C6379F" w:rsidP="00C6379F">
      <w:pPr>
        <w:rPr>
          <w:rFonts w:ascii="Times New Roman" w:hAnsi="Times New Roman" w:cs="Times New Roman"/>
          <w:lang w:bidi="pa-IN"/>
        </w:rPr>
      </w:pPr>
    </w:p>
    <w:p w14:paraId="1D2DE5A2" w14:textId="77777777" w:rsidR="00C6379F" w:rsidRPr="00C6379F" w:rsidRDefault="00C6379F" w:rsidP="00C6379F">
      <w:pPr>
        <w:ind w:right="-720"/>
        <w:rPr>
          <w:rFonts w:ascii="Times New Roman" w:hAnsi="Times New Roman" w:cs="Times New Roman"/>
          <w:lang w:bidi="pa-IN"/>
        </w:rPr>
      </w:pPr>
      <w:r w:rsidRPr="00C6379F">
        <w:rPr>
          <w:rFonts w:ascii="Times New Roman" w:hAnsi="Times New Roman" w:cs="Times New Roman"/>
          <w:lang w:bidi="pa-IN"/>
        </w:rPr>
        <w:t>The following Appropriate Use Policy modification be accepted:</w:t>
      </w:r>
    </w:p>
    <w:p w14:paraId="04CF32F9" w14:textId="77777777" w:rsidR="00C6379F" w:rsidRPr="00C6379F" w:rsidRDefault="00C6379F" w:rsidP="00C6379F">
      <w:pPr>
        <w:ind w:right="-720"/>
        <w:rPr>
          <w:rFonts w:ascii="Times New Roman" w:hAnsi="Times New Roman" w:cs="Times New Roman"/>
          <w:lang w:bidi="pa-IN"/>
        </w:rPr>
      </w:pPr>
    </w:p>
    <w:p w14:paraId="1BE33A00" w14:textId="77777777" w:rsidR="00C6379F" w:rsidRPr="00C6379F" w:rsidRDefault="00C6379F" w:rsidP="00C6379F">
      <w:pPr>
        <w:ind w:right="-720"/>
        <w:rPr>
          <w:rFonts w:ascii="Times New Roman" w:hAnsi="Times New Roman" w:cs="Times New Roman"/>
          <w:lang w:bidi="pa-IN"/>
        </w:rPr>
      </w:pPr>
      <w:r w:rsidRPr="00C6379F">
        <w:rPr>
          <w:rFonts w:ascii="Times New Roman" w:hAnsi="Times New Roman" w:cs="Times New Roman"/>
          <w:lang w:bidi="pa-IN"/>
        </w:rPr>
        <w:t>4.04</w:t>
      </w:r>
      <w:r w:rsidRPr="00C6379F">
        <w:rPr>
          <w:rFonts w:ascii="Times New Roman" w:hAnsi="Times New Roman" w:cs="Times New Roman"/>
          <w:lang w:bidi="pa-IN"/>
        </w:rPr>
        <w:tab/>
        <w:t>System Abuse and Disruptive Use</w:t>
      </w:r>
    </w:p>
    <w:p w14:paraId="7734C6AC" w14:textId="77777777" w:rsidR="00C6379F" w:rsidRPr="00C6379F" w:rsidRDefault="00C6379F" w:rsidP="00C6379F">
      <w:pPr>
        <w:ind w:right="-720"/>
        <w:rPr>
          <w:rFonts w:ascii="Times New Roman" w:hAnsi="Times New Roman" w:cs="Times New Roman"/>
          <w:lang w:bidi="pa-IN"/>
        </w:rPr>
      </w:pPr>
    </w:p>
    <w:p w14:paraId="3EB6A8EC" w14:textId="461ED640" w:rsidR="00C6379F" w:rsidRPr="00C6379F" w:rsidRDefault="00C6379F" w:rsidP="00C6379F">
      <w:pPr>
        <w:ind w:left="540"/>
        <w:rPr>
          <w:rFonts w:ascii="Times New Roman" w:hAnsi="Times New Roman" w:cs="Times New Roman"/>
        </w:rPr>
      </w:pPr>
      <w:r w:rsidRPr="00C6379F">
        <w:rPr>
          <w:rFonts w:ascii="Times New Roman" w:hAnsi="Times New Roman" w:cs="Times New Roman"/>
        </w:rPr>
        <w:t>B</w:t>
      </w:r>
      <w:r w:rsidRPr="00C6379F">
        <w:rPr>
          <w:rFonts w:ascii="Times New Roman" w:hAnsi="Times New Roman" w:cs="Times New Roman"/>
        </w:rPr>
        <w:tab/>
        <w:t xml:space="preserve"> It is a violation of this policy </w:t>
      </w:r>
      <w:r w:rsidRPr="00C6379F">
        <w:rPr>
          <w:rFonts w:ascii="Times New Roman" w:hAnsi="Times New Roman" w:cs="Times New Roman"/>
          <w:color w:val="FF0000"/>
          <w:u w:val="single"/>
        </w:rPr>
        <w:t>for employees</w:t>
      </w:r>
      <w:r w:rsidRPr="00C6379F">
        <w:rPr>
          <w:rFonts w:ascii="Times New Roman" w:hAnsi="Times New Roman" w:cs="Times New Roman"/>
          <w:color w:val="FF0000"/>
        </w:rPr>
        <w:t xml:space="preserve"> </w:t>
      </w:r>
      <w:r w:rsidRPr="00C6379F">
        <w:rPr>
          <w:rFonts w:ascii="Times New Roman" w:hAnsi="Times New Roman" w:cs="Times New Roman"/>
        </w:rPr>
        <w:t xml:space="preserve">to use the University’s information technology resources for transmitting political campaigning </w:t>
      </w:r>
      <w:r w:rsidRPr="00C6379F">
        <w:rPr>
          <w:rFonts w:ascii="Times New Roman" w:hAnsi="Times New Roman" w:cs="Times New Roman"/>
          <w:color w:val="FF0000"/>
          <w:u w:val="single"/>
        </w:rPr>
        <w:t>materials, and/or for any employee or student to use the University’s information technology resources for</w:t>
      </w:r>
      <w:r w:rsidRPr="00C6379F">
        <w:rPr>
          <w:rFonts w:ascii="Times New Roman" w:hAnsi="Times New Roman" w:cs="Times New Roman"/>
          <w:color w:val="FF0000"/>
        </w:rPr>
        <w:t xml:space="preserve"> </w:t>
      </w:r>
      <w:r w:rsidRPr="00C6379F">
        <w:rPr>
          <w:rFonts w:ascii="Times New Roman" w:hAnsi="Times New Roman" w:cs="Times New Roman"/>
        </w:rPr>
        <w:t xml:space="preserve">commercial or personal advertisements, solicitations, promotions, or programs, to libel, harass, threaten, or without authorization, invade the privacy or impersonate the identity of other individuals.  Offices utilizing applications that send communications on behalf of an employee have the responsibility to ensure the employee is aware of this activity.  It is also a violation to use University information technology resources for the purpose of introducing a malicious program into the network, any server or any computer connected to the network.  The use of any unauthorized or destructive program may result in legal civil action for damages or other punitive action by any injured party, including the University, as well as criminal action.  This policy prohibits both the circumvention of mechanisms which protect private or restricted information, systems, or networks, as well as use of University resources for unauthorized access to private or restricted systems or networks and/or damage to software or hardware components of those systems or networks. </w:t>
      </w:r>
    </w:p>
    <w:p w14:paraId="14D529F9" w14:textId="77777777" w:rsidR="00C6379F" w:rsidRPr="00C6379F" w:rsidRDefault="00C6379F" w:rsidP="00C6379F">
      <w:pPr>
        <w:ind w:left="0" w:right="-720" w:firstLine="0"/>
        <w:rPr>
          <w:rFonts w:ascii="Times New Roman" w:hAnsi="Times New Roman" w:cs="Times New Roman"/>
        </w:rPr>
      </w:pPr>
    </w:p>
    <w:p w14:paraId="50B7E6FC" w14:textId="77777777" w:rsidR="00C6379F" w:rsidRPr="00C6379F" w:rsidRDefault="00C6379F" w:rsidP="00C6379F">
      <w:pPr>
        <w:ind w:right="-720"/>
        <w:rPr>
          <w:rFonts w:ascii="Times New Roman" w:hAnsi="Times New Roman" w:cs="Times New Roman"/>
          <w:b/>
        </w:rPr>
      </w:pPr>
      <w:r w:rsidRPr="00C6379F">
        <w:rPr>
          <w:rFonts w:ascii="Times New Roman" w:hAnsi="Times New Roman" w:cs="Times New Roman"/>
          <w:b/>
        </w:rPr>
        <w:t>Rationale:</w:t>
      </w:r>
    </w:p>
    <w:p w14:paraId="3A25395C" w14:textId="4C2D104E" w:rsidR="00C6379F" w:rsidRPr="00C6379F" w:rsidRDefault="00C6379F" w:rsidP="003830EA">
      <w:pPr>
        <w:ind w:firstLine="0"/>
        <w:rPr>
          <w:rFonts w:ascii="Times New Roman" w:hAnsi="Times New Roman" w:cs="Times New Roman"/>
          <w:lang w:bidi="pa-IN"/>
        </w:rPr>
      </w:pPr>
      <w:r w:rsidRPr="00C6379F">
        <w:rPr>
          <w:rFonts w:ascii="Times New Roman" w:hAnsi="Times New Roman" w:cs="Times New Roman"/>
          <w:iCs/>
        </w:rPr>
        <w:t xml:space="preserve">In January 2023, </w:t>
      </w:r>
      <w:hyperlink r:id="rId9" w:tgtFrame="_blank" w:tooltip="Original URL: https://speechfirst.org/case/oklahoma-state-university/. Click or tap if you trust this link." w:history="1">
        <w:r w:rsidRPr="00C6379F">
          <w:rPr>
            <w:rStyle w:val="Hyperlink"/>
            <w:rFonts w:ascii="Times New Roman" w:hAnsi="Times New Roman" w:cs="Times New Roman"/>
            <w:iCs/>
          </w:rPr>
          <w:t>Speech First</w:t>
        </w:r>
      </w:hyperlink>
      <w:r w:rsidRPr="00C6379F">
        <w:rPr>
          <w:rFonts w:ascii="Times New Roman" w:hAnsi="Times New Roman" w:cs="Times New Roman"/>
          <w:iCs/>
        </w:rPr>
        <w:t xml:space="preserve"> filed a lawsuit again OSU that raised concerns about a potential restriction on students using their OSU email addresses to send political campaign materials. As OSU Legal Counsel prepared for the briefing, it was learned that, to the best knowledge of those who would know, that provision has never been enforced against students and was really designed to comply with state ethics rules for employees. As such, the Office of Legal Counsel recommends the best course is to change the policy to remove that restriction</w:t>
      </w:r>
      <w:r w:rsidRPr="003F0A90">
        <w:rPr>
          <w:rFonts w:ascii="Times New Roman" w:hAnsi="Times New Roman" w:cs="Times New Roman"/>
          <w:iCs/>
        </w:rPr>
        <w:t>.</w:t>
      </w:r>
      <w:r w:rsidRPr="00C6379F">
        <w:rPr>
          <w:rFonts w:ascii="Times New Roman" w:hAnsi="Times New Roman" w:cs="Times New Roman"/>
          <w:iCs/>
        </w:rPr>
        <w:t xml:space="preserve"> </w:t>
      </w:r>
      <w:r w:rsidRPr="00C6379F">
        <w:rPr>
          <w:rFonts w:ascii="Times New Roman" w:hAnsi="Times New Roman" w:cs="Times New Roman"/>
          <w:iCs/>
        </w:rPr>
        <w:lastRenderedPageBreak/>
        <w:t>This proposed modification was presented to President Shrum and members of the OSU leadership team with the request that the modification be routed through the appropriate governance groups for consideration. </w:t>
      </w:r>
    </w:p>
    <w:p w14:paraId="71709001" w14:textId="41165E7B" w:rsidR="007450E8" w:rsidRDefault="007450E8">
      <w:pPr>
        <w:spacing w:after="160" w:line="259" w:lineRule="auto"/>
        <w:ind w:left="0" w:right="0" w:firstLine="0"/>
        <w:jc w:val="left"/>
        <w:rPr>
          <w:rFonts w:ascii="Times New Roman" w:hAnsi="Times New Roman" w:cs="Times New Roman"/>
          <w:szCs w:val="24"/>
        </w:rPr>
      </w:pPr>
    </w:p>
    <w:p w14:paraId="1EC126DC" w14:textId="77777777" w:rsidR="00C6379F" w:rsidRDefault="00C6379F" w:rsidP="00C6379F">
      <w:pPr>
        <w:ind w:left="4320" w:right="-720" w:firstLine="720"/>
        <w:rPr>
          <w:rFonts w:ascii="Times New Roman" w:hAnsi="Times New Roman" w:cs="Times New Roman"/>
          <w:b/>
          <w:szCs w:val="24"/>
        </w:rPr>
      </w:pPr>
    </w:p>
    <w:p w14:paraId="5F7B99AB" w14:textId="77777777" w:rsidR="00C6379F" w:rsidRDefault="00C6379F" w:rsidP="00C6379F">
      <w:pPr>
        <w:ind w:left="4320" w:right="-720" w:firstLine="720"/>
        <w:rPr>
          <w:rFonts w:ascii="Times New Roman" w:hAnsi="Times New Roman" w:cs="Times New Roman"/>
          <w:b/>
          <w:szCs w:val="24"/>
        </w:rPr>
      </w:pPr>
    </w:p>
    <w:p w14:paraId="0DA03F5A" w14:textId="77777777" w:rsidR="00C6379F" w:rsidRDefault="00C6379F" w:rsidP="00C6379F">
      <w:pPr>
        <w:ind w:left="4320" w:right="-720" w:firstLine="720"/>
        <w:rPr>
          <w:rFonts w:ascii="Times New Roman" w:hAnsi="Times New Roman" w:cs="Times New Roman"/>
          <w:b/>
          <w:szCs w:val="24"/>
        </w:rPr>
      </w:pPr>
    </w:p>
    <w:p w14:paraId="5A8C7F53" w14:textId="77777777" w:rsidR="00C6379F" w:rsidRDefault="00C6379F" w:rsidP="00C6379F">
      <w:pPr>
        <w:ind w:left="4320" w:right="-720" w:firstLine="720"/>
        <w:rPr>
          <w:rFonts w:ascii="Times New Roman" w:hAnsi="Times New Roman" w:cs="Times New Roman"/>
          <w:b/>
          <w:szCs w:val="24"/>
        </w:rPr>
      </w:pPr>
    </w:p>
    <w:p w14:paraId="4AB4F6A1" w14:textId="77777777" w:rsidR="00C6379F" w:rsidRDefault="00C6379F" w:rsidP="00C6379F">
      <w:pPr>
        <w:ind w:left="4320" w:right="-720" w:firstLine="720"/>
        <w:rPr>
          <w:rFonts w:ascii="Times New Roman" w:hAnsi="Times New Roman" w:cs="Times New Roman"/>
          <w:b/>
          <w:szCs w:val="24"/>
        </w:rPr>
      </w:pPr>
    </w:p>
    <w:p w14:paraId="42400A34" w14:textId="77777777" w:rsidR="00C6379F" w:rsidRDefault="00C6379F" w:rsidP="00C6379F">
      <w:pPr>
        <w:ind w:left="4320" w:right="-720" w:firstLine="720"/>
        <w:rPr>
          <w:rFonts w:ascii="Times New Roman" w:hAnsi="Times New Roman" w:cs="Times New Roman"/>
          <w:b/>
          <w:szCs w:val="24"/>
        </w:rPr>
      </w:pPr>
    </w:p>
    <w:p w14:paraId="4217D7B6" w14:textId="77777777" w:rsidR="00C6379F" w:rsidRDefault="00C6379F" w:rsidP="00C6379F">
      <w:pPr>
        <w:ind w:left="4320" w:right="-720" w:firstLine="720"/>
        <w:rPr>
          <w:rFonts w:ascii="Times New Roman" w:hAnsi="Times New Roman" w:cs="Times New Roman"/>
          <w:b/>
          <w:szCs w:val="24"/>
        </w:rPr>
      </w:pPr>
    </w:p>
    <w:p w14:paraId="54F9D8DD" w14:textId="77777777" w:rsidR="00C6379F" w:rsidRDefault="00C6379F" w:rsidP="00C6379F">
      <w:pPr>
        <w:ind w:left="4320" w:right="-720" w:firstLine="720"/>
        <w:rPr>
          <w:rFonts w:ascii="Times New Roman" w:hAnsi="Times New Roman" w:cs="Times New Roman"/>
          <w:b/>
          <w:szCs w:val="24"/>
        </w:rPr>
      </w:pPr>
    </w:p>
    <w:p w14:paraId="25002D3A" w14:textId="77777777" w:rsidR="00C6379F" w:rsidRDefault="00C6379F" w:rsidP="00C6379F">
      <w:pPr>
        <w:ind w:left="4320" w:right="-720" w:firstLine="720"/>
        <w:rPr>
          <w:rFonts w:ascii="Times New Roman" w:hAnsi="Times New Roman" w:cs="Times New Roman"/>
          <w:b/>
          <w:szCs w:val="24"/>
        </w:rPr>
      </w:pPr>
    </w:p>
    <w:p w14:paraId="621B1E82" w14:textId="77777777" w:rsidR="00C6379F" w:rsidRDefault="00C6379F" w:rsidP="00C6379F">
      <w:pPr>
        <w:ind w:left="4320" w:right="-720" w:firstLine="720"/>
        <w:rPr>
          <w:rFonts w:ascii="Times New Roman" w:hAnsi="Times New Roman" w:cs="Times New Roman"/>
          <w:b/>
          <w:szCs w:val="24"/>
        </w:rPr>
      </w:pPr>
    </w:p>
    <w:p w14:paraId="35D9136E" w14:textId="77777777" w:rsidR="00C6379F" w:rsidRDefault="00C6379F" w:rsidP="00C6379F">
      <w:pPr>
        <w:ind w:left="4320" w:right="-720" w:firstLine="720"/>
        <w:rPr>
          <w:rFonts w:ascii="Times New Roman" w:hAnsi="Times New Roman" w:cs="Times New Roman"/>
          <w:b/>
          <w:szCs w:val="24"/>
        </w:rPr>
      </w:pPr>
    </w:p>
    <w:p w14:paraId="02D7C4F7" w14:textId="77777777" w:rsidR="00C6379F" w:rsidRDefault="00C6379F" w:rsidP="00C6379F">
      <w:pPr>
        <w:ind w:left="4320" w:right="-720" w:firstLine="720"/>
        <w:rPr>
          <w:rFonts w:ascii="Times New Roman" w:hAnsi="Times New Roman" w:cs="Times New Roman"/>
          <w:b/>
          <w:szCs w:val="24"/>
        </w:rPr>
      </w:pPr>
    </w:p>
    <w:p w14:paraId="1FB32A35" w14:textId="77777777" w:rsidR="00C6379F" w:rsidRDefault="00C6379F" w:rsidP="00C6379F">
      <w:pPr>
        <w:ind w:left="4320" w:right="-720" w:firstLine="720"/>
        <w:rPr>
          <w:rFonts w:ascii="Times New Roman" w:hAnsi="Times New Roman" w:cs="Times New Roman"/>
          <w:b/>
          <w:szCs w:val="24"/>
        </w:rPr>
      </w:pPr>
    </w:p>
    <w:p w14:paraId="0457A6F6" w14:textId="77777777" w:rsidR="00C6379F" w:rsidRDefault="00C6379F" w:rsidP="00C6379F">
      <w:pPr>
        <w:ind w:left="4320" w:right="-720" w:firstLine="720"/>
        <w:rPr>
          <w:rFonts w:ascii="Times New Roman" w:hAnsi="Times New Roman" w:cs="Times New Roman"/>
          <w:b/>
          <w:szCs w:val="24"/>
        </w:rPr>
      </w:pPr>
    </w:p>
    <w:p w14:paraId="4D39154F" w14:textId="77777777" w:rsidR="00C6379F" w:rsidRDefault="00C6379F" w:rsidP="00C6379F">
      <w:pPr>
        <w:ind w:left="4320" w:right="-720" w:firstLine="720"/>
        <w:rPr>
          <w:rFonts w:ascii="Times New Roman" w:hAnsi="Times New Roman" w:cs="Times New Roman"/>
          <w:b/>
          <w:szCs w:val="24"/>
        </w:rPr>
      </w:pPr>
    </w:p>
    <w:p w14:paraId="0DD6D4F5" w14:textId="77777777" w:rsidR="00C6379F" w:rsidRDefault="00C6379F" w:rsidP="00C6379F">
      <w:pPr>
        <w:ind w:left="4320" w:right="-720" w:firstLine="720"/>
        <w:rPr>
          <w:rFonts w:ascii="Times New Roman" w:hAnsi="Times New Roman" w:cs="Times New Roman"/>
          <w:b/>
          <w:szCs w:val="24"/>
        </w:rPr>
      </w:pPr>
    </w:p>
    <w:p w14:paraId="7497E685" w14:textId="77777777" w:rsidR="00C6379F" w:rsidRDefault="00C6379F" w:rsidP="00C6379F">
      <w:pPr>
        <w:ind w:left="4320" w:right="-720" w:firstLine="720"/>
        <w:rPr>
          <w:rFonts w:ascii="Times New Roman" w:hAnsi="Times New Roman" w:cs="Times New Roman"/>
          <w:b/>
          <w:szCs w:val="24"/>
        </w:rPr>
      </w:pPr>
    </w:p>
    <w:p w14:paraId="202152A9" w14:textId="77777777" w:rsidR="00C6379F" w:rsidRDefault="00C6379F" w:rsidP="00C6379F">
      <w:pPr>
        <w:ind w:left="4320" w:right="-720" w:firstLine="720"/>
        <w:rPr>
          <w:rFonts w:ascii="Times New Roman" w:hAnsi="Times New Roman" w:cs="Times New Roman"/>
          <w:b/>
          <w:szCs w:val="24"/>
        </w:rPr>
      </w:pPr>
    </w:p>
    <w:p w14:paraId="1F33FC93" w14:textId="77777777" w:rsidR="00C6379F" w:rsidRDefault="00C6379F" w:rsidP="00C6379F">
      <w:pPr>
        <w:ind w:left="4320" w:right="-720" w:firstLine="720"/>
        <w:rPr>
          <w:rFonts w:ascii="Times New Roman" w:hAnsi="Times New Roman" w:cs="Times New Roman"/>
          <w:b/>
          <w:szCs w:val="24"/>
        </w:rPr>
      </w:pPr>
    </w:p>
    <w:p w14:paraId="081EBF8C" w14:textId="77777777" w:rsidR="00C6379F" w:rsidRDefault="00C6379F" w:rsidP="00C6379F">
      <w:pPr>
        <w:ind w:left="4320" w:right="-720" w:firstLine="720"/>
        <w:rPr>
          <w:rFonts w:ascii="Times New Roman" w:hAnsi="Times New Roman" w:cs="Times New Roman"/>
          <w:b/>
          <w:szCs w:val="24"/>
        </w:rPr>
      </w:pPr>
    </w:p>
    <w:p w14:paraId="07E9BD98" w14:textId="77777777" w:rsidR="00C6379F" w:rsidRDefault="00C6379F" w:rsidP="00C6379F">
      <w:pPr>
        <w:ind w:left="4320" w:right="-720" w:firstLine="720"/>
        <w:rPr>
          <w:rFonts w:ascii="Times New Roman" w:hAnsi="Times New Roman" w:cs="Times New Roman"/>
          <w:b/>
          <w:szCs w:val="24"/>
        </w:rPr>
      </w:pPr>
    </w:p>
    <w:p w14:paraId="0512B6E4" w14:textId="77777777" w:rsidR="00C6379F" w:rsidRDefault="00C6379F" w:rsidP="00C6379F">
      <w:pPr>
        <w:ind w:left="4320" w:right="-720" w:firstLine="720"/>
        <w:rPr>
          <w:rFonts w:ascii="Times New Roman" w:hAnsi="Times New Roman" w:cs="Times New Roman"/>
          <w:b/>
          <w:szCs w:val="24"/>
        </w:rPr>
      </w:pPr>
    </w:p>
    <w:p w14:paraId="07BA3BA6" w14:textId="77777777" w:rsidR="00C6379F" w:rsidRDefault="00C6379F" w:rsidP="00C6379F">
      <w:pPr>
        <w:ind w:left="4320" w:right="-720" w:firstLine="720"/>
        <w:rPr>
          <w:rFonts w:ascii="Times New Roman" w:hAnsi="Times New Roman" w:cs="Times New Roman"/>
          <w:b/>
          <w:szCs w:val="24"/>
        </w:rPr>
      </w:pPr>
    </w:p>
    <w:p w14:paraId="1DE395EB" w14:textId="77777777" w:rsidR="00C6379F" w:rsidRDefault="00C6379F" w:rsidP="00C6379F">
      <w:pPr>
        <w:ind w:left="4320" w:right="-720" w:firstLine="720"/>
        <w:rPr>
          <w:rFonts w:ascii="Times New Roman" w:hAnsi="Times New Roman" w:cs="Times New Roman"/>
          <w:b/>
          <w:szCs w:val="24"/>
        </w:rPr>
      </w:pPr>
    </w:p>
    <w:p w14:paraId="4371EDEE" w14:textId="77777777" w:rsidR="00C6379F" w:rsidRDefault="00C6379F" w:rsidP="00C6379F">
      <w:pPr>
        <w:ind w:left="4320" w:right="-720" w:firstLine="720"/>
        <w:rPr>
          <w:rFonts w:ascii="Times New Roman" w:hAnsi="Times New Roman" w:cs="Times New Roman"/>
          <w:b/>
          <w:szCs w:val="24"/>
        </w:rPr>
      </w:pPr>
    </w:p>
    <w:p w14:paraId="1368DCE3" w14:textId="77777777" w:rsidR="00C6379F" w:rsidRDefault="00C6379F" w:rsidP="00C6379F">
      <w:pPr>
        <w:ind w:left="4320" w:right="-720" w:firstLine="720"/>
        <w:rPr>
          <w:rFonts w:ascii="Times New Roman" w:hAnsi="Times New Roman" w:cs="Times New Roman"/>
          <w:b/>
          <w:szCs w:val="24"/>
        </w:rPr>
      </w:pPr>
    </w:p>
    <w:p w14:paraId="39334245" w14:textId="77777777" w:rsidR="00C6379F" w:rsidRDefault="00C6379F" w:rsidP="00C6379F">
      <w:pPr>
        <w:ind w:left="4320" w:right="-720" w:firstLine="720"/>
        <w:rPr>
          <w:rFonts w:ascii="Times New Roman" w:hAnsi="Times New Roman" w:cs="Times New Roman"/>
          <w:b/>
          <w:szCs w:val="24"/>
        </w:rPr>
      </w:pPr>
    </w:p>
    <w:p w14:paraId="636CCFAD" w14:textId="77777777" w:rsidR="00C6379F" w:rsidRDefault="00C6379F" w:rsidP="00C6379F">
      <w:pPr>
        <w:ind w:left="4320" w:right="-720" w:firstLine="720"/>
        <w:rPr>
          <w:rFonts w:ascii="Times New Roman" w:hAnsi="Times New Roman" w:cs="Times New Roman"/>
          <w:b/>
          <w:szCs w:val="24"/>
        </w:rPr>
      </w:pPr>
    </w:p>
    <w:p w14:paraId="108F1EDA" w14:textId="77777777" w:rsidR="00C6379F" w:rsidRDefault="00C6379F" w:rsidP="00C6379F">
      <w:pPr>
        <w:ind w:left="4320" w:right="-720" w:firstLine="720"/>
        <w:rPr>
          <w:rFonts w:ascii="Times New Roman" w:hAnsi="Times New Roman" w:cs="Times New Roman"/>
          <w:b/>
          <w:szCs w:val="24"/>
        </w:rPr>
      </w:pPr>
    </w:p>
    <w:p w14:paraId="45396834" w14:textId="77777777" w:rsidR="00C6379F" w:rsidRDefault="00C6379F" w:rsidP="00C6379F">
      <w:pPr>
        <w:ind w:left="4320" w:right="-720" w:firstLine="720"/>
        <w:rPr>
          <w:rFonts w:ascii="Times New Roman" w:hAnsi="Times New Roman" w:cs="Times New Roman"/>
          <w:b/>
          <w:szCs w:val="24"/>
        </w:rPr>
      </w:pPr>
    </w:p>
    <w:p w14:paraId="56930B54" w14:textId="77777777" w:rsidR="00C6379F" w:rsidRDefault="00C6379F" w:rsidP="00C6379F">
      <w:pPr>
        <w:ind w:left="4320" w:right="-720" w:firstLine="720"/>
        <w:rPr>
          <w:rFonts w:ascii="Times New Roman" w:hAnsi="Times New Roman" w:cs="Times New Roman"/>
          <w:b/>
          <w:szCs w:val="24"/>
        </w:rPr>
      </w:pPr>
    </w:p>
    <w:p w14:paraId="7831803A" w14:textId="77777777" w:rsidR="00C6379F" w:rsidRDefault="00C6379F" w:rsidP="00C6379F">
      <w:pPr>
        <w:ind w:left="4320" w:right="-720" w:firstLine="720"/>
        <w:rPr>
          <w:rFonts w:ascii="Times New Roman" w:hAnsi="Times New Roman" w:cs="Times New Roman"/>
          <w:b/>
          <w:szCs w:val="24"/>
        </w:rPr>
      </w:pPr>
    </w:p>
    <w:p w14:paraId="1337AC37" w14:textId="77777777" w:rsidR="00C6379F" w:rsidRDefault="00C6379F" w:rsidP="00C6379F">
      <w:pPr>
        <w:ind w:left="4320" w:right="-720" w:firstLine="720"/>
        <w:rPr>
          <w:rFonts w:ascii="Times New Roman" w:hAnsi="Times New Roman" w:cs="Times New Roman"/>
          <w:b/>
          <w:szCs w:val="24"/>
        </w:rPr>
      </w:pPr>
    </w:p>
    <w:p w14:paraId="180ACFD7" w14:textId="77777777" w:rsidR="00C6379F" w:rsidRDefault="00C6379F" w:rsidP="00C6379F">
      <w:pPr>
        <w:ind w:left="4320" w:right="-720" w:firstLine="720"/>
        <w:rPr>
          <w:rFonts w:ascii="Times New Roman" w:hAnsi="Times New Roman" w:cs="Times New Roman"/>
          <w:b/>
          <w:szCs w:val="24"/>
        </w:rPr>
      </w:pPr>
    </w:p>
    <w:p w14:paraId="24CBDEA7" w14:textId="1F40E7D6" w:rsidR="009D3199" w:rsidRPr="00696661" w:rsidRDefault="009D3199" w:rsidP="00C6379F">
      <w:pPr>
        <w:ind w:left="4320" w:right="-720" w:firstLine="720"/>
        <w:rPr>
          <w:rFonts w:ascii="Times New Roman" w:hAnsi="Times New Roman" w:cs="Times New Roman"/>
          <w:b/>
          <w:szCs w:val="24"/>
        </w:rPr>
      </w:pPr>
      <w:r w:rsidRPr="00696661">
        <w:rPr>
          <w:rFonts w:ascii="Times New Roman" w:hAnsi="Times New Roman" w:cs="Times New Roman"/>
          <w:b/>
          <w:szCs w:val="24"/>
        </w:rPr>
        <w:lastRenderedPageBreak/>
        <w:t>Amended by          Passed        Failed</w:t>
      </w:r>
    </w:p>
    <w:p w14:paraId="3C297BB8" w14:textId="77777777" w:rsidR="009D3199" w:rsidRPr="00696661" w:rsidRDefault="009D3199" w:rsidP="009D3199">
      <w:pPr>
        <w:ind w:right="-720"/>
        <w:rPr>
          <w:rFonts w:ascii="Times New Roman" w:hAnsi="Times New Roman" w:cs="Times New Roman"/>
          <w:b/>
          <w:szCs w:val="24"/>
        </w:rPr>
      </w:pPr>
    </w:p>
    <w:p w14:paraId="1E7C0D86" w14:textId="77777777" w:rsidR="009D3199" w:rsidRPr="00696661" w:rsidRDefault="009D3199" w:rsidP="009D3199">
      <w:pPr>
        <w:tabs>
          <w:tab w:val="right" w:pos="4406"/>
          <w:tab w:val="right" w:pos="4680"/>
          <w:tab w:val="right" w:pos="7834"/>
          <w:tab w:val="right" w:pos="8726"/>
        </w:tabs>
        <w:ind w:right="-720"/>
        <w:rPr>
          <w:rFonts w:ascii="Times New Roman" w:hAnsi="Times New Roman" w:cs="Times New Roman"/>
          <w:szCs w:val="24"/>
        </w:rPr>
      </w:pPr>
      <w:r w:rsidRPr="00696661">
        <w:rPr>
          <w:rFonts w:ascii="Times New Roman" w:hAnsi="Times New Roman" w:cs="Times New Roman"/>
          <w:b/>
          <w:szCs w:val="24"/>
        </w:rPr>
        <w:t>Recommendation No.</w:t>
      </w:r>
      <w:r w:rsidRPr="00696661">
        <w:rPr>
          <w:rFonts w:ascii="Times New Roman" w:hAnsi="Times New Roman" w:cs="Times New Roman"/>
          <w:szCs w:val="24"/>
          <w:u w:val="single"/>
        </w:rPr>
        <w:t> 23-04-01-NTTSpC</w:t>
      </w:r>
      <w:r w:rsidRPr="00696661">
        <w:rPr>
          <w:rFonts w:ascii="Times New Roman" w:hAnsi="Times New Roman" w:cs="Times New Roman"/>
          <w:szCs w:val="24"/>
          <w:u w:val="single"/>
        </w:rPr>
        <w:tab/>
      </w:r>
      <w:r w:rsidRPr="00696661">
        <w:rPr>
          <w:rFonts w:ascii="Times New Roman" w:hAnsi="Times New Roman" w:cs="Times New Roman"/>
          <w:szCs w:val="24"/>
        </w:rPr>
        <w:tab/>
      </w:r>
      <w:r w:rsidRPr="00696661">
        <w:rPr>
          <w:rFonts w:ascii="Times New Roman" w:hAnsi="Times New Roman" w:cs="Times New Roman"/>
          <w:szCs w:val="24"/>
        </w:rPr>
        <w:tab/>
      </w:r>
      <w:proofErr w:type="gramStart"/>
      <w:r w:rsidRPr="00696661">
        <w:rPr>
          <w:rFonts w:ascii="Times New Roman" w:hAnsi="Times New Roman" w:cs="Times New Roman"/>
          <w:szCs w:val="24"/>
        </w:rPr>
        <w:t>1._</w:t>
      </w:r>
      <w:proofErr w:type="gramEnd"/>
      <w:r w:rsidRPr="00696661">
        <w:rPr>
          <w:rFonts w:ascii="Times New Roman" w:hAnsi="Times New Roman" w:cs="Times New Roman"/>
          <w:szCs w:val="24"/>
        </w:rPr>
        <w:t>_______________   ______    _________</w:t>
      </w:r>
    </w:p>
    <w:p w14:paraId="181F92B1" w14:textId="77777777" w:rsidR="009D3199" w:rsidRPr="00696661" w:rsidRDefault="009D3199" w:rsidP="009D3199">
      <w:pPr>
        <w:tabs>
          <w:tab w:val="right" w:pos="4406"/>
          <w:tab w:val="right" w:pos="4680"/>
          <w:tab w:val="right" w:pos="7834"/>
          <w:tab w:val="right" w:pos="8726"/>
        </w:tabs>
        <w:ind w:right="-720"/>
        <w:rPr>
          <w:rFonts w:ascii="Times New Roman" w:hAnsi="Times New Roman" w:cs="Times New Roman"/>
          <w:b/>
          <w:szCs w:val="24"/>
        </w:rPr>
      </w:pPr>
    </w:p>
    <w:p w14:paraId="0E4B4EF2" w14:textId="0346CFCA" w:rsidR="009D3199" w:rsidRPr="00696661" w:rsidRDefault="009D3199" w:rsidP="009D3199">
      <w:pPr>
        <w:tabs>
          <w:tab w:val="right" w:pos="4406"/>
          <w:tab w:val="right" w:pos="4680"/>
          <w:tab w:val="right" w:pos="7834"/>
          <w:tab w:val="right" w:pos="8726"/>
        </w:tabs>
        <w:ind w:right="-720"/>
        <w:rPr>
          <w:rFonts w:ascii="Times New Roman" w:hAnsi="Times New Roman" w:cs="Times New Roman"/>
          <w:szCs w:val="24"/>
        </w:rPr>
      </w:pPr>
      <w:r w:rsidRPr="00696661">
        <w:rPr>
          <w:rFonts w:ascii="Times New Roman" w:hAnsi="Times New Roman" w:cs="Times New Roman"/>
          <w:b/>
          <w:szCs w:val="24"/>
        </w:rPr>
        <w:t xml:space="preserve">Moved by: </w:t>
      </w:r>
      <w:r w:rsidRPr="00696661">
        <w:rPr>
          <w:rFonts w:ascii="Times New Roman" w:hAnsi="Times New Roman" w:cs="Times New Roman"/>
          <w:szCs w:val="24"/>
          <w:u w:val="single"/>
        </w:rPr>
        <w:t> Non-</w:t>
      </w:r>
      <w:r w:rsidR="00581D93">
        <w:rPr>
          <w:rFonts w:ascii="Times New Roman" w:hAnsi="Times New Roman" w:cs="Times New Roman"/>
          <w:szCs w:val="24"/>
          <w:u w:val="single"/>
        </w:rPr>
        <w:t>T</w:t>
      </w:r>
      <w:r w:rsidRPr="00696661">
        <w:rPr>
          <w:rFonts w:ascii="Times New Roman" w:hAnsi="Times New Roman" w:cs="Times New Roman"/>
          <w:szCs w:val="24"/>
          <w:u w:val="single"/>
        </w:rPr>
        <w:t>enure Track Sp</w:t>
      </w:r>
      <w:r w:rsidR="00581D93">
        <w:rPr>
          <w:rFonts w:ascii="Times New Roman" w:hAnsi="Times New Roman" w:cs="Times New Roman"/>
          <w:szCs w:val="24"/>
          <w:u w:val="single"/>
        </w:rPr>
        <w:t>.</w:t>
      </w:r>
      <w:r w:rsidRPr="00696661">
        <w:rPr>
          <w:rFonts w:ascii="Times New Roman" w:hAnsi="Times New Roman" w:cs="Times New Roman"/>
          <w:szCs w:val="24"/>
          <w:u w:val="single"/>
        </w:rPr>
        <w:t xml:space="preserve"> Committee</w:t>
      </w:r>
      <w:r w:rsidRPr="00696661">
        <w:rPr>
          <w:rFonts w:ascii="Times New Roman" w:hAnsi="Times New Roman" w:cs="Times New Roman"/>
          <w:szCs w:val="24"/>
        </w:rPr>
        <w:tab/>
      </w:r>
      <w:r w:rsidRPr="00696661">
        <w:rPr>
          <w:rFonts w:ascii="Times New Roman" w:hAnsi="Times New Roman" w:cs="Times New Roman"/>
          <w:szCs w:val="24"/>
        </w:rPr>
        <w:tab/>
      </w:r>
      <w:proofErr w:type="gramStart"/>
      <w:r w:rsidRPr="00696661">
        <w:rPr>
          <w:rFonts w:ascii="Times New Roman" w:hAnsi="Times New Roman" w:cs="Times New Roman"/>
          <w:szCs w:val="24"/>
        </w:rPr>
        <w:t>2._</w:t>
      </w:r>
      <w:proofErr w:type="gramEnd"/>
      <w:r w:rsidRPr="00696661">
        <w:rPr>
          <w:rFonts w:ascii="Times New Roman" w:hAnsi="Times New Roman" w:cs="Times New Roman"/>
          <w:szCs w:val="24"/>
        </w:rPr>
        <w:t>_______________   ______    _________</w:t>
      </w:r>
    </w:p>
    <w:p w14:paraId="7A2047B1" w14:textId="77777777" w:rsidR="009D3199" w:rsidRPr="00696661" w:rsidRDefault="009D3199" w:rsidP="009D3199">
      <w:pPr>
        <w:tabs>
          <w:tab w:val="right" w:pos="4406"/>
          <w:tab w:val="right" w:pos="4680"/>
          <w:tab w:val="right" w:pos="7834"/>
          <w:tab w:val="right" w:pos="8726"/>
        </w:tabs>
        <w:ind w:right="-720"/>
        <w:rPr>
          <w:rFonts w:ascii="Times New Roman" w:hAnsi="Times New Roman" w:cs="Times New Roman"/>
          <w:b/>
          <w:szCs w:val="24"/>
        </w:rPr>
      </w:pPr>
    </w:p>
    <w:p w14:paraId="436B50D4" w14:textId="77777777" w:rsidR="009D3199" w:rsidRPr="00696661" w:rsidRDefault="009D3199" w:rsidP="009D3199">
      <w:pPr>
        <w:tabs>
          <w:tab w:val="left" w:pos="1680"/>
          <w:tab w:val="right" w:pos="4406"/>
          <w:tab w:val="right" w:pos="4680"/>
          <w:tab w:val="right" w:pos="7834"/>
          <w:tab w:val="right" w:pos="8726"/>
        </w:tabs>
        <w:ind w:right="-720"/>
        <w:rPr>
          <w:rFonts w:ascii="Times New Roman" w:hAnsi="Times New Roman" w:cs="Times New Roman"/>
          <w:szCs w:val="24"/>
        </w:rPr>
      </w:pPr>
      <w:r w:rsidRPr="00696661">
        <w:rPr>
          <w:rFonts w:ascii="Times New Roman" w:hAnsi="Times New Roman" w:cs="Times New Roman"/>
          <w:b/>
          <w:szCs w:val="24"/>
        </w:rPr>
        <w:t xml:space="preserve">Seconded by: </w:t>
      </w:r>
      <w:r w:rsidRPr="00696661">
        <w:rPr>
          <w:rFonts w:ascii="Times New Roman" w:hAnsi="Times New Roman" w:cs="Times New Roman"/>
          <w:szCs w:val="24"/>
          <w:u w:val="single"/>
        </w:rPr>
        <w:tab/>
      </w:r>
      <w:r w:rsidRPr="00696661">
        <w:rPr>
          <w:rFonts w:ascii="Times New Roman" w:hAnsi="Times New Roman" w:cs="Times New Roman"/>
          <w:szCs w:val="24"/>
          <w:u w:val="single"/>
        </w:rPr>
        <w:tab/>
      </w:r>
      <w:r w:rsidRPr="00696661">
        <w:rPr>
          <w:rFonts w:ascii="Times New Roman" w:hAnsi="Times New Roman" w:cs="Times New Roman"/>
          <w:szCs w:val="24"/>
        </w:rPr>
        <w:tab/>
      </w:r>
      <w:r w:rsidRPr="00696661">
        <w:rPr>
          <w:rFonts w:ascii="Times New Roman" w:hAnsi="Times New Roman" w:cs="Times New Roman"/>
          <w:szCs w:val="24"/>
        </w:rPr>
        <w:tab/>
      </w:r>
      <w:proofErr w:type="gramStart"/>
      <w:r w:rsidRPr="00696661">
        <w:rPr>
          <w:rFonts w:ascii="Times New Roman" w:hAnsi="Times New Roman" w:cs="Times New Roman"/>
          <w:szCs w:val="24"/>
        </w:rPr>
        <w:t>3._</w:t>
      </w:r>
      <w:proofErr w:type="gramEnd"/>
      <w:r w:rsidRPr="00696661">
        <w:rPr>
          <w:rFonts w:ascii="Times New Roman" w:hAnsi="Times New Roman" w:cs="Times New Roman"/>
          <w:szCs w:val="24"/>
        </w:rPr>
        <w:t>_______________   ______   _________</w:t>
      </w:r>
    </w:p>
    <w:p w14:paraId="0708B4DA" w14:textId="77777777" w:rsidR="009D3199" w:rsidRPr="00696661" w:rsidRDefault="009D3199" w:rsidP="009D3199">
      <w:pPr>
        <w:tabs>
          <w:tab w:val="right" w:pos="4406"/>
          <w:tab w:val="right" w:pos="4680"/>
          <w:tab w:val="right" w:pos="7834"/>
          <w:tab w:val="right" w:pos="8726"/>
        </w:tabs>
        <w:ind w:right="-720"/>
        <w:rPr>
          <w:rFonts w:ascii="Times New Roman" w:hAnsi="Times New Roman" w:cs="Times New Roman"/>
          <w:b/>
          <w:szCs w:val="24"/>
        </w:rPr>
      </w:pPr>
    </w:p>
    <w:p w14:paraId="740ECEE2" w14:textId="77777777" w:rsidR="009D3199" w:rsidRPr="00696661" w:rsidRDefault="009D3199" w:rsidP="009D3199">
      <w:pPr>
        <w:tabs>
          <w:tab w:val="right" w:pos="4406"/>
          <w:tab w:val="right" w:pos="4680"/>
          <w:tab w:val="right" w:pos="7834"/>
          <w:tab w:val="right" w:pos="8726"/>
        </w:tabs>
        <w:ind w:right="-720"/>
        <w:rPr>
          <w:rFonts w:ascii="Times New Roman" w:hAnsi="Times New Roman" w:cs="Times New Roman"/>
          <w:szCs w:val="24"/>
        </w:rPr>
      </w:pPr>
      <w:r w:rsidRPr="00696661">
        <w:rPr>
          <w:rFonts w:ascii="Times New Roman" w:hAnsi="Times New Roman" w:cs="Times New Roman"/>
          <w:szCs w:val="24"/>
          <w:u w:val="single"/>
        </w:rPr>
        <w:t>        </w:t>
      </w:r>
      <w:r w:rsidRPr="00696661">
        <w:rPr>
          <w:rFonts w:ascii="Times New Roman" w:hAnsi="Times New Roman" w:cs="Times New Roman"/>
          <w:b/>
          <w:szCs w:val="24"/>
        </w:rPr>
        <w:t xml:space="preserve">Passed </w:t>
      </w:r>
      <w:r w:rsidRPr="00696661">
        <w:rPr>
          <w:rFonts w:ascii="Times New Roman" w:hAnsi="Times New Roman" w:cs="Times New Roman"/>
          <w:szCs w:val="24"/>
          <w:u w:val="single"/>
        </w:rPr>
        <w:t>        </w:t>
      </w:r>
      <w:r w:rsidRPr="00696661">
        <w:rPr>
          <w:rFonts w:ascii="Times New Roman" w:hAnsi="Times New Roman" w:cs="Times New Roman"/>
          <w:b/>
          <w:szCs w:val="24"/>
        </w:rPr>
        <w:t xml:space="preserve">Tabled </w:t>
      </w:r>
      <w:r w:rsidRPr="00696661">
        <w:rPr>
          <w:rFonts w:ascii="Times New Roman" w:hAnsi="Times New Roman" w:cs="Times New Roman"/>
          <w:szCs w:val="24"/>
          <w:u w:val="single"/>
        </w:rPr>
        <w:t>        </w:t>
      </w:r>
      <w:r w:rsidRPr="00696661">
        <w:rPr>
          <w:rFonts w:ascii="Times New Roman" w:hAnsi="Times New Roman" w:cs="Times New Roman"/>
          <w:b/>
          <w:szCs w:val="24"/>
        </w:rPr>
        <w:t xml:space="preserve">Failed </w:t>
      </w:r>
      <w:r w:rsidRPr="00696661">
        <w:rPr>
          <w:rFonts w:ascii="Times New Roman" w:hAnsi="Times New Roman" w:cs="Times New Roman"/>
          <w:szCs w:val="24"/>
        </w:rPr>
        <w:tab/>
      </w:r>
      <w:r w:rsidRPr="00696661">
        <w:rPr>
          <w:rFonts w:ascii="Times New Roman" w:hAnsi="Times New Roman" w:cs="Times New Roman"/>
          <w:szCs w:val="24"/>
        </w:rPr>
        <w:tab/>
      </w:r>
      <w:r w:rsidRPr="00696661">
        <w:rPr>
          <w:rFonts w:ascii="Times New Roman" w:hAnsi="Times New Roman" w:cs="Times New Roman"/>
          <w:szCs w:val="24"/>
        </w:rPr>
        <w:tab/>
      </w:r>
      <w:proofErr w:type="gramStart"/>
      <w:r w:rsidRPr="00696661">
        <w:rPr>
          <w:rFonts w:ascii="Times New Roman" w:hAnsi="Times New Roman" w:cs="Times New Roman"/>
          <w:szCs w:val="24"/>
        </w:rPr>
        <w:t>4._</w:t>
      </w:r>
      <w:proofErr w:type="gramEnd"/>
      <w:r w:rsidRPr="00696661">
        <w:rPr>
          <w:rFonts w:ascii="Times New Roman" w:hAnsi="Times New Roman" w:cs="Times New Roman"/>
          <w:szCs w:val="24"/>
        </w:rPr>
        <w:t xml:space="preserve">_______________   ______   _________ </w:t>
      </w:r>
    </w:p>
    <w:p w14:paraId="77239D13" w14:textId="77777777" w:rsidR="009D3199" w:rsidRPr="00696661" w:rsidRDefault="009D3199" w:rsidP="009D3199">
      <w:pPr>
        <w:ind w:right="-720"/>
        <w:rPr>
          <w:rFonts w:ascii="Times New Roman" w:hAnsi="Times New Roman" w:cs="Times New Roman"/>
          <w:szCs w:val="24"/>
        </w:rPr>
      </w:pPr>
    </w:p>
    <w:p w14:paraId="2C4DCE2D" w14:textId="7B44714C" w:rsidR="009D3199" w:rsidRPr="00696661" w:rsidRDefault="009D3199" w:rsidP="009D3199">
      <w:pPr>
        <w:tabs>
          <w:tab w:val="left" w:pos="8640"/>
        </w:tabs>
        <w:rPr>
          <w:rFonts w:ascii="Times New Roman" w:hAnsi="Times New Roman" w:cs="Times New Roman"/>
          <w:szCs w:val="24"/>
          <w:u w:val="single"/>
        </w:rPr>
      </w:pPr>
      <w:r w:rsidRPr="00696661">
        <w:rPr>
          <w:rFonts w:ascii="Times New Roman" w:hAnsi="Times New Roman" w:cs="Times New Roman"/>
          <w:b/>
          <w:szCs w:val="24"/>
        </w:rPr>
        <w:t xml:space="preserve">Title: </w:t>
      </w:r>
      <w:r w:rsidRPr="00696661">
        <w:rPr>
          <w:rFonts w:ascii="Times New Roman" w:hAnsi="Times New Roman" w:cs="Times New Roman"/>
          <w:szCs w:val="24"/>
        </w:rPr>
        <w:t>Creation of a Faculty Council N</w:t>
      </w:r>
      <w:r>
        <w:rPr>
          <w:rFonts w:ascii="Times New Roman" w:hAnsi="Times New Roman" w:cs="Times New Roman"/>
          <w:szCs w:val="24"/>
        </w:rPr>
        <w:t>on-</w:t>
      </w:r>
      <w:r w:rsidRPr="00696661">
        <w:rPr>
          <w:rFonts w:ascii="Times New Roman" w:hAnsi="Times New Roman" w:cs="Times New Roman"/>
          <w:szCs w:val="24"/>
        </w:rPr>
        <w:t>T</w:t>
      </w:r>
      <w:r w:rsidR="00581D93">
        <w:rPr>
          <w:rFonts w:ascii="Times New Roman" w:hAnsi="Times New Roman" w:cs="Times New Roman"/>
          <w:szCs w:val="24"/>
        </w:rPr>
        <w:t xml:space="preserve">enure </w:t>
      </w:r>
      <w:r w:rsidRPr="00696661">
        <w:rPr>
          <w:rFonts w:ascii="Times New Roman" w:hAnsi="Times New Roman" w:cs="Times New Roman"/>
          <w:szCs w:val="24"/>
        </w:rPr>
        <w:t>T</w:t>
      </w:r>
      <w:r w:rsidR="00581D93">
        <w:rPr>
          <w:rFonts w:ascii="Times New Roman" w:hAnsi="Times New Roman" w:cs="Times New Roman"/>
          <w:szCs w:val="24"/>
        </w:rPr>
        <w:t>rack</w:t>
      </w:r>
      <w:r w:rsidRPr="00696661">
        <w:rPr>
          <w:rFonts w:ascii="Times New Roman" w:hAnsi="Times New Roman" w:cs="Times New Roman"/>
          <w:szCs w:val="24"/>
        </w:rPr>
        <w:t xml:space="preserve"> Standing Committee</w:t>
      </w:r>
    </w:p>
    <w:p w14:paraId="3FEB59F5" w14:textId="77777777" w:rsidR="009D3199" w:rsidRPr="00696661" w:rsidRDefault="009D3199" w:rsidP="009D3199">
      <w:pPr>
        <w:ind w:right="-720"/>
        <w:rPr>
          <w:rFonts w:ascii="Times New Roman" w:hAnsi="Times New Roman" w:cs="Times New Roman"/>
          <w:szCs w:val="24"/>
        </w:rPr>
      </w:pPr>
    </w:p>
    <w:p w14:paraId="42E6DC07" w14:textId="77777777" w:rsidR="009D3199" w:rsidRPr="00696661" w:rsidRDefault="009D3199" w:rsidP="009D3199">
      <w:pPr>
        <w:ind w:right="-720"/>
        <w:rPr>
          <w:rFonts w:ascii="Times New Roman" w:hAnsi="Times New Roman" w:cs="Times New Roman"/>
          <w:szCs w:val="24"/>
        </w:rPr>
      </w:pPr>
    </w:p>
    <w:p w14:paraId="2D93D215" w14:textId="77777777" w:rsidR="009D3199" w:rsidRPr="00696661" w:rsidRDefault="009D3199" w:rsidP="009D3199">
      <w:pPr>
        <w:ind w:right="-720"/>
        <w:rPr>
          <w:rFonts w:ascii="Times New Roman" w:hAnsi="Times New Roman" w:cs="Times New Roman"/>
          <w:szCs w:val="24"/>
        </w:rPr>
      </w:pPr>
      <w:r w:rsidRPr="00696661">
        <w:rPr>
          <w:rFonts w:ascii="Times New Roman" w:hAnsi="Times New Roman" w:cs="Times New Roman"/>
          <w:b/>
          <w:szCs w:val="24"/>
        </w:rPr>
        <w:t xml:space="preserve">The Faculty Council Recommends to President Shrum that:  </w:t>
      </w:r>
    </w:p>
    <w:p w14:paraId="1AEF4BCB" w14:textId="77777777" w:rsidR="009D3199" w:rsidRPr="00696661" w:rsidRDefault="009D3199" w:rsidP="009D3199">
      <w:pPr>
        <w:ind w:right="-720"/>
        <w:rPr>
          <w:rFonts w:ascii="Times New Roman" w:hAnsi="Times New Roman" w:cs="Times New Roman"/>
          <w:szCs w:val="24"/>
        </w:rPr>
      </w:pPr>
    </w:p>
    <w:p w14:paraId="693B6E41" w14:textId="77777777" w:rsidR="009D3199" w:rsidRPr="00696661" w:rsidRDefault="009D3199" w:rsidP="009D3199">
      <w:pPr>
        <w:pStyle w:val="text"/>
        <w:ind w:firstLine="0"/>
        <w:rPr>
          <w:rFonts w:ascii="Times New Roman" w:hAnsi="Times New Roman"/>
        </w:rPr>
      </w:pPr>
      <w:r w:rsidRPr="00696661">
        <w:rPr>
          <w:rFonts w:ascii="Times New Roman" w:hAnsi="Times New Roman"/>
        </w:rPr>
        <w:t>The Non-tenure track (NTT) Special Faculty Committee proposes creation of a Faculty Council NTT Standing Committee that would consist of nine (9) Career-track NTT General Faculty members (as currently defined by NTT Faculty Position Policy 2-0903) and three (3) Faculty Council members. Both the chair and members of the committee would be assigned annually by the Nominating Committee. The charge of the committee would be to provide regular and consistent representation of NTT issues to Faculty Council and university administration.</w:t>
      </w:r>
    </w:p>
    <w:p w14:paraId="2801A6B4" w14:textId="77777777" w:rsidR="009D3199" w:rsidRPr="00696661" w:rsidRDefault="009D3199" w:rsidP="009D3199">
      <w:pPr>
        <w:pStyle w:val="text"/>
        <w:ind w:firstLine="0"/>
        <w:rPr>
          <w:rFonts w:ascii="Times New Roman" w:hAnsi="Times New Roman"/>
        </w:rPr>
      </w:pPr>
    </w:p>
    <w:p w14:paraId="6265213A" w14:textId="77777777" w:rsidR="009D3199" w:rsidRPr="00696661" w:rsidRDefault="009D3199" w:rsidP="009D3199">
      <w:pPr>
        <w:pStyle w:val="text"/>
        <w:ind w:firstLine="0"/>
        <w:rPr>
          <w:rFonts w:ascii="Times New Roman" w:hAnsi="Times New Roman"/>
        </w:rPr>
      </w:pPr>
      <w:r w:rsidRPr="00696661">
        <w:rPr>
          <w:rFonts w:ascii="Times New Roman" w:hAnsi="Times New Roman"/>
        </w:rPr>
        <w:t>To be eligible to serve as a member of the NTT Standing Committee, nominated NTT faculty members must have been employed in a full-time capacity for at least three consecutive years at Oklahoma State University. Members may be selected from the OSU-Stillwater or OSU-Tulsa campuses.</w:t>
      </w:r>
    </w:p>
    <w:p w14:paraId="5CB8A61B" w14:textId="77777777" w:rsidR="009D3199" w:rsidRPr="00696661" w:rsidRDefault="009D3199" w:rsidP="009D3199">
      <w:pPr>
        <w:pStyle w:val="text"/>
        <w:ind w:firstLine="0"/>
        <w:rPr>
          <w:rFonts w:ascii="Times New Roman" w:hAnsi="Times New Roman"/>
        </w:rPr>
      </w:pPr>
    </w:p>
    <w:p w14:paraId="32C93333" w14:textId="77777777" w:rsidR="009D3199" w:rsidRPr="00696661" w:rsidRDefault="009D3199" w:rsidP="009D3199">
      <w:pPr>
        <w:pStyle w:val="text"/>
        <w:ind w:firstLine="0"/>
        <w:rPr>
          <w:rFonts w:ascii="Times New Roman" w:hAnsi="Times New Roman"/>
        </w:rPr>
      </w:pPr>
      <w:r w:rsidRPr="00696661">
        <w:rPr>
          <w:rFonts w:ascii="Times New Roman" w:hAnsi="Times New Roman"/>
        </w:rPr>
        <w:t>The distribution of members should strive to be representative of all units and should reflect a diversity of roles and length of service.</w:t>
      </w:r>
    </w:p>
    <w:p w14:paraId="6BBDF9C0" w14:textId="77777777" w:rsidR="009D3199" w:rsidRPr="00696661" w:rsidRDefault="009D3199" w:rsidP="009D3199">
      <w:pPr>
        <w:pStyle w:val="Heading1"/>
        <w:rPr>
          <w:rFonts w:ascii="Times New Roman" w:hAnsi="Times New Roman"/>
          <w:szCs w:val="24"/>
        </w:rPr>
      </w:pPr>
      <w:r w:rsidRPr="00696661">
        <w:rPr>
          <w:rFonts w:ascii="Times New Roman" w:hAnsi="Times New Roman"/>
          <w:szCs w:val="24"/>
        </w:rPr>
        <w:t>Additional Charges for the Committee</w:t>
      </w:r>
    </w:p>
    <w:p w14:paraId="72232CDD" w14:textId="77777777" w:rsidR="009D3199" w:rsidRPr="00696661" w:rsidRDefault="009D3199" w:rsidP="009D3199">
      <w:pPr>
        <w:pStyle w:val="ListParagraph"/>
        <w:numPr>
          <w:ilvl w:val="0"/>
          <w:numId w:val="5"/>
        </w:numPr>
        <w:spacing w:after="0" w:line="240" w:lineRule="auto"/>
        <w:ind w:right="0"/>
        <w:jc w:val="left"/>
        <w:rPr>
          <w:rFonts w:ascii="Times New Roman" w:hAnsi="Times New Roman" w:cs="Times New Roman"/>
          <w:szCs w:val="24"/>
        </w:rPr>
      </w:pPr>
      <w:r w:rsidRPr="00696661">
        <w:rPr>
          <w:rFonts w:ascii="Times New Roman" w:hAnsi="Times New Roman" w:cs="Times New Roman"/>
          <w:szCs w:val="24"/>
        </w:rPr>
        <w:t>Providing a clear definition for “Career-track” NTT Faculty by amending all relevant university policies</w:t>
      </w:r>
    </w:p>
    <w:p w14:paraId="4A7D0CB3" w14:textId="77777777" w:rsidR="009D3199" w:rsidRPr="00696661" w:rsidRDefault="009D3199" w:rsidP="009D3199">
      <w:pPr>
        <w:pStyle w:val="ListParagraph"/>
        <w:numPr>
          <w:ilvl w:val="0"/>
          <w:numId w:val="5"/>
        </w:numPr>
        <w:spacing w:after="0" w:line="240" w:lineRule="auto"/>
        <w:ind w:right="0"/>
        <w:jc w:val="left"/>
        <w:rPr>
          <w:rFonts w:ascii="Times New Roman" w:hAnsi="Times New Roman" w:cs="Times New Roman"/>
          <w:szCs w:val="24"/>
        </w:rPr>
      </w:pPr>
      <w:r w:rsidRPr="00696661">
        <w:rPr>
          <w:rFonts w:ascii="Times New Roman" w:hAnsi="Times New Roman" w:cs="Times New Roman"/>
          <w:szCs w:val="24"/>
        </w:rPr>
        <w:t>Revision of Charter and Bylaws to include Career-track NTT Faculty as members of the General Faculty (i.e., Voting Members)</w:t>
      </w:r>
    </w:p>
    <w:p w14:paraId="3A5D16F4" w14:textId="77777777" w:rsidR="009D3199" w:rsidRPr="00696661" w:rsidRDefault="009D3199" w:rsidP="009D3199">
      <w:pPr>
        <w:pStyle w:val="ListParagraph"/>
        <w:numPr>
          <w:ilvl w:val="0"/>
          <w:numId w:val="5"/>
        </w:numPr>
        <w:spacing w:after="0" w:line="240" w:lineRule="auto"/>
        <w:ind w:right="0"/>
        <w:jc w:val="left"/>
        <w:rPr>
          <w:rFonts w:ascii="Times New Roman" w:hAnsi="Times New Roman" w:cs="Times New Roman"/>
          <w:szCs w:val="24"/>
        </w:rPr>
      </w:pPr>
      <w:r w:rsidRPr="00696661">
        <w:rPr>
          <w:rFonts w:ascii="Times New Roman" w:hAnsi="Times New Roman" w:cs="Times New Roman"/>
          <w:szCs w:val="24"/>
        </w:rPr>
        <w:t>Discuss the role of Career-track NTT Faculty as Faculty Council Representatives</w:t>
      </w:r>
    </w:p>
    <w:p w14:paraId="20466602" w14:textId="77777777" w:rsidR="009D3199" w:rsidRPr="00696661" w:rsidRDefault="009D3199" w:rsidP="009D3199">
      <w:pPr>
        <w:pStyle w:val="ListParagraph"/>
        <w:numPr>
          <w:ilvl w:val="0"/>
          <w:numId w:val="5"/>
        </w:numPr>
        <w:spacing w:after="0" w:line="240" w:lineRule="auto"/>
        <w:ind w:right="0"/>
        <w:jc w:val="left"/>
        <w:rPr>
          <w:rFonts w:ascii="Times New Roman" w:hAnsi="Times New Roman" w:cs="Times New Roman"/>
          <w:szCs w:val="24"/>
        </w:rPr>
      </w:pPr>
      <w:r w:rsidRPr="00696661">
        <w:rPr>
          <w:rFonts w:ascii="Times New Roman" w:hAnsi="Times New Roman" w:cs="Times New Roman"/>
          <w:szCs w:val="24"/>
        </w:rPr>
        <w:t>Providing recommendations to administration for consistency related to policies and procedures governing titles, appointments, and promotion of Career-track NTT Faculty</w:t>
      </w:r>
    </w:p>
    <w:p w14:paraId="47C42C9F" w14:textId="77777777" w:rsidR="009D3199" w:rsidRPr="00696661" w:rsidRDefault="009D3199" w:rsidP="009D3199">
      <w:pPr>
        <w:pStyle w:val="ListParagraph"/>
        <w:numPr>
          <w:ilvl w:val="0"/>
          <w:numId w:val="5"/>
        </w:numPr>
        <w:spacing w:after="0" w:line="240" w:lineRule="auto"/>
        <w:ind w:right="0"/>
        <w:jc w:val="left"/>
        <w:rPr>
          <w:rFonts w:ascii="Times New Roman" w:hAnsi="Times New Roman" w:cs="Times New Roman"/>
          <w:szCs w:val="24"/>
        </w:rPr>
      </w:pPr>
      <w:r w:rsidRPr="00696661">
        <w:rPr>
          <w:rFonts w:ascii="Times New Roman" w:hAnsi="Times New Roman" w:cs="Times New Roman"/>
          <w:szCs w:val="24"/>
        </w:rPr>
        <w:t>Recommendations for compliance with NTT policies governing titles, appointments, promotion, and voting rights, including identifying responsible stakeholders and mechanisms for redressing inconsistent application of NTT policies by units within the university.</w:t>
      </w:r>
    </w:p>
    <w:p w14:paraId="4BF0BE0E" w14:textId="77777777" w:rsidR="009D3199" w:rsidRPr="00696661" w:rsidRDefault="009D3199" w:rsidP="009D3199">
      <w:pPr>
        <w:ind w:right="-720"/>
        <w:rPr>
          <w:rFonts w:ascii="Times New Roman" w:hAnsi="Times New Roman" w:cs="Times New Roman"/>
          <w:b/>
          <w:szCs w:val="24"/>
        </w:rPr>
      </w:pPr>
      <w:r w:rsidRPr="00696661">
        <w:rPr>
          <w:rFonts w:ascii="Times New Roman" w:hAnsi="Times New Roman" w:cs="Times New Roman"/>
          <w:b/>
          <w:szCs w:val="24"/>
        </w:rPr>
        <w:lastRenderedPageBreak/>
        <w:t>Rationale:</w:t>
      </w:r>
    </w:p>
    <w:p w14:paraId="6DB8074F" w14:textId="77777777" w:rsidR="009D3199" w:rsidRPr="00696661" w:rsidRDefault="009D3199" w:rsidP="009D3199">
      <w:pPr>
        <w:ind w:right="-720"/>
        <w:rPr>
          <w:rFonts w:ascii="Times New Roman" w:hAnsi="Times New Roman" w:cs="Times New Roman"/>
          <w:szCs w:val="24"/>
        </w:rPr>
      </w:pPr>
    </w:p>
    <w:p w14:paraId="47FD54F0" w14:textId="77777777" w:rsidR="009D3199" w:rsidRPr="00696661" w:rsidRDefault="009D3199" w:rsidP="009D3199">
      <w:pPr>
        <w:rPr>
          <w:rFonts w:ascii="Times New Roman" w:hAnsi="Times New Roman" w:cs="Times New Roman"/>
          <w:szCs w:val="24"/>
        </w:rPr>
      </w:pPr>
      <w:r w:rsidRPr="00696661">
        <w:rPr>
          <w:rFonts w:ascii="Times New Roman" w:hAnsi="Times New Roman" w:cs="Times New Roman"/>
          <w:szCs w:val="24"/>
        </w:rPr>
        <w:t>This recommendation is consistent with the policies and approach of peer institutions.</w:t>
      </w:r>
    </w:p>
    <w:p w14:paraId="5CB0631D" w14:textId="77777777" w:rsidR="009D3199" w:rsidRPr="00696661" w:rsidRDefault="009D3199" w:rsidP="009D3199">
      <w:pPr>
        <w:rPr>
          <w:rFonts w:ascii="Times New Roman" w:hAnsi="Times New Roman" w:cs="Times New Roman"/>
          <w:szCs w:val="24"/>
        </w:rPr>
      </w:pPr>
    </w:p>
    <w:p w14:paraId="75D726E6" w14:textId="77777777" w:rsidR="009D3199" w:rsidRPr="00696661" w:rsidRDefault="009D3199" w:rsidP="009D3199">
      <w:pPr>
        <w:rPr>
          <w:rFonts w:ascii="Times New Roman" w:hAnsi="Times New Roman" w:cs="Times New Roman"/>
          <w:szCs w:val="24"/>
        </w:rPr>
      </w:pPr>
      <w:r w:rsidRPr="00696661">
        <w:rPr>
          <w:rFonts w:ascii="Times New Roman" w:hAnsi="Times New Roman" w:cs="Times New Roman"/>
          <w:szCs w:val="24"/>
        </w:rPr>
        <w:t>This recommendation recognizes the evolving makeup of the faculty and the rising percentage of faculty that are hired as Career-track NTT.</w:t>
      </w:r>
    </w:p>
    <w:p w14:paraId="6CF8E28D" w14:textId="77777777" w:rsidR="007450E8" w:rsidRPr="00F7736F" w:rsidRDefault="007450E8" w:rsidP="00F7736F">
      <w:pPr>
        <w:ind w:left="0"/>
        <w:rPr>
          <w:rFonts w:ascii="Times New Roman" w:hAnsi="Times New Roman" w:cs="Times New Roman"/>
          <w:szCs w:val="24"/>
        </w:rPr>
      </w:pPr>
    </w:p>
    <w:sectPr w:rsidR="007450E8" w:rsidRPr="00F7736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2459F5"/>
    <w:multiLevelType w:val="multilevel"/>
    <w:tmpl w:val="7B029B42"/>
    <w:lvl w:ilvl="0">
      <w:start w:val="1"/>
      <w:numFmt w:val="decimal"/>
      <w:lvlText w:val="%1."/>
      <w:lvlJc w:val="left"/>
      <w:pPr>
        <w:ind w:left="720" w:hanging="360"/>
      </w:pPr>
      <w:rPr>
        <w:rFonts w:hint="default"/>
      </w:rPr>
    </w:lvl>
    <w:lvl w:ilvl="1">
      <w:start w:val="1"/>
      <w:numFmt w:val="lowerLetter"/>
      <w:lvlText w:val="%2."/>
      <w:lvlJc w:val="left"/>
      <w:pPr>
        <w:ind w:left="1080" w:hanging="360"/>
      </w:pPr>
      <w:rPr>
        <w:rFonts w:hint="default"/>
      </w:rPr>
    </w:lvl>
    <w:lvl w:ilvl="2">
      <w:start w:val="1"/>
      <w:numFmt w:val="lowerRoman"/>
      <w:lvlText w:val="%3."/>
      <w:lvlJc w:val="right"/>
      <w:pPr>
        <w:ind w:left="1800" w:hanging="36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 w15:restartNumberingAfterBreak="0">
    <w:nsid w:val="15800C03"/>
    <w:multiLevelType w:val="hybridMultilevel"/>
    <w:tmpl w:val="DF5A1272"/>
    <w:lvl w:ilvl="0" w:tplc="8C620044">
      <w:start w:val="1"/>
      <w:numFmt w:val="bullet"/>
      <w:lvlText w:val=""/>
      <w:lvlJc w:val="left"/>
      <w:pPr>
        <w:ind w:left="1080" w:hanging="360"/>
      </w:pPr>
      <w:rPr>
        <w:rFonts w:ascii="Symbol" w:hAnsi="Symbol" w:hint="default"/>
      </w:rPr>
    </w:lvl>
    <w:lvl w:ilvl="1" w:tplc="9108833A">
      <w:start w:val="1"/>
      <w:numFmt w:val="bullet"/>
      <w:lvlText w:val="o"/>
      <w:lvlJc w:val="left"/>
      <w:pPr>
        <w:ind w:left="1800" w:hanging="360"/>
      </w:pPr>
      <w:rPr>
        <w:rFonts w:ascii="Courier New" w:hAnsi="Courier New" w:cs="Courier New" w:hint="default"/>
      </w:rPr>
    </w:lvl>
    <w:lvl w:ilvl="2" w:tplc="C34E0FDA">
      <w:start w:val="1"/>
      <w:numFmt w:val="bullet"/>
      <w:lvlText w:val=""/>
      <w:lvlJc w:val="left"/>
      <w:pPr>
        <w:ind w:left="2520" w:hanging="360"/>
      </w:pPr>
      <w:rPr>
        <w:rFonts w:ascii="Wingdings" w:hAnsi="Wingdings" w:hint="default"/>
      </w:rPr>
    </w:lvl>
    <w:lvl w:ilvl="3" w:tplc="9B5C7DAC" w:tentative="1">
      <w:start w:val="1"/>
      <w:numFmt w:val="bullet"/>
      <w:lvlText w:val=""/>
      <w:lvlJc w:val="left"/>
      <w:pPr>
        <w:ind w:left="3240" w:hanging="360"/>
      </w:pPr>
      <w:rPr>
        <w:rFonts w:ascii="Symbol" w:hAnsi="Symbol" w:hint="default"/>
      </w:rPr>
    </w:lvl>
    <w:lvl w:ilvl="4" w:tplc="BDB67B6A" w:tentative="1">
      <w:start w:val="1"/>
      <w:numFmt w:val="bullet"/>
      <w:lvlText w:val="o"/>
      <w:lvlJc w:val="left"/>
      <w:pPr>
        <w:ind w:left="3960" w:hanging="360"/>
      </w:pPr>
      <w:rPr>
        <w:rFonts w:ascii="Courier New" w:hAnsi="Courier New" w:cs="Courier New" w:hint="default"/>
      </w:rPr>
    </w:lvl>
    <w:lvl w:ilvl="5" w:tplc="36968EA6" w:tentative="1">
      <w:start w:val="1"/>
      <w:numFmt w:val="bullet"/>
      <w:lvlText w:val=""/>
      <w:lvlJc w:val="left"/>
      <w:pPr>
        <w:ind w:left="4680" w:hanging="360"/>
      </w:pPr>
      <w:rPr>
        <w:rFonts w:ascii="Wingdings" w:hAnsi="Wingdings" w:hint="default"/>
      </w:rPr>
    </w:lvl>
    <w:lvl w:ilvl="6" w:tplc="0546AEF6" w:tentative="1">
      <w:start w:val="1"/>
      <w:numFmt w:val="bullet"/>
      <w:lvlText w:val=""/>
      <w:lvlJc w:val="left"/>
      <w:pPr>
        <w:ind w:left="5400" w:hanging="360"/>
      </w:pPr>
      <w:rPr>
        <w:rFonts w:ascii="Symbol" w:hAnsi="Symbol" w:hint="default"/>
      </w:rPr>
    </w:lvl>
    <w:lvl w:ilvl="7" w:tplc="933CF6CA" w:tentative="1">
      <w:start w:val="1"/>
      <w:numFmt w:val="bullet"/>
      <w:lvlText w:val="o"/>
      <w:lvlJc w:val="left"/>
      <w:pPr>
        <w:ind w:left="6120" w:hanging="360"/>
      </w:pPr>
      <w:rPr>
        <w:rFonts w:ascii="Courier New" w:hAnsi="Courier New" w:cs="Courier New" w:hint="default"/>
      </w:rPr>
    </w:lvl>
    <w:lvl w:ilvl="8" w:tplc="291A0D32" w:tentative="1">
      <w:start w:val="1"/>
      <w:numFmt w:val="bullet"/>
      <w:lvlText w:val=""/>
      <w:lvlJc w:val="left"/>
      <w:pPr>
        <w:ind w:left="6840" w:hanging="360"/>
      </w:pPr>
      <w:rPr>
        <w:rFonts w:ascii="Wingdings" w:hAnsi="Wingdings" w:hint="default"/>
      </w:rPr>
    </w:lvl>
  </w:abstractNum>
  <w:abstractNum w:abstractNumId="2" w15:restartNumberingAfterBreak="0">
    <w:nsid w:val="19AD27C2"/>
    <w:multiLevelType w:val="multilevel"/>
    <w:tmpl w:val="7B029B42"/>
    <w:lvl w:ilvl="0">
      <w:start w:val="1"/>
      <w:numFmt w:val="decimal"/>
      <w:lvlText w:val="%1."/>
      <w:lvlJc w:val="left"/>
      <w:pPr>
        <w:ind w:left="720" w:hanging="360"/>
      </w:pPr>
      <w:rPr>
        <w:rFonts w:hint="default"/>
      </w:rPr>
    </w:lvl>
    <w:lvl w:ilvl="1">
      <w:start w:val="1"/>
      <w:numFmt w:val="lowerLetter"/>
      <w:lvlText w:val="%2."/>
      <w:lvlJc w:val="left"/>
      <w:pPr>
        <w:ind w:left="1080" w:hanging="360"/>
      </w:pPr>
      <w:rPr>
        <w:rFonts w:hint="default"/>
      </w:rPr>
    </w:lvl>
    <w:lvl w:ilvl="2">
      <w:start w:val="1"/>
      <w:numFmt w:val="lowerRoman"/>
      <w:lvlText w:val="%3."/>
      <w:lvlJc w:val="right"/>
      <w:pPr>
        <w:ind w:left="1800" w:hanging="36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 w15:restartNumberingAfterBreak="0">
    <w:nsid w:val="1CE941ED"/>
    <w:multiLevelType w:val="hybridMultilevel"/>
    <w:tmpl w:val="E7182224"/>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2D7D5B31"/>
    <w:multiLevelType w:val="hybridMultilevel"/>
    <w:tmpl w:val="54E07CE6"/>
    <w:lvl w:ilvl="0" w:tplc="0DAA83FE">
      <w:start w:val="1"/>
      <w:numFmt w:val="bullet"/>
      <w:lvlText w:val="o"/>
      <w:lvlJc w:val="left"/>
      <w:pPr>
        <w:ind w:left="1440" w:hanging="360"/>
      </w:pPr>
      <w:rPr>
        <w:rFonts w:ascii="Courier New" w:hAnsi="Courier New" w:cs="Courier New" w:hint="default"/>
      </w:rPr>
    </w:lvl>
    <w:lvl w:ilvl="1" w:tplc="14A6A62C" w:tentative="1">
      <w:start w:val="1"/>
      <w:numFmt w:val="bullet"/>
      <w:lvlText w:val="o"/>
      <w:lvlJc w:val="left"/>
      <w:pPr>
        <w:ind w:left="1440" w:hanging="360"/>
      </w:pPr>
      <w:rPr>
        <w:rFonts w:ascii="Courier New" w:hAnsi="Courier New" w:cs="Courier New" w:hint="default"/>
      </w:rPr>
    </w:lvl>
    <w:lvl w:ilvl="2" w:tplc="71BEF460" w:tentative="1">
      <w:start w:val="1"/>
      <w:numFmt w:val="bullet"/>
      <w:lvlText w:val=""/>
      <w:lvlJc w:val="left"/>
      <w:pPr>
        <w:ind w:left="2160" w:hanging="360"/>
      </w:pPr>
      <w:rPr>
        <w:rFonts w:ascii="Wingdings" w:hAnsi="Wingdings" w:hint="default"/>
      </w:rPr>
    </w:lvl>
    <w:lvl w:ilvl="3" w:tplc="CF7A3012" w:tentative="1">
      <w:start w:val="1"/>
      <w:numFmt w:val="bullet"/>
      <w:lvlText w:val=""/>
      <w:lvlJc w:val="left"/>
      <w:pPr>
        <w:ind w:left="2880" w:hanging="360"/>
      </w:pPr>
      <w:rPr>
        <w:rFonts w:ascii="Symbol" w:hAnsi="Symbol" w:hint="default"/>
      </w:rPr>
    </w:lvl>
    <w:lvl w:ilvl="4" w:tplc="A74A3042" w:tentative="1">
      <w:start w:val="1"/>
      <w:numFmt w:val="bullet"/>
      <w:lvlText w:val="o"/>
      <w:lvlJc w:val="left"/>
      <w:pPr>
        <w:ind w:left="3600" w:hanging="360"/>
      </w:pPr>
      <w:rPr>
        <w:rFonts w:ascii="Courier New" w:hAnsi="Courier New" w:cs="Courier New" w:hint="default"/>
      </w:rPr>
    </w:lvl>
    <w:lvl w:ilvl="5" w:tplc="A7004A0A" w:tentative="1">
      <w:start w:val="1"/>
      <w:numFmt w:val="bullet"/>
      <w:lvlText w:val=""/>
      <w:lvlJc w:val="left"/>
      <w:pPr>
        <w:ind w:left="4320" w:hanging="360"/>
      </w:pPr>
      <w:rPr>
        <w:rFonts w:ascii="Wingdings" w:hAnsi="Wingdings" w:hint="default"/>
      </w:rPr>
    </w:lvl>
    <w:lvl w:ilvl="6" w:tplc="E3DE7E38" w:tentative="1">
      <w:start w:val="1"/>
      <w:numFmt w:val="bullet"/>
      <w:lvlText w:val=""/>
      <w:lvlJc w:val="left"/>
      <w:pPr>
        <w:ind w:left="5040" w:hanging="360"/>
      </w:pPr>
      <w:rPr>
        <w:rFonts w:ascii="Symbol" w:hAnsi="Symbol" w:hint="default"/>
      </w:rPr>
    </w:lvl>
    <w:lvl w:ilvl="7" w:tplc="9A4018E0" w:tentative="1">
      <w:start w:val="1"/>
      <w:numFmt w:val="bullet"/>
      <w:lvlText w:val="o"/>
      <w:lvlJc w:val="left"/>
      <w:pPr>
        <w:ind w:left="5760" w:hanging="360"/>
      </w:pPr>
      <w:rPr>
        <w:rFonts w:ascii="Courier New" w:hAnsi="Courier New" w:cs="Courier New" w:hint="default"/>
      </w:rPr>
    </w:lvl>
    <w:lvl w:ilvl="8" w:tplc="B5E834D4" w:tentative="1">
      <w:start w:val="1"/>
      <w:numFmt w:val="bullet"/>
      <w:lvlText w:val=""/>
      <w:lvlJc w:val="left"/>
      <w:pPr>
        <w:ind w:left="6480" w:hanging="360"/>
      </w:pPr>
      <w:rPr>
        <w:rFonts w:ascii="Wingdings" w:hAnsi="Wingdings" w:hint="default"/>
      </w:rPr>
    </w:lvl>
  </w:abstractNum>
  <w:abstractNum w:abstractNumId="5" w15:restartNumberingAfterBreak="0">
    <w:nsid w:val="339815BC"/>
    <w:multiLevelType w:val="hybridMultilevel"/>
    <w:tmpl w:val="0116F3C4"/>
    <w:lvl w:ilvl="0" w:tplc="321CB86C">
      <w:numFmt w:val="bullet"/>
      <w:lvlText w:val="•"/>
      <w:lvlJc w:val="left"/>
      <w:pPr>
        <w:ind w:left="1440" w:hanging="720"/>
      </w:pPr>
      <w:rPr>
        <w:rFonts w:ascii="Times New Roman" w:eastAsia="Times New Roman" w:hAnsi="Times New Roman" w:cs="Times New Roman" w:hint="default"/>
      </w:rPr>
    </w:lvl>
    <w:lvl w:ilvl="1" w:tplc="908E33C4" w:tentative="1">
      <w:start w:val="1"/>
      <w:numFmt w:val="bullet"/>
      <w:lvlText w:val="o"/>
      <w:lvlJc w:val="left"/>
      <w:pPr>
        <w:ind w:left="1800" w:hanging="360"/>
      </w:pPr>
      <w:rPr>
        <w:rFonts w:ascii="Courier New" w:hAnsi="Courier New" w:cs="Courier New" w:hint="default"/>
      </w:rPr>
    </w:lvl>
    <w:lvl w:ilvl="2" w:tplc="56F2F672" w:tentative="1">
      <w:start w:val="1"/>
      <w:numFmt w:val="bullet"/>
      <w:lvlText w:val=""/>
      <w:lvlJc w:val="left"/>
      <w:pPr>
        <w:ind w:left="2520" w:hanging="360"/>
      </w:pPr>
      <w:rPr>
        <w:rFonts w:ascii="Wingdings" w:hAnsi="Wingdings" w:hint="default"/>
      </w:rPr>
    </w:lvl>
    <w:lvl w:ilvl="3" w:tplc="13F640A4" w:tentative="1">
      <w:start w:val="1"/>
      <w:numFmt w:val="bullet"/>
      <w:lvlText w:val=""/>
      <w:lvlJc w:val="left"/>
      <w:pPr>
        <w:ind w:left="3240" w:hanging="360"/>
      </w:pPr>
      <w:rPr>
        <w:rFonts w:ascii="Symbol" w:hAnsi="Symbol" w:hint="default"/>
      </w:rPr>
    </w:lvl>
    <w:lvl w:ilvl="4" w:tplc="3796CD5C" w:tentative="1">
      <w:start w:val="1"/>
      <w:numFmt w:val="bullet"/>
      <w:lvlText w:val="o"/>
      <w:lvlJc w:val="left"/>
      <w:pPr>
        <w:ind w:left="3960" w:hanging="360"/>
      </w:pPr>
      <w:rPr>
        <w:rFonts w:ascii="Courier New" w:hAnsi="Courier New" w:cs="Courier New" w:hint="default"/>
      </w:rPr>
    </w:lvl>
    <w:lvl w:ilvl="5" w:tplc="DAB26D30" w:tentative="1">
      <w:start w:val="1"/>
      <w:numFmt w:val="bullet"/>
      <w:lvlText w:val=""/>
      <w:lvlJc w:val="left"/>
      <w:pPr>
        <w:ind w:left="4680" w:hanging="360"/>
      </w:pPr>
      <w:rPr>
        <w:rFonts w:ascii="Wingdings" w:hAnsi="Wingdings" w:hint="default"/>
      </w:rPr>
    </w:lvl>
    <w:lvl w:ilvl="6" w:tplc="44F00860" w:tentative="1">
      <w:start w:val="1"/>
      <w:numFmt w:val="bullet"/>
      <w:lvlText w:val=""/>
      <w:lvlJc w:val="left"/>
      <w:pPr>
        <w:ind w:left="5400" w:hanging="360"/>
      </w:pPr>
      <w:rPr>
        <w:rFonts w:ascii="Symbol" w:hAnsi="Symbol" w:hint="default"/>
      </w:rPr>
    </w:lvl>
    <w:lvl w:ilvl="7" w:tplc="9F3E9C08" w:tentative="1">
      <w:start w:val="1"/>
      <w:numFmt w:val="bullet"/>
      <w:lvlText w:val="o"/>
      <w:lvlJc w:val="left"/>
      <w:pPr>
        <w:ind w:left="6120" w:hanging="360"/>
      </w:pPr>
      <w:rPr>
        <w:rFonts w:ascii="Courier New" w:hAnsi="Courier New" w:cs="Courier New" w:hint="default"/>
      </w:rPr>
    </w:lvl>
    <w:lvl w:ilvl="8" w:tplc="4470CA68" w:tentative="1">
      <w:start w:val="1"/>
      <w:numFmt w:val="bullet"/>
      <w:lvlText w:val=""/>
      <w:lvlJc w:val="left"/>
      <w:pPr>
        <w:ind w:left="6840" w:hanging="360"/>
      </w:pPr>
      <w:rPr>
        <w:rFonts w:ascii="Wingdings" w:hAnsi="Wingdings" w:hint="default"/>
      </w:rPr>
    </w:lvl>
  </w:abstractNum>
  <w:abstractNum w:abstractNumId="6" w15:restartNumberingAfterBreak="0">
    <w:nsid w:val="411F1662"/>
    <w:multiLevelType w:val="hybridMultilevel"/>
    <w:tmpl w:val="5072AC1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4A170D93"/>
    <w:multiLevelType w:val="hybridMultilevel"/>
    <w:tmpl w:val="04D4BBAE"/>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480" w:hanging="360"/>
      </w:pPr>
    </w:lvl>
    <w:lvl w:ilvl="2" w:tplc="0409001B" w:tentative="1">
      <w:start w:val="1"/>
      <w:numFmt w:val="lowerRoman"/>
      <w:lvlText w:val="%3."/>
      <w:lvlJc w:val="right"/>
      <w:pPr>
        <w:ind w:left="1200" w:hanging="180"/>
      </w:pPr>
    </w:lvl>
    <w:lvl w:ilvl="3" w:tplc="0409000F" w:tentative="1">
      <w:start w:val="1"/>
      <w:numFmt w:val="decimal"/>
      <w:lvlText w:val="%4."/>
      <w:lvlJc w:val="left"/>
      <w:pPr>
        <w:ind w:left="1920" w:hanging="360"/>
      </w:pPr>
    </w:lvl>
    <w:lvl w:ilvl="4" w:tplc="04090019" w:tentative="1">
      <w:start w:val="1"/>
      <w:numFmt w:val="lowerLetter"/>
      <w:lvlText w:val="%5."/>
      <w:lvlJc w:val="left"/>
      <w:pPr>
        <w:ind w:left="2640" w:hanging="360"/>
      </w:pPr>
    </w:lvl>
    <w:lvl w:ilvl="5" w:tplc="0409001B" w:tentative="1">
      <w:start w:val="1"/>
      <w:numFmt w:val="lowerRoman"/>
      <w:lvlText w:val="%6."/>
      <w:lvlJc w:val="right"/>
      <w:pPr>
        <w:ind w:left="3360" w:hanging="180"/>
      </w:pPr>
    </w:lvl>
    <w:lvl w:ilvl="6" w:tplc="0409000F" w:tentative="1">
      <w:start w:val="1"/>
      <w:numFmt w:val="decimal"/>
      <w:lvlText w:val="%7."/>
      <w:lvlJc w:val="left"/>
      <w:pPr>
        <w:ind w:left="4080" w:hanging="360"/>
      </w:pPr>
    </w:lvl>
    <w:lvl w:ilvl="7" w:tplc="04090019" w:tentative="1">
      <w:start w:val="1"/>
      <w:numFmt w:val="lowerLetter"/>
      <w:lvlText w:val="%8."/>
      <w:lvlJc w:val="left"/>
      <w:pPr>
        <w:ind w:left="4800" w:hanging="360"/>
      </w:pPr>
    </w:lvl>
    <w:lvl w:ilvl="8" w:tplc="0409001B" w:tentative="1">
      <w:start w:val="1"/>
      <w:numFmt w:val="lowerRoman"/>
      <w:lvlText w:val="%9."/>
      <w:lvlJc w:val="right"/>
      <w:pPr>
        <w:ind w:left="5520" w:hanging="180"/>
      </w:pPr>
    </w:lvl>
  </w:abstractNum>
  <w:abstractNum w:abstractNumId="8" w15:restartNumberingAfterBreak="0">
    <w:nsid w:val="50116495"/>
    <w:multiLevelType w:val="hybridMultilevel"/>
    <w:tmpl w:val="956E018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7FF47760"/>
    <w:multiLevelType w:val="multilevel"/>
    <w:tmpl w:val="740EA6FE"/>
    <w:lvl w:ilvl="0">
      <w:start w:val="1"/>
      <w:numFmt w:val="upperRoman"/>
      <w:lvlText w:val="%1."/>
      <w:lvlJc w:val="left"/>
      <w:pPr>
        <w:ind w:left="0" w:firstLine="0"/>
      </w:pPr>
      <w:rPr>
        <w:rFonts w:hint="default"/>
        <w:b w:val="0"/>
      </w:rPr>
    </w:lvl>
    <w:lvl w:ilvl="1">
      <w:start w:val="1"/>
      <w:numFmt w:val="upperLetter"/>
      <w:lvlText w:val="%2."/>
      <w:lvlJc w:val="left"/>
      <w:pPr>
        <w:ind w:left="1440" w:hanging="720"/>
      </w:pPr>
      <w:rPr>
        <w:rFonts w:hint="default"/>
        <w:b w:val="0"/>
      </w:rPr>
    </w:lvl>
    <w:lvl w:ilvl="2">
      <w:start w:val="1"/>
      <w:numFmt w:val="decimal"/>
      <w:lvlText w:val="%3."/>
      <w:lvlJc w:val="left"/>
      <w:pPr>
        <w:ind w:left="2160" w:hanging="720"/>
      </w:pPr>
      <w:rPr>
        <w:rFonts w:hint="default"/>
      </w:rPr>
    </w:lvl>
    <w:lvl w:ilvl="3">
      <w:start w:val="1"/>
      <w:numFmt w:val="lowerLetter"/>
      <w:lvlText w:val="%4)"/>
      <w:lvlJc w:val="left"/>
      <w:pPr>
        <w:ind w:left="2880" w:hanging="720"/>
      </w:pPr>
      <w:rPr>
        <w:rFonts w:hint="default"/>
      </w:rPr>
    </w:lvl>
    <w:lvl w:ilvl="4">
      <w:start w:val="1"/>
      <w:numFmt w:val="decimal"/>
      <w:lvlText w:val="(%5)"/>
      <w:lvlJc w:val="left"/>
      <w:pPr>
        <w:ind w:left="2880" w:firstLine="0"/>
      </w:pPr>
      <w:rPr>
        <w:rFonts w:hint="default"/>
      </w:rPr>
    </w:lvl>
    <w:lvl w:ilvl="5">
      <w:start w:val="1"/>
      <w:numFmt w:val="lowerLetter"/>
      <w:lvlText w:val="(%6)"/>
      <w:lvlJc w:val="left"/>
      <w:pPr>
        <w:ind w:left="3600" w:firstLine="0"/>
      </w:pPr>
      <w:rPr>
        <w:rFonts w:hint="default"/>
      </w:rPr>
    </w:lvl>
    <w:lvl w:ilvl="6">
      <w:start w:val="1"/>
      <w:numFmt w:val="lowerRoman"/>
      <w:lvlText w:val="(%7)"/>
      <w:lvlJc w:val="left"/>
      <w:pPr>
        <w:ind w:left="4320" w:firstLine="0"/>
      </w:pPr>
      <w:rPr>
        <w:rFonts w:hint="default"/>
      </w:rPr>
    </w:lvl>
    <w:lvl w:ilvl="7">
      <w:start w:val="1"/>
      <w:numFmt w:val="lowerLetter"/>
      <w:lvlText w:val="(%8)"/>
      <w:lvlJc w:val="left"/>
      <w:pPr>
        <w:ind w:left="5040" w:firstLine="0"/>
      </w:pPr>
      <w:rPr>
        <w:rFonts w:hint="default"/>
      </w:rPr>
    </w:lvl>
    <w:lvl w:ilvl="8">
      <w:start w:val="1"/>
      <w:numFmt w:val="lowerRoman"/>
      <w:lvlText w:val="(%9)"/>
      <w:lvlJc w:val="left"/>
      <w:pPr>
        <w:ind w:left="5760" w:firstLine="0"/>
      </w:pPr>
      <w:rPr>
        <w:rFonts w:hint="default"/>
      </w:rPr>
    </w:lvl>
  </w:abstractNum>
  <w:num w:numId="1" w16cid:durableId="382752872">
    <w:abstractNumId w:val="9"/>
  </w:num>
  <w:num w:numId="2" w16cid:durableId="535046767">
    <w:abstractNumId w:val="0"/>
  </w:num>
  <w:num w:numId="3" w16cid:durableId="281038824">
    <w:abstractNumId w:val="7"/>
  </w:num>
  <w:num w:numId="4" w16cid:durableId="1401515291">
    <w:abstractNumId w:val="2"/>
  </w:num>
  <w:num w:numId="5" w16cid:durableId="76101663">
    <w:abstractNumId w:val="3"/>
  </w:num>
  <w:num w:numId="6" w16cid:durableId="1583753933">
    <w:abstractNumId w:val="1"/>
  </w:num>
  <w:num w:numId="7" w16cid:durableId="725372197">
    <w:abstractNumId w:val="5"/>
  </w:num>
  <w:num w:numId="8" w16cid:durableId="977370900">
    <w:abstractNumId w:val="4"/>
  </w:num>
  <w:num w:numId="9" w16cid:durableId="85344235">
    <w:abstractNumId w:val="8"/>
  </w:num>
  <w:num w:numId="10" w16cid:durableId="15866274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736F"/>
    <w:rsid w:val="000273F7"/>
    <w:rsid w:val="000548EA"/>
    <w:rsid w:val="00080D68"/>
    <w:rsid w:val="000967E2"/>
    <w:rsid w:val="000E734F"/>
    <w:rsid w:val="000F7011"/>
    <w:rsid w:val="00101A2D"/>
    <w:rsid w:val="001117AB"/>
    <w:rsid w:val="00171C3A"/>
    <w:rsid w:val="00171F70"/>
    <w:rsid w:val="002029B5"/>
    <w:rsid w:val="00282D1B"/>
    <w:rsid w:val="00294E48"/>
    <w:rsid w:val="002F1A0A"/>
    <w:rsid w:val="002F5DC2"/>
    <w:rsid w:val="0037427F"/>
    <w:rsid w:val="003830EA"/>
    <w:rsid w:val="00383834"/>
    <w:rsid w:val="003B3983"/>
    <w:rsid w:val="003D1E41"/>
    <w:rsid w:val="003F0A90"/>
    <w:rsid w:val="003F4C6F"/>
    <w:rsid w:val="0045170C"/>
    <w:rsid w:val="00452B0B"/>
    <w:rsid w:val="00471730"/>
    <w:rsid w:val="00477E0B"/>
    <w:rsid w:val="004D7E0B"/>
    <w:rsid w:val="00564AB3"/>
    <w:rsid w:val="00581D93"/>
    <w:rsid w:val="0060046A"/>
    <w:rsid w:val="006008B4"/>
    <w:rsid w:val="006121E0"/>
    <w:rsid w:val="006B6950"/>
    <w:rsid w:val="006D1C27"/>
    <w:rsid w:val="006F13F2"/>
    <w:rsid w:val="0071314B"/>
    <w:rsid w:val="00715D5D"/>
    <w:rsid w:val="007429A5"/>
    <w:rsid w:val="00743782"/>
    <w:rsid w:val="007450E8"/>
    <w:rsid w:val="00746555"/>
    <w:rsid w:val="007F1628"/>
    <w:rsid w:val="00865D09"/>
    <w:rsid w:val="008E3514"/>
    <w:rsid w:val="009025A0"/>
    <w:rsid w:val="009D3199"/>
    <w:rsid w:val="00A6118E"/>
    <w:rsid w:val="00A85953"/>
    <w:rsid w:val="00AA7998"/>
    <w:rsid w:val="00AB2834"/>
    <w:rsid w:val="00AB6D1F"/>
    <w:rsid w:val="00BC047F"/>
    <w:rsid w:val="00BC4535"/>
    <w:rsid w:val="00BD5486"/>
    <w:rsid w:val="00BF5379"/>
    <w:rsid w:val="00C613B4"/>
    <w:rsid w:val="00C6379F"/>
    <w:rsid w:val="00C645FE"/>
    <w:rsid w:val="00CA116B"/>
    <w:rsid w:val="00D3145D"/>
    <w:rsid w:val="00D332EF"/>
    <w:rsid w:val="00D37BF7"/>
    <w:rsid w:val="00DD29FB"/>
    <w:rsid w:val="00E22BA2"/>
    <w:rsid w:val="00E47654"/>
    <w:rsid w:val="00E67505"/>
    <w:rsid w:val="00EA1732"/>
    <w:rsid w:val="00F102A8"/>
    <w:rsid w:val="00F2082C"/>
    <w:rsid w:val="00F7736F"/>
    <w:rsid w:val="00FE3A0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3831E4"/>
  <w15:chartTrackingRefBased/>
  <w15:docId w15:val="{7C652F7A-389F-4E1D-A028-4EC2999473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iPriority="0"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7736F"/>
    <w:pPr>
      <w:spacing w:after="50" w:line="249" w:lineRule="auto"/>
      <w:ind w:left="370" w:right="10" w:hanging="370"/>
      <w:jc w:val="both"/>
    </w:pPr>
    <w:rPr>
      <w:rFonts w:ascii="Arial" w:eastAsia="Arial" w:hAnsi="Arial" w:cs="Arial"/>
      <w:color w:val="000000"/>
      <w:sz w:val="24"/>
    </w:rPr>
  </w:style>
  <w:style w:type="paragraph" w:styleId="Heading1">
    <w:name w:val="heading 1"/>
    <w:basedOn w:val="Normal"/>
    <w:next w:val="Normal"/>
    <w:link w:val="Heading1Char"/>
    <w:qFormat/>
    <w:rsid w:val="009D3199"/>
    <w:pPr>
      <w:keepNext/>
      <w:spacing w:before="240" w:after="60" w:line="240" w:lineRule="auto"/>
      <w:ind w:left="0" w:right="0" w:firstLine="0"/>
      <w:jc w:val="left"/>
      <w:outlineLvl w:val="0"/>
    </w:pPr>
    <w:rPr>
      <w:rFonts w:ascii="Calibri" w:eastAsia="Times New Roman" w:hAnsi="Calibri" w:cs="Times New Roman"/>
      <w:b/>
      <w:color w:val="auto"/>
      <w:kern w:val="28"/>
      <w:szCs w:val="20"/>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F7736F"/>
    <w:pPr>
      <w:spacing w:after="0" w:line="360" w:lineRule="auto"/>
      <w:ind w:left="0" w:right="0" w:firstLine="0"/>
      <w:jc w:val="center"/>
    </w:pPr>
    <w:rPr>
      <w:rFonts w:ascii="Times New Roman" w:eastAsia="Times New Roman" w:hAnsi="Times New Roman" w:cs="Times New Roman"/>
      <w:b/>
      <w:color w:val="auto"/>
      <w:sz w:val="28"/>
      <w:szCs w:val="20"/>
    </w:rPr>
  </w:style>
  <w:style w:type="character" w:customStyle="1" w:styleId="TitleChar">
    <w:name w:val="Title Char"/>
    <w:basedOn w:val="DefaultParagraphFont"/>
    <w:link w:val="Title"/>
    <w:rsid w:val="00F7736F"/>
    <w:rPr>
      <w:rFonts w:ascii="Times New Roman" w:eastAsia="Times New Roman" w:hAnsi="Times New Roman" w:cs="Times New Roman"/>
      <w:b/>
      <w:sz w:val="28"/>
      <w:szCs w:val="20"/>
    </w:rPr>
  </w:style>
  <w:style w:type="paragraph" w:styleId="ListParagraph">
    <w:name w:val="List Paragraph"/>
    <w:basedOn w:val="Normal"/>
    <w:uiPriority w:val="34"/>
    <w:qFormat/>
    <w:rsid w:val="00F7736F"/>
    <w:pPr>
      <w:ind w:left="720"/>
      <w:contextualSpacing/>
    </w:pPr>
  </w:style>
  <w:style w:type="paragraph" w:styleId="EnvelopeReturn">
    <w:name w:val="envelope return"/>
    <w:basedOn w:val="Normal"/>
    <w:rsid w:val="00F7736F"/>
    <w:pPr>
      <w:spacing w:after="0" w:line="240" w:lineRule="auto"/>
      <w:ind w:left="0" w:right="0" w:firstLine="0"/>
      <w:jc w:val="left"/>
    </w:pPr>
    <w:rPr>
      <w:rFonts w:ascii="Times New Roman" w:eastAsia="Times New Roman" w:hAnsi="Times New Roman"/>
      <w:color w:val="auto"/>
      <w:szCs w:val="20"/>
    </w:rPr>
  </w:style>
  <w:style w:type="character" w:customStyle="1" w:styleId="Heading1Char">
    <w:name w:val="Heading 1 Char"/>
    <w:basedOn w:val="DefaultParagraphFont"/>
    <w:link w:val="Heading1"/>
    <w:rsid w:val="009D3199"/>
    <w:rPr>
      <w:rFonts w:ascii="Calibri" w:eastAsia="Times New Roman" w:hAnsi="Calibri" w:cs="Times New Roman"/>
      <w:b/>
      <w:kern w:val="28"/>
      <w:sz w:val="24"/>
      <w:szCs w:val="20"/>
      <w:lang w:bidi="en-US"/>
    </w:rPr>
  </w:style>
  <w:style w:type="paragraph" w:customStyle="1" w:styleId="text">
    <w:name w:val="text"/>
    <w:basedOn w:val="Normal"/>
    <w:rsid w:val="009D3199"/>
    <w:pPr>
      <w:spacing w:after="0" w:line="240" w:lineRule="auto"/>
      <w:ind w:left="0" w:right="0" w:firstLine="720"/>
      <w:jc w:val="left"/>
    </w:pPr>
    <w:rPr>
      <w:rFonts w:ascii="Calibri" w:eastAsia="Times New Roman" w:hAnsi="Calibri" w:cs="Times New Roman"/>
      <w:color w:val="auto"/>
      <w:szCs w:val="24"/>
      <w:lang w:bidi="en-US"/>
    </w:rPr>
  </w:style>
  <w:style w:type="paragraph" w:styleId="NormalWeb">
    <w:name w:val="Normal (Web)"/>
    <w:basedOn w:val="Normal"/>
    <w:uiPriority w:val="99"/>
    <w:unhideWhenUsed/>
    <w:rsid w:val="00080D68"/>
    <w:pPr>
      <w:spacing w:before="100" w:beforeAutospacing="1" w:after="100" w:afterAutospacing="1" w:line="240" w:lineRule="auto"/>
      <w:ind w:left="0" w:right="0" w:firstLine="0"/>
      <w:jc w:val="left"/>
    </w:pPr>
    <w:rPr>
      <w:rFonts w:ascii="Times New Roman" w:eastAsia="Times New Roman" w:hAnsi="Times New Roman" w:cs="Times New Roman"/>
      <w:color w:val="auto"/>
      <w:szCs w:val="24"/>
      <w:lang w:eastAsia="zh-CN"/>
    </w:rPr>
  </w:style>
  <w:style w:type="character" w:customStyle="1" w:styleId="contentpasted0">
    <w:name w:val="contentpasted0"/>
    <w:basedOn w:val="DefaultParagraphFont"/>
    <w:rsid w:val="00080D68"/>
  </w:style>
  <w:style w:type="character" w:styleId="Hyperlink">
    <w:name w:val="Hyperlink"/>
    <w:basedOn w:val="DefaultParagraphFont"/>
    <w:uiPriority w:val="99"/>
    <w:semiHidden/>
    <w:unhideWhenUsed/>
    <w:rsid w:val="00C6379F"/>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2260140">
      <w:bodyDiv w:val="1"/>
      <w:marLeft w:val="0"/>
      <w:marRight w:val="0"/>
      <w:marTop w:val="0"/>
      <w:marBottom w:val="0"/>
      <w:divBdr>
        <w:top w:val="none" w:sz="0" w:space="0" w:color="auto"/>
        <w:left w:val="none" w:sz="0" w:space="0" w:color="auto"/>
        <w:bottom w:val="none" w:sz="0" w:space="0" w:color="auto"/>
        <w:right w:val="none" w:sz="0" w:space="0" w:color="auto"/>
      </w:divBdr>
    </w:div>
    <w:div w:id="17424085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nam04.safelinks.protection.outlook.com/?url=https%3A%2F%2Fspeechfirst.org%2Fcase%2Foklahoma-state-university%2F&amp;data=05%7C01%7Cki.cole%40okstate.edu%7C9f6219a42bc7449d911208db2fe6797c%7C2a69c91de8494e34a230cdf8b27e1964%7C0%7C0%7C638156439299778501%7CUnknown%7CTWFpbGZsb3d8eyJWIjoiMC4wLjAwMDAiLCJQIjoiV2luMzIiLCJBTiI6Ik1haWwiLCJXVCI6Mn0%3D%7C3000%7C%7C%7C&amp;sdata=oCfijM2szsknzooF9SxvWLZ53rhmo8PxhIuL1RXa3vQ%3D&amp;reserved=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2184934C8C547469886E4C0881F991F" ma:contentTypeVersion="16" ma:contentTypeDescription="Create a new document." ma:contentTypeScope="" ma:versionID="793bfe0116b4b8d0542fcad1de4a4d5c">
  <xsd:schema xmlns:xsd="http://www.w3.org/2001/XMLSchema" xmlns:xs="http://www.w3.org/2001/XMLSchema" xmlns:p="http://schemas.microsoft.com/office/2006/metadata/properties" xmlns:ns3="e43783ad-0f99-4a11-a83e-abf456b56abd" xmlns:ns4="430e363c-5571-40c8-959a-9fd6578e85b1" targetNamespace="http://schemas.microsoft.com/office/2006/metadata/properties" ma:root="true" ma:fieldsID="811956b6c5c3c8d4786c70205a29b97a" ns3:_="" ns4:_="">
    <xsd:import namespace="e43783ad-0f99-4a11-a83e-abf456b56abd"/>
    <xsd:import namespace="430e363c-5571-40c8-959a-9fd6578e85b1"/>
    <xsd:element name="properties">
      <xsd:complexType>
        <xsd:sequence>
          <xsd:element name="documentManagement">
            <xsd:complexType>
              <xsd:all>
                <xsd:element ref="ns3:SharedWithDetails" minOccurs="0"/>
                <xsd:element ref="ns3:SharingHintHash" minOccurs="0"/>
                <xsd:element ref="ns3:SharedWithUsers" minOccurs="0"/>
                <xsd:element ref="ns3:LastSharedByUser" minOccurs="0"/>
                <xsd:element ref="ns3:LastSharedByTime" minOccurs="0"/>
                <xsd:element ref="ns4:MediaServiceMetadata" minOccurs="0"/>
                <xsd:element ref="ns4:MediaServiceFastMetadata" minOccurs="0"/>
                <xsd:element ref="ns4:MediaServiceAutoTags" minOccurs="0"/>
                <xsd:element ref="ns4:MediaServiceDateTaken" minOccurs="0"/>
                <xsd:element ref="ns4:MediaServiceLocation" minOccurs="0"/>
                <xsd:element ref="ns4:MediaServiceAutoKeyPoints" minOccurs="0"/>
                <xsd:element ref="ns4:MediaServiceKeyPoints" minOccurs="0"/>
                <xsd:element ref="ns4:MediaServiceGenerationTime" minOccurs="0"/>
                <xsd:element ref="ns4:MediaServiceEventHashCode" minOccurs="0"/>
                <xsd:element ref="ns4:MediaServiceOCR" minOccurs="0"/>
                <xsd:element ref="ns4: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43783ad-0f99-4a11-a83e-abf456b56abd" elementFormDefault="qualified">
    <xsd:import namespace="http://schemas.microsoft.com/office/2006/documentManagement/types"/>
    <xsd:import namespace="http://schemas.microsoft.com/office/infopath/2007/PartnerControls"/>
    <xsd:element name="SharedWithDetails" ma:index="8" nillable="true" ma:displayName="Shared With Details" ma:description="" ma:internalName="SharedWithDetails" ma:readOnly="true">
      <xsd:simpleType>
        <xsd:restriction base="dms:Note">
          <xsd:maxLength value="255"/>
        </xsd:restriction>
      </xsd:simpleType>
    </xsd:element>
    <xsd:element name="SharingHintHash" ma:index="9" nillable="true" ma:displayName="Sharing Hint Hash" ma:description="" ma:hidden="true" ma:internalName="SharingHintHash" ma:readOnly="true">
      <xsd:simpleType>
        <xsd:restriction base="dms:Text"/>
      </xsd:simpleType>
    </xsd:element>
    <xsd:element name="SharedWithUsers" ma:index="10"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LastSharedByUser" ma:index="11" nillable="true" ma:displayName="Last Shared By User" ma:description="" ma:internalName="LastSharedByUser" ma:readOnly="true">
      <xsd:simpleType>
        <xsd:restriction base="dms:Note">
          <xsd:maxLength value="255"/>
        </xsd:restriction>
      </xsd:simpleType>
    </xsd:element>
    <xsd:element name="LastSharedByTime" ma:index="12" nillable="true" ma:displayName="Last Shared By Time" ma:description="" ma:internalName="LastSharedByTim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430e363c-5571-40c8-959a-9fd6578e85b1" elementFormDefault="qualified">
    <xsd:import namespace="http://schemas.microsoft.com/office/2006/documentManagement/types"/>
    <xsd:import namespace="http://schemas.microsoft.com/office/infopath/2007/PartnerControls"/>
    <xsd:element name="MediaServiceMetadata" ma:index="13" nillable="true" ma:displayName="MediaServiceMetadata" ma:description="" ma:hidden="true" ma:internalName="MediaServiceMetadata" ma:readOnly="true">
      <xsd:simpleType>
        <xsd:restriction base="dms:Note"/>
      </xsd:simpleType>
    </xsd:element>
    <xsd:element name="MediaServiceFastMetadata" ma:index="14" nillable="true" ma:displayName="MediaServiceFastMetadata" ma:description="" ma:hidden="true" ma:internalName="MediaServiceFastMetadata" ma:readOnly="true">
      <xsd:simpleType>
        <xsd:restriction base="dms:Note"/>
      </xsd:simpleType>
    </xsd:element>
    <xsd:element name="MediaServiceAutoTags" ma:index="15" nillable="true" ma:displayName="MediaServiceAutoTags" ma:description="" ma:internalName="MediaServiceAutoTags" ma:readOnly="true">
      <xsd:simpleType>
        <xsd:restriction base="dms:Text"/>
      </xsd:simpleType>
    </xsd:element>
    <xsd:element name="MediaServiceDateTaken" ma:index="16" nillable="true" ma:displayName="MediaServiceDateTaken" ma:description="" ma:hidden="true" ma:internalName="MediaServiceDateTaken" ma:readOnly="true">
      <xsd:simpleType>
        <xsd:restriction base="dms:Text"/>
      </xsd:simpleType>
    </xsd:element>
    <xsd:element name="MediaServiceLocation" ma:index="17" nillable="true" ma:displayName="MediaServiceLocation" ma:descrip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357E9A4-55FF-413E-9C45-A3418F8D7B62}">
  <ds:schemaRefs>
    <ds:schemaRef ds:uri="http://schemas.microsoft.com/sharepoint/v3/contenttype/forms"/>
  </ds:schemaRefs>
</ds:datastoreItem>
</file>

<file path=customXml/itemProps2.xml><?xml version="1.0" encoding="utf-8"?>
<ds:datastoreItem xmlns:ds="http://schemas.openxmlformats.org/officeDocument/2006/customXml" ds:itemID="{B1371DBB-254F-41E2-9638-395C3F0E0EAC}">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28B05B15-307B-4EA1-A61D-14D9700FE65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43783ad-0f99-4a11-a83e-abf456b56abd"/>
    <ds:schemaRef ds:uri="430e363c-5571-40c8-959a-9fd6578e85b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470</TotalTime>
  <Pages>9</Pages>
  <Words>2164</Words>
  <Characters>12337</Characters>
  <Application>Microsoft Office Word</Application>
  <DocSecurity>0</DocSecurity>
  <Lines>102</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14473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Cole, Ki</dc:creator>
  <cp:keywords/>
  <dc:description/>
  <cp:lastModifiedBy>White, Tricia</cp:lastModifiedBy>
  <cp:revision>70</cp:revision>
  <dcterms:created xsi:type="dcterms:W3CDTF">2022-08-10T14:26:00Z</dcterms:created>
  <dcterms:modified xsi:type="dcterms:W3CDTF">2023-04-11T14:40:00Z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0x01010092184934C8C547469886E4C0881F991F</vt:lpwstr>
  </property>
</Properties>
</file>